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8C" w:rsidRPr="00424727" w:rsidRDefault="00EE668C" w:rsidP="00EE668C">
      <w:pPr>
        <w:pStyle w:val="NormalnyWeb"/>
        <w:widowControl/>
        <w:spacing w:before="0" w:after="0" w:line="360" w:lineRule="auto"/>
        <w:ind w:left="6379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EA0F706" wp14:editId="5031509C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8255" r="6350" b="1016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68C" w:rsidRDefault="00EE668C" w:rsidP="00EE668C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EE668C" w:rsidRPr="00CC0387" w:rsidRDefault="00EE668C" w:rsidP="00EE668C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EE668C" w:rsidRDefault="00EE668C" w:rsidP="00EE668C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0F7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" strokeweight=".5pt">
                <v:fill opacity="0"/>
                <v:textbox inset="1pt,1pt,1pt,1pt">
                  <w:txbxContent>
                    <w:p w:rsidR="00EE668C" w:rsidRDefault="00EE668C" w:rsidP="00EE668C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EE668C" w:rsidRPr="00CC0387" w:rsidRDefault="00EE668C" w:rsidP="00EE668C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EE668C" w:rsidRDefault="00EE668C" w:rsidP="00EE668C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424727">
        <w:rPr>
          <w:b/>
          <w:sz w:val="22"/>
          <w:szCs w:val="22"/>
          <w:u w:val="single"/>
        </w:rPr>
        <w:t>Załącznik nr 1 do SIWZ</w:t>
      </w:r>
    </w:p>
    <w:p w:rsidR="00EE668C" w:rsidRDefault="00EE668C" w:rsidP="00EE668C">
      <w:pPr>
        <w:pStyle w:val="NormalnyWeb"/>
        <w:widowControl/>
        <w:tabs>
          <w:tab w:val="left" w:pos="6096"/>
        </w:tabs>
        <w:spacing w:before="0" w:after="0" w:line="360" w:lineRule="auto"/>
        <w:ind w:left="6237" w:hanging="1"/>
        <w:rPr>
          <w:b/>
          <w:sz w:val="22"/>
          <w:szCs w:val="22"/>
          <w:u w:val="single"/>
        </w:rPr>
      </w:pPr>
      <w:proofErr w:type="spellStart"/>
      <w:r w:rsidRPr="00424727">
        <w:rPr>
          <w:b/>
          <w:sz w:val="22"/>
          <w:szCs w:val="22"/>
          <w:u w:val="single"/>
        </w:rPr>
        <w:t>spr</w:t>
      </w:r>
      <w:proofErr w:type="spellEnd"/>
      <w:r w:rsidRPr="00424727">
        <w:rPr>
          <w:b/>
          <w:sz w:val="22"/>
          <w:szCs w:val="22"/>
          <w:u w:val="single"/>
        </w:rPr>
        <w:t xml:space="preserve">. nr </w:t>
      </w:r>
      <w:r>
        <w:rPr>
          <w:b/>
          <w:sz w:val="22"/>
          <w:szCs w:val="22"/>
          <w:u w:val="single"/>
        </w:rPr>
        <w:t>104/</w:t>
      </w:r>
      <w:proofErr w:type="spellStart"/>
      <w:r>
        <w:rPr>
          <w:b/>
          <w:sz w:val="22"/>
          <w:szCs w:val="22"/>
          <w:u w:val="single"/>
        </w:rPr>
        <w:t>BŁiI</w:t>
      </w:r>
      <w:proofErr w:type="spellEnd"/>
      <w:r>
        <w:rPr>
          <w:b/>
          <w:sz w:val="22"/>
          <w:szCs w:val="22"/>
          <w:u w:val="single"/>
        </w:rPr>
        <w:t>/18/DG/PMP</w:t>
      </w:r>
    </w:p>
    <w:p w:rsidR="00EE668C" w:rsidRPr="00424727" w:rsidRDefault="00EE668C" w:rsidP="00EE668C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EE668C" w:rsidRPr="00424727" w:rsidRDefault="00EE668C" w:rsidP="00EE668C">
      <w:pPr>
        <w:spacing w:line="360" w:lineRule="auto"/>
        <w:ind w:firstLine="142"/>
        <w:rPr>
          <w:sz w:val="22"/>
          <w:szCs w:val="22"/>
          <w:u w:val="single"/>
        </w:rPr>
      </w:pPr>
    </w:p>
    <w:p w:rsidR="00EE668C" w:rsidRPr="00424727" w:rsidRDefault="00EE668C" w:rsidP="00EE668C">
      <w:pPr>
        <w:ind w:right="-49"/>
        <w:rPr>
          <w:sz w:val="18"/>
          <w:szCs w:val="18"/>
        </w:rPr>
      </w:pPr>
      <w:r w:rsidRPr="00424727">
        <w:rPr>
          <w:sz w:val="18"/>
          <w:szCs w:val="18"/>
        </w:rPr>
        <w:t xml:space="preserve">                  (pieczęć Wykonawcy)</w:t>
      </w:r>
    </w:p>
    <w:p w:rsidR="00EE668C" w:rsidRPr="00424727" w:rsidRDefault="00EE668C" w:rsidP="00EE668C">
      <w:pPr>
        <w:pStyle w:val="BodyText21"/>
        <w:spacing w:before="60"/>
        <w:rPr>
          <w:sz w:val="22"/>
          <w:szCs w:val="22"/>
          <w:u w:val="single"/>
        </w:rPr>
      </w:pPr>
    </w:p>
    <w:p w:rsidR="00EE668C" w:rsidRPr="00424727" w:rsidRDefault="00EE668C" w:rsidP="00EE668C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424727">
        <w:rPr>
          <w:rFonts w:ascii="Times New Roman" w:hAnsi="Times New Roman"/>
          <w:sz w:val="22"/>
          <w:szCs w:val="22"/>
        </w:rPr>
        <w:t>FORMULARZ OFERTOWY</w:t>
      </w:r>
    </w:p>
    <w:p w:rsidR="00EE668C" w:rsidRPr="00424727" w:rsidRDefault="00EE668C" w:rsidP="00EE668C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line="360" w:lineRule="auto"/>
        <w:ind w:left="284" w:hanging="284"/>
        <w:jc w:val="center"/>
      </w:pPr>
      <w:r w:rsidRPr="00424727">
        <w:rPr>
          <w:rFonts w:ascii="Times New Roman" w:hAnsi="Times New Roman"/>
          <w:sz w:val="22"/>
          <w:szCs w:val="22"/>
        </w:rPr>
        <w:t xml:space="preserve">do przetargu </w:t>
      </w:r>
      <w:r w:rsidRPr="003808B1">
        <w:rPr>
          <w:rFonts w:ascii="Times New Roman" w:hAnsi="Times New Roman"/>
          <w:sz w:val="22"/>
          <w:szCs w:val="22"/>
          <w:u w:val="single"/>
        </w:rPr>
        <w:t>104/</w:t>
      </w:r>
      <w:proofErr w:type="spellStart"/>
      <w:r w:rsidRPr="003808B1">
        <w:rPr>
          <w:rFonts w:ascii="Times New Roman" w:hAnsi="Times New Roman"/>
          <w:sz w:val="22"/>
          <w:szCs w:val="22"/>
          <w:u w:val="single"/>
        </w:rPr>
        <w:t>BŁiI</w:t>
      </w:r>
      <w:proofErr w:type="spellEnd"/>
      <w:r w:rsidRPr="003808B1">
        <w:rPr>
          <w:rFonts w:ascii="Times New Roman" w:hAnsi="Times New Roman"/>
          <w:sz w:val="22"/>
          <w:szCs w:val="22"/>
          <w:u w:val="single"/>
        </w:rPr>
        <w:t>/18/DG/PMP</w:t>
      </w:r>
    </w:p>
    <w:p w:rsidR="00EE668C" w:rsidRDefault="00EE668C" w:rsidP="00EE668C">
      <w:pPr>
        <w:tabs>
          <w:tab w:val="left" w:pos="852"/>
        </w:tabs>
        <w:spacing w:line="360" w:lineRule="auto"/>
        <w:jc w:val="both"/>
        <w:rPr>
          <w:sz w:val="22"/>
          <w:szCs w:val="22"/>
        </w:rPr>
      </w:pPr>
    </w:p>
    <w:p w:rsidR="00EE668C" w:rsidRPr="003808B1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808B1">
        <w:rPr>
          <w:sz w:val="22"/>
          <w:szCs w:val="22"/>
        </w:rPr>
        <w:t>Dane dotyczące Wykonawcy:</w:t>
      </w:r>
    </w:p>
    <w:p w:rsidR="00EE668C" w:rsidRDefault="00EE668C" w:rsidP="00EE668C">
      <w:pPr>
        <w:tabs>
          <w:tab w:val="left" w:pos="852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Pełna </w:t>
      </w:r>
      <w:r w:rsidRPr="00424727">
        <w:rPr>
          <w:sz w:val="22"/>
          <w:szCs w:val="22"/>
        </w:rPr>
        <w:t>nazwa..............................................................................................................................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EE668C" w:rsidRDefault="00EE668C" w:rsidP="00EE668C">
      <w:pPr>
        <w:tabs>
          <w:tab w:val="left" w:pos="852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EE668C" w:rsidRDefault="00EE668C" w:rsidP="00EE668C">
      <w:pPr>
        <w:pStyle w:val="Akapitzlist"/>
        <w:autoSpaceDE w:val="0"/>
        <w:ind w:left="3544" w:hanging="3260"/>
        <w:jc w:val="both"/>
        <w:rPr>
          <w:sz w:val="22"/>
          <w:szCs w:val="22"/>
        </w:rPr>
      </w:pPr>
      <w:r w:rsidRPr="00053972">
        <w:rPr>
          <w:sz w:val="22"/>
          <w:szCs w:val="22"/>
        </w:rPr>
        <w:t>Wykonawca jest</w:t>
      </w:r>
      <w:r>
        <w:rPr>
          <w:sz w:val="22"/>
          <w:szCs w:val="22"/>
        </w:rPr>
        <w:t>:</w:t>
      </w:r>
      <w:r w:rsidRPr="00053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Symbol" w:char="F093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mikroprzedsiębiorcą</w:t>
      </w:r>
      <w:proofErr w:type="spellEnd"/>
      <w:r>
        <w:rPr>
          <w:sz w:val="22"/>
          <w:szCs w:val="22"/>
        </w:rPr>
        <w:t xml:space="preserve">/    </w:t>
      </w:r>
      <w:r>
        <w:rPr>
          <w:sz w:val="22"/>
          <w:szCs w:val="22"/>
        </w:rPr>
        <w:sym w:font="Symbol" w:char="F093"/>
      </w:r>
      <w:r>
        <w:rPr>
          <w:sz w:val="22"/>
          <w:szCs w:val="22"/>
        </w:rPr>
        <w:t xml:space="preserve"> małym przedsiębiorcą/   </w:t>
      </w:r>
      <w:r>
        <w:rPr>
          <w:sz w:val="22"/>
          <w:szCs w:val="22"/>
        </w:rPr>
        <w:sym w:font="Symbol" w:char="F093"/>
      </w:r>
      <w:r>
        <w:rPr>
          <w:sz w:val="22"/>
          <w:szCs w:val="22"/>
        </w:rPr>
        <w:t xml:space="preserve"> średnim przedsiębiorcą</w:t>
      </w:r>
    </w:p>
    <w:p w:rsidR="00EE668C" w:rsidRDefault="00EE668C" w:rsidP="00EE668C">
      <w:pPr>
        <w:pStyle w:val="Akapitzlist"/>
        <w:autoSpaceDE w:val="0"/>
        <w:ind w:left="3544" w:hanging="3544"/>
        <w:jc w:val="center"/>
        <w:rPr>
          <w:i/>
          <w:sz w:val="22"/>
          <w:szCs w:val="22"/>
        </w:rPr>
      </w:pPr>
      <w:r w:rsidRPr="00053972">
        <w:rPr>
          <w:i/>
          <w:sz w:val="22"/>
          <w:szCs w:val="22"/>
        </w:rPr>
        <w:t>(zaznaczyć właściwe)</w:t>
      </w:r>
    </w:p>
    <w:p w:rsidR="00EE668C" w:rsidRDefault="00EE668C" w:rsidP="00EE668C">
      <w:pPr>
        <w:suppressAutoHyphens w:val="0"/>
        <w:autoSpaceDE w:val="0"/>
        <w:spacing w:line="360" w:lineRule="auto"/>
        <w:ind w:left="284"/>
        <w:jc w:val="both"/>
        <w:rPr>
          <w:sz w:val="22"/>
          <w:szCs w:val="22"/>
        </w:rPr>
      </w:pPr>
    </w:p>
    <w:p w:rsidR="00EE668C" w:rsidRDefault="00EE668C" w:rsidP="00EE668C">
      <w:pPr>
        <w:suppressAutoHyphens w:val="0"/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Adres:……………………………………….…………………………………………………………………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EE668C" w:rsidRDefault="00EE668C" w:rsidP="00EE668C">
      <w:pPr>
        <w:suppressAutoHyphens w:val="0"/>
        <w:autoSpaceDE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Pr="00424727">
        <w:rPr>
          <w:sz w:val="22"/>
          <w:szCs w:val="22"/>
        </w:rPr>
        <w:t>telefonu:…………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EE668C" w:rsidRDefault="00EE668C" w:rsidP="00EE668C">
      <w:pPr>
        <w:suppressAutoHyphens w:val="0"/>
        <w:autoSpaceDE w:val="0"/>
        <w:spacing w:line="360" w:lineRule="auto"/>
        <w:ind w:left="284"/>
        <w:jc w:val="both"/>
        <w:rPr>
          <w:sz w:val="22"/>
          <w:szCs w:val="22"/>
        </w:rPr>
      </w:pPr>
      <w:r w:rsidRPr="00A33287">
        <w:rPr>
          <w:sz w:val="22"/>
          <w:szCs w:val="22"/>
        </w:rPr>
        <w:t>nr faksu:………………………………………………………………………………………………</w:t>
      </w:r>
    </w:p>
    <w:p w:rsidR="00EE668C" w:rsidRDefault="00EE668C" w:rsidP="00EE668C">
      <w:pPr>
        <w:tabs>
          <w:tab w:val="right" w:pos="9072"/>
        </w:tabs>
        <w:suppressAutoHyphens w:val="0"/>
        <w:autoSpaceDE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email:………………………………………………………………………………………………</w:t>
      </w:r>
      <w:r>
        <w:rPr>
          <w:sz w:val="22"/>
          <w:szCs w:val="22"/>
        </w:rPr>
        <w:tab/>
      </w:r>
    </w:p>
    <w:p w:rsidR="00EE668C" w:rsidRPr="003808B1" w:rsidRDefault="00EE668C" w:rsidP="00EE668C">
      <w:pPr>
        <w:pStyle w:val="Tekstpodstawowy"/>
        <w:spacing w:line="360" w:lineRule="auto"/>
        <w:ind w:left="284"/>
        <w:jc w:val="both"/>
        <w:rPr>
          <w:b/>
        </w:rPr>
      </w:pPr>
      <w:r w:rsidRPr="003808B1">
        <w:rPr>
          <w:b/>
          <w:sz w:val="22"/>
          <w:szCs w:val="22"/>
        </w:rPr>
        <w:t xml:space="preserve"> hasło dostępowe do podpisanego dokumentu elektronicznego JEDZ…………………………….. </w:t>
      </w:r>
    </w:p>
    <w:p w:rsidR="00EE668C" w:rsidRDefault="00EE668C" w:rsidP="00EE668C">
      <w:pPr>
        <w:suppressAutoHyphens w:val="0"/>
        <w:autoSpaceDE w:val="0"/>
        <w:spacing w:line="360" w:lineRule="auto"/>
        <w:ind w:left="284"/>
        <w:rPr>
          <w:sz w:val="22"/>
          <w:szCs w:val="22"/>
        </w:rPr>
      </w:pPr>
      <w:r w:rsidRPr="00A33287">
        <w:rPr>
          <w:sz w:val="22"/>
          <w:szCs w:val="22"/>
        </w:rPr>
        <w:t>nr konta bankowego, na które dokonywany będzie zwrot wadium:</w:t>
      </w:r>
    </w:p>
    <w:p w:rsidR="00EE668C" w:rsidRDefault="00EE668C" w:rsidP="00EE668C">
      <w:pPr>
        <w:autoSpaceDE w:val="0"/>
        <w:spacing w:line="360" w:lineRule="auto"/>
        <w:ind w:left="284"/>
        <w:rPr>
          <w:sz w:val="22"/>
          <w:szCs w:val="22"/>
        </w:rPr>
      </w:pPr>
      <w:r w:rsidRPr="00A3328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E668C" w:rsidRDefault="00EE668C" w:rsidP="00EE668C">
      <w:pPr>
        <w:pStyle w:val="Stopka"/>
        <w:spacing w:line="360" w:lineRule="auto"/>
        <w:ind w:left="284"/>
        <w:jc w:val="both"/>
        <w:rPr>
          <w:sz w:val="22"/>
          <w:szCs w:val="22"/>
        </w:rPr>
      </w:pPr>
    </w:p>
    <w:p w:rsidR="00EE668C" w:rsidRDefault="00EE668C" w:rsidP="00EE668C">
      <w:pPr>
        <w:pStyle w:val="Stopka"/>
        <w:spacing w:line="360" w:lineRule="auto"/>
        <w:ind w:left="284"/>
        <w:jc w:val="both"/>
        <w:rPr>
          <w:sz w:val="22"/>
          <w:szCs w:val="22"/>
        </w:rPr>
      </w:pPr>
      <w:r w:rsidRPr="003808B1">
        <w:rPr>
          <w:sz w:val="22"/>
          <w:szCs w:val="22"/>
        </w:rPr>
        <w:t>My niżej podpisani, oświadczamy, że w odpowiedzi na ogłoszenie o przetargu nieograniczonym pn</w:t>
      </w:r>
      <w:r w:rsidRPr="003808B1">
        <w:rPr>
          <w:i/>
          <w:sz w:val="22"/>
          <w:szCs w:val="22"/>
        </w:rPr>
        <w:t xml:space="preserve">. Wyposażenie osobiste i ochronne funkcjonariuszy (modernizacja indywidualnej infrastruktury teleinformatycznej przeznaczonej dla funkcjonariuszy i pracowników cywilnych) poprzez zakup komputerów przenośnych w ramach umowy ramowej, numer postępowania </w:t>
      </w:r>
      <w:r w:rsidRPr="003808B1">
        <w:rPr>
          <w:sz w:val="22"/>
          <w:szCs w:val="22"/>
        </w:rPr>
        <w:t>104/</w:t>
      </w:r>
      <w:proofErr w:type="spellStart"/>
      <w:r w:rsidRPr="003808B1">
        <w:rPr>
          <w:sz w:val="22"/>
          <w:szCs w:val="22"/>
        </w:rPr>
        <w:t>BŁiI</w:t>
      </w:r>
      <w:proofErr w:type="spellEnd"/>
      <w:r w:rsidRPr="003808B1">
        <w:rPr>
          <w:sz w:val="22"/>
          <w:szCs w:val="22"/>
        </w:rPr>
        <w:t>/18/DG/PMP,</w:t>
      </w:r>
      <w:r w:rsidRPr="003808B1" w:rsidDel="00DA5FE9">
        <w:rPr>
          <w:i/>
          <w:sz w:val="22"/>
          <w:szCs w:val="22"/>
        </w:rPr>
        <w:t xml:space="preserve"> </w:t>
      </w:r>
      <w:r w:rsidRPr="003808B1">
        <w:rPr>
          <w:sz w:val="22"/>
          <w:szCs w:val="22"/>
        </w:rPr>
        <w:t>składam(y) niniejszą ofertę.</w:t>
      </w:r>
    </w:p>
    <w:p w:rsidR="00EE668C" w:rsidRDefault="00EE668C" w:rsidP="00EE668C">
      <w:pPr>
        <w:pStyle w:val="Stopka"/>
        <w:spacing w:line="360" w:lineRule="auto"/>
        <w:ind w:left="284"/>
        <w:jc w:val="both"/>
        <w:rPr>
          <w:sz w:val="22"/>
          <w:szCs w:val="22"/>
        </w:rPr>
      </w:pPr>
    </w:p>
    <w:p w:rsidR="00EE668C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Oświadczamy, że zapoznaliśmy się z dokumentacją przetargową udostępnioną przez Zamawiającego i nie wnosimy do niej żadnych zastrzeżeń oraz, że zamówien</w:t>
      </w:r>
      <w:r>
        <w:rPr>
          <w:sz w:val="22"/>
          <w:szCs w:val="22"/>
        </w:rPr>
        <w:t>ie będzie realizowane zgodnie z </w:t>
      </w:r>
      <w:r w:rsidRPr="00424727">
        <w:rPr>
          <w:sz w:val="22"/>
          <w:szCs w:val="22"/>
        </w:rPr>
        <w:t>wszystkimi wymaganiami Zamawiającego określonymi w Specyfikacji Istotnych Warunków Zamówienia oraz jej załącznikach, zwaną dalej SIWZ.</w:t>
      </w:r>
    </w:p>
    <w:p w:rsidR="00EE668C" w:rsidRDefault="00EE668C" w:rsidP="00EE668C">
      <w:pPr>
        <w:pStyle w:val="Akapitzlist"/>
        <w:tabs>
          <w:tab w:val="left" w:pos="852"/>
        </w:tabs>
        <w:spacing w:line="360" w:lineRule="auto"/>
        <w:ind w:left="284"/>
        <w:jc w:val="both"/>
        <w:rPr>
          <w:sz w:val="22"/>
          <w:szCs w:val="22"/>
        </w:rPr>
      </w:pPr>
    </w:p>
    <w:p w:rsidR="00EE668C" w:rsidRPr="003808B1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808B1">
        <w:rPr>
          <w:b/>
          <w:color w:val="000000" w:themeColor="text1"/>
          <w:sz w:val="22"/>
          <w:szCs w:val="22"/>
        </w:rPr>
        <w:lastRenderedPageBreak/>
        <w:t>Oferujemy realizację przedmiotu zamówienia zgodnie z Opisem przedmiotu zamówienia, stanowiącym załącznik nr 2 do SIWZ za:</w:t>
      </w:r>
    </w:p>
    <w:p w:rsidR="00EE668C" w:rsidRPr="00157DE4" w:rsidRDefault="00EE668C" w:rsidP="00EE668C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</w:t>
      </w:r>
      <w:r w:rsidRPr="00157DE4">
        <w:rPr>
          <w:b/>
          <w:sz w:val="22"/>
          <w:szCs w:val="22"/>
        </w:rPr>
        <w:t xml:space="preserve"> oferty brutto</w:t>
      </w:r>
      <w:r>
        <w:rPr>
          <w:b/>
          <w:sz w:val="22"/>
          <w:szCs w:val="22"/>
        </w:rPr>
        <w:t xml:space="preserve"> (</w:t>
      </w:r>
      <w:r w:rsidRPr="00C73395">
        <w:rPr>
          <w:b/>
          <w:i/>
          <w:sz w:val="22"/>
          <w:szCs w:val="22"/>
        </w:rPr>
        <w:t xml:space="preserve">komputery </w:t>
      </w:r>
      <w:r>
        <w:rPr>
          <w:b/>
          <w:i/>
          <w:sz w:val="22"/>
          <w:szCs w:val="22"/>
        </w:rPr>
        <w:t>przenośne</w:t>
      </w:r>
      <w:r w:rsidRPr="00C73395">
        <w:rPr>
          <w:b/>
          <w:i/>
          <w:sz w:val="22"/>
          <w:szCs w:val="22"/>
        </w:rPr>
        <w:t xml:space="preserve"> typ 1 + komputery </w:t>
      </w:r>
      <w:r>
        <w:rPr>
          <w:b/>
          <w:i/>
          <w:sz w:val="22"/>
          <w:szCs w:val="22"/>
        </w:rPr>
        <w:t>przenośne</w:t>
      </w:r>
      <w:r w:rsidRPr="00C73395">
        <w:rPr>
          <w:b/>
          <w:i/>
          <w:sz w:val="22"/>
          <w:szCs w:val="22"/>
        </w:rPr>
        <w:t xml:space="preserve"> typ 2</w:t>
      </w:r>
      <w:r>
        <w:rPr>
          <w:b/>
          <w:sz w:val="22"/>
          <w:szCs w:val="22"/>
        </w:rPr>
        <w:t>)</w:t>
      </w:r>
      <w:r w:rsidRPr="00157DE4">
        <w:rPr>
          <w:b/>
          <w:sz w:val="22"/>
          <w:szCs w:val="22"/>
        </w:rPr>
        <w:t>: ……………………….. zł*</w:t>
      </w:r>
    </w:p>
    <w:p w:rsidR="00EE668C" w:rsidRDefault="00EE668C" w:rsidP="00EE668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VAT: …….. %</w:t>
      </w:r>
    </w:p>
    <w:p w:rsidR="00EE668C" w:rsidRDefault="00EE668C" w:rsidP="00EE668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</w:p>
    <w:p w:rsidR="00EE668C" w:rsidRDefault="00EE668C" w:rsidP="00EE668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jednostkowa za 1 szt. komputera przenośnego typ 1 …………… zł brutto</w:t>
      </w:r>
    </w:p>
    <w:p w:rsidR="00EE668C" w:rsidRDefault="00EE668C" w:rsidP="00EE668C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Cena jednostkowa za 1 szt. komputera przenośnego typ 2 ……………. zł brutto</w:t>
      </w:r>
    </w:p>
    <w:p w:rsidR="00EE668C" w:rsidRDefault="00EE668C" w:rsidP="00EE668C">
      <w:pPr>
        <w:tabs>
          <w:tab w:val="left" w:pos="357"/>
        </w:tabs>
        <w:spacing w:line="360" w:lineRule="auto"/>
        <w:jc w:val="both"/>
        <w:rPr>
          <w:i/>
          <w:iCs/>
          <w:sz w:val="22"/>
          <w:szCs w:val="22"/>
        </w:rPr>
      </w:pPr>
    </w:p>
    <w:p w:rsidR="00EE668C" w:rsidRDefault="00EE668C" w:rsidP="00EE668C">
      <w:pPr>
        <w:tabs>
          <w:tab w:val="left" w:pos="357"/>
        </w:tabs>
        <w:spacing w:line="360" w:lineRule="auto"/>
        <w:jc w:val="both"/>
        <w:rPr>
          <w:i/>
          <w:iCs/>
          <w:sz w:val="22"/>
          <w:szCs w:val="22"/>
        </w:rPr>
      </w:pPr>
      <w:r w:rsidRPr="00530B82">
        <w:rPr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 </w:t>
      </w:r>
      <w:r w:rsidRPr="00530B82">
        <w:rPr>
          <w:i/>
          <w:iCs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 w celu wyliczenia łącznej ceny oferty brutto oraz porównania ofert złożonych w postępowaniu, należy przyjąć następujące ilości komputerów </w:t>
      </w:r>
      <w:r>
        <w:rPr>
          <w:sz w:val="22"/>
          <w:szCs w:val="22"/>
        </w:rPr>
        <w:t>przenośnych</w:t>
      </w:r>
      <w:r>
        <w:rPr>
          <w:i/>
          <w:iCs/>
          <w:sz w:val="22"/>
          <w:szCs w:val="22"/>
        </w:rPr>
        <w:t>:</w:t>
      </w:r>
    </w:p>
    <w:p w:rsidR="00EE668C" w:rsidRDefault="00EE668C" w:rsidP="00EE668C">
      <w:pPr>
        <w:tabs>
          <w:tab w:val="left" w:pos="357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komputer </w:t>
      </w:r>
      <w:r w:rsidRPr="00375930">
        <w:rPr>
          <w:i/>
          <w:sz w:val="22"/>
          <w:szCs w:val="22"/>
        </w:rPr>
        <w:t>przenośny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typu 1: 9124 sztuk </w:t>
      </w:r>
    </w:p>
    <w:p w:rsidR="00EE668C" w:rsidRDefault="00EE668C" w:rsidP="00EE668C">
      <w:pPr>
        <w:tabs>
          <w:tab w:val="left" w:pos="357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komputer </w:t>
      </w:r>
      <w:r w:rsidRPr="00375930">
        <w:rPr>
          <w:i/>
          <w:sz w:val="22"/>
          <w:szCs w:val="22"/>
        </w:rPr>
        <w:t>przenośny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typu 2: 9124 sztuk</w:t>
      </w:r>
    </w:p>
    <w:p w:rsidR="00EE668C" w:rsidRPr="00C73395" w:rsidRDefault="00EE668C" w:rsidP="00EE668C">
      <w:pPr>
        <w:pStyle w:val="Akapitzlist"/>
        <w:spacing w:line="360" w:lineRule="auto"/>
        <w:ind w:left="0"/>
        <w:jc w:val="both"/>
        <w:rPr>
          <w:sz w:val="22"/>
          <w:szCs w:val="22"/>
          <w:u w:val="single"/>
        </w:rPr>
      </w:pPr>
      <w:r w:rsidRPr="00C73395">
        <w:rPr>
          <w:sz w:val="22"/>
          <w:szCs w:val="22"/>
          <w:u w:val="single"/>
        </w:rPr>
        <w:t>(Podana ilość komputerów służy jedynie do wyliczenia łącznej ceny oferty brutto i nie stanowi zobowiązania do złożenia zamówienia)</w:t>
      </w:r>
    </w:p>
    <w:p w:rsidR="00EE668C" w:rsidRDefault="00EE668C" w:rsidP="00EE668C">
      <w:pPr>
        <w:spacing w:line="360" w:lineRule="auto"/>
        <w:rPr>
          <w:b/>
          <w:sz w:val="22"/>
          <w:szCs w:val="22"/>
        </w:rPr>
      </w:pPr>
      <w:r w:rsidRPr="00714C7F">
        <w:rPr>
          <w:b/>
          <w:sz w:val="22"/>
          <w:szCs w:val="22"/>
        </w:rPr>
        <w:t>Cena oferty brutto nie stanowi wartości wynagrodzenia Wykonawcy, lecz służy do porównania ofert złożonych w niniejszym postępowaniu</w:t>
      </w:r>
      <w:r>
        <w:rPr>
          <w:b/>
          <w:sz w:val="22"/>
          <w:szCs w:val="22"/>
        </w:rPr>
        <w:t>.</w:t>
      </w:r>
    </w:p>
    <w:p w:rsidR="00EE668C" w:rsidRPr="005512CB" w:rsidRDefault="00EE668C" w:rsidP="00EE668C">
      <w:pPr>
        <w:spacing w:line="360" w:lineRule="auto"/>
        <w:ind w:left="357"/>
        <w:jc w:val="both"/>
        <w:rPr>
          <w:b/>
          <w:color w:val="FF0000"/>
          <w:sz w:val="22"/>
          <w:szCs w:val="22"/>
        </w:rPr>
      </w:pPr>
    </w:p>
    <w:p w:rsidR="00EE668C" w:rsidRPr="00DD286D" w:rsidRDefault="00EE668C" w:rsidP="00EE668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Oświadczamy, że oferowany przedmiot zamówienia </w:t>
      </w:r>
      <w:r w:rsidRPr="00AA4EBD">
        <w:rPr>
          <w:b/>
          <w:color w:val="000000" w:themeColor="text1"/>
          <w:sz w:val="22"/>
          <w:szCs w:val="22"/>
        </w:rPr>
        <w:t>będzie/nie będzie*</w:t>
      </w:r>
      <w:r w:rsidRPr="00DD286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podlegał</w:t>
      </w:r>
      <w:r w:rsidRPr="00DD286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mechanizmowi odwróconego opodatkowania podatkiem VAT (</w:t>
      </w:r>
      <w:r w:rsidRPr="00DD286D">
        <w:rPr>
          <w:i/>
          <w:color w:val="000000" w:themeColor="text1"/>
          <w:sz w:val="22"/>
          <w:szCs w:val="22"/>
        </w:rPr>
        <w:t>* - niepotrzebne skreślić</w:t>
      </w:r>
      <w:r>
        <w:rPr>
          <w:i/>
          <w:color w:val="000000" w:themeColor="text1"/>
          <w:sz w:val="22"/>
          <w:szCs w:val="22"/>
        </w:rPr>
        <w:t>).</w:t>
      </w:r>
      <w:r w:rsidRPr="00DD286D">
        <w:t xml:space="preserve"> </w:t>
      </w:r>
      <w:r w:rsidRPr="00DD286D">
        <w:rPr>
          <w:i/>
        </w:rPr>
        <w:t xml:space="preserve">Ewentualny </w:t>
      </w:r>
      <w:r w:rsidRPr="00DD286D">
        <w:rPr>
          <w:i/>
          <w:color w:val="000000" w:themeColor="text1"/>
          <w:sz w:val="22"/>
          <w:szCs w:val="22"/>
        </w:rPr>
        <w:t xml:space="preserve">należny podatek od towarów i usług VAT wynikający z </w:t>
      </w:r>
      <w:r>
        <w:rPr>
          <w:i/>
          <w:color w:val="000000" w:themeColor="text1"/>
          <w:sz w:val="22"/>
          <w:szCs w:val="22"/>
        </w:rPr>
        <w:t xml:space="preserve">wynagrodzenia określonego w </w:t>
      </w:r>
      <w:r>
        <w:rPr>
          <w:b/>
          <w:i/>
          <w:color w:val="000000" w:themeColor="text1"/>
          <w:sz w:val="22"/>
          <w:szCs w:val="22"/>
        </w:rPr>
        <w:t>umowie</w:t>
      </w:r>
      <w:r w:rsidRPr="00DD286D">
        <w:rPr>
          <w:b/>
          <w:i/>
          <w:color w:val="000000" w:themeColor="text1"/>
          <w:sz w:val="22"/>
          <w:szCs w:val="22"/>
        </w:rPr>
        <w:t xml:space="preserve"> wykonawczej</w:t>
      </w:r>
      <w:r w:rsidRPr="00DD286D">
        <w:rPr>
          <w:i/>
          <w:color w:val="000000" w:themeColor="text1"/>
          <w:sz w:val="22"/>
          <w:szCs w:val="22"/>
        </w:rPr>
        <w:t xml:space="preserve"> Zamawiający pokryje na konto właściwego Urzędu Skarbowego).</w:t>
      </w:r>
    </w:p>
    <w:p w:rsidR="00EE668C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73395">
        <w:rPr>
          <w:color w:val="000000" w:themeColor="text1"/>
          <w:sz w:val="22"/>
          <w:szCs w:val="22"/>
        </w:rPr>
        <w:t xml:space="preserve">Na komputery </w:t>
      </w:r>
      <w:r>
        <w:rPr>
          <w:color w:val="000000" w:themeColor="text1"/>
          <w:sz w:val="22"/>
          <w:szCs w:val="22"/>
        </w:rPr>
        <w:t>przenośn</w:t>
      </w:r>
      <w:r w:rsidRPr="00C73395">
        <w:rPr>
          <w:color w:val="000000" w:themeColor="text1"/>
          <w:sz w:val="22"/>
          <w:szCs w:val="22"/>
        </w:rPr>
        <w:t>e typ 1 i typ 2 udzielamy gwarancji na okres ………………. miesięcy (minimum 36 miesiące) ich użytkowania.</w:t>
      </w:r>
    </w:p>
    <w:p w:rsidR="00EE668C" w:rsidRPr="00E378B7" w:rsidRDefault="00EE668C" w:rsidP="00EE668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378B7">
        <w:rPr>
          <w:color w:val="000000" w:themeColor="text1"/>
          <w:sz w:val="22"/>
          <w:szCs w:val="22"/>
        </w:rPr>
        <w:t xml:space="preserve">Oferujemy termin realizacji naprawy gwarancyjnej </w:t>
      </w:r>
      <w:r>
        <w:rPr>
          <w:color w:val="000000" w:themeColor="text1"/>
          <w:sz w:val="22"/>
          <w:szCs w:val="22"/>
        </w:rPr>
        <w:t>komputerów</w:t>
      </w:r>
      <w:r w:rsidRPr="00C7339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przenośnych</w:t>
      </w:r>
      <w:r w:rsidRPr="00C73395">
        <w:rPr>
          <w:color w:val="000000" w:themeColor="text1"/>
          <w:sz w:val="22"/>
          <w:szCs w:val="22"/>
        </w:rPr>
        <w:t xml:space="preserve"> typ 1 i typ 2 </w:t>
      </w:r>
      <w:r w:rsidRPr="00E378B7">
        <w:rPr>
          <w:color w:val="000000" w:themeColor="text1"/>
          <w:sz w:val="22"/>
          <w:szCs w:val="22"/>
        </w:rPr>
        <w:t>…………. dni roboczych (maksymalnie 10 dni roboczych).</w:t>
      </w:r>
    </w:p>
    <w:p w:rsidR="00EE668C" w:rsidRPr="00C73395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73395">
        <w:rPr>
          <w:sz w:val="22"/>
          <w:szCs w:val="22"/>
        </w:rPr>
        <w:t>Potwierdzamy wykonanie przedmiotu zamówienia w terminie wskazanym w Rozdziale V SIWZ.</w:t>
      </w:r>
    </w:p>
    <w:p w:rsidR="00A66922" w:rsidRDefault="00A66922" w:rsidP="00A66922">
      <w:pPr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7020B">
        <w:rPr>
          <w:sz w:val="22"/>
          <w:szCs w:val="22"/>
        </w:rPr>
        <w:t>Oświadczam, że wypełniłem obowiązki informacyjne przewidzia</w:t>
      </w:r>
      <w:r>
        <w:rPr>
          <w:sz w:val="22"/>
          <w:szCs w:val="22"/>
        </w:rPr>
        <w:t xml:space="preserve">ne w art. 13 lub art. 14 RODO** </w:t>
      </w:r>
      <w:r w:rsidRPr="0017020B">
        <w:rPr>
          <w:sz w:val="22"/>
          <w:szCs w:val="22"/>
        </w:rPr>
        <w:t>wobec osób fizycznych, od których dane osobowe bezpośrednio lub pośrednio pozyskałem w celu ubiegania się o</w:t>
      </w:r>
      <w:r>
        <w:rPr>
          <w:sz w:val="22"/>
          <w:szCs w:val="22"/>
        </w:rPr>
        <w:t> </w:t>
      </w:r>
      <w:r w:rsidRPr="0017020B">
        <w:rPr>
          <w:sz w:val="22"/>
          <w:szCs w:val="22"/>
        </w:rPr>
        <w:t>udzielenie zamówienia publicz</w:t>
      </w:r>
      <w:r>
        <w:rPr>
          <w:sz w:val="22"/>
          <w:szCs w:val="22"/>
        </w:rPr>
        <w:t>nego w niniejszym postępowaniu***.</w:t>
      </w:r>
    </w:p>
    <w:p w:rsidR="00EE668C" w:rsidRPr="00C73395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73395">
        <w:rPr>
          <w:sz w:val="22"/>
          <w:szCs w:val="22"/>
        </w:rPr>
        <w:t xml:space="preserve">Przyjmujemy zasady płatności określone w Projekcie Umowy stanowiącym Załącznik </w:t>
      </w:r>
      <w:r w:rsidRPr="00C73395">
        <w:rPr>
          <w:sz w:val="22"/>
          <w:szCs w:val="22"/>
        </w:rPr>
        <w:br/>
        <w:t>nr 2 do SIWZ.</w:t>
      </w:r>
    </w:p>
    <w:p w:rsidR="00EE668C" w:rsidRPr="00C73395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73395">
        <w:rPr>
          <w:sz w:val="22"/>
          <w:szCs w:val="22"/>
        </w:rPr>
        <w:t>Oświadczamy, że poniższe części zamówienia zamierzam powierzyć następującym podwykonawcy (om)*:..................................................................................................................................................</w:t>
      </w:r>
    </w:p>
    <w:p w:rsidR="00EE668C" w:rsidRDefault="00EE668C" w:rsidP="00EE668C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EE668C" w:rsidRDefault="00EE668C" w:rsidP="00EE668C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E668C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24727">
        <w:rPr>
          <w:sz w:val="22"/>
          <w:szCs w:val="22"/>
        </w:rPr>
        <w:t>Uważamy się za związanych niniejszą ofertą przez okres 60 dni od upływu terminu składania ofert.</w:t>
      </w:r>
    </w:p>
    <w:p w:rsidR="00EE668C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73395">
        <w:rPr>
          <w:sz w:val="22"/>
          <w:szCs w:val="22"/>
        </w:rPr>
        <w:t xml:space="preserve">W razie wybrania naszej oferty zobowiązujemy się do zawarcia umowy na warunkach zawartych </w:t>
      </w:r>
      <w:r w:rsidRPr="00C73395">
        <w:rPr>
          <w:sz w:val="22"/>
          <w:szCs w:val="22"/>
        </w:rPr>
        <w:lastRenderedPageBreak/>
        <w:t>w SIWZ oraz miejscu i terminie</w:t>
      </w:r>
      <w:r>
        <w:rPr>
          <w:sz w:val="22"/>
          <w:szCs w:val="22"/>
        </w:rPr>
        <w:t xml:space="preserve"> określonym przez Zamawiającego.</w:t>
      </w:r>
    </w:p>
    <w:p w:rsidR="00EE668C" w:rsidRPr="00C73395" w:rsidRDefault="00EE668C" w:rsidP="00EE668C">
      <w:pPr>
        <w:pStyle w:val="Akapitzlist"/>
        <w:numPr>
          <w:ilvl w:val="0"/>
          <w:numId w:val="2"/>
        </w:numPr>
        <w:tabs>
          <w:tab w:val="left" w:pos="85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73395">
        <w:rPr>
          <w:sz w:val="22"/>
          <w:szCs w:val="22"/>
        </w:rPr>
        <w:t>Załącznikami do niniejszego formularza stanowiącymi integralną część oferty są:</w:t>
      </w:r>
    </w:p>
    <w:p w:rsidR="00EE668C" w:rsidRPr="00424727" w:rsidRDefault="00EE668C" w:rsidP="00EE668C">
      <w:pPr>
        <w:pStyle w:val="NormalnyWeb"/>
        <w:widowControl/>
        <w:numPr>
          <w:ilvl w:val="0"/>
          <w:numId w:val="1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EE668C" w:rsidRPr="00424727" w:rsidRDefault="00EE668C" w:rsidP="00EE668C">
      <w:pPr>
        <w:pStyle w:val="NormalnyWeb"/>
        <w:widowControl/>
        <w:numPr>
          <w:ilvl w:val="0"/>
          <w:numId w:val="1"/>
        </w:numPr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.................................................................</w:t>
      </w:r>
    </w:p>
    <w:p w:rsidR="00EE668C" w:rsidRPr="00424727" w:rsidRDefault="00EE668C" w:rsidP="00EE668C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  <w:r w:rsidRPr="00424727">
        <w:rPr>
          <w:sz w:val="22"/>
          <w:szCs w:val="22"/>
        </w:rPr>
        <w:t>n) ....................................................................</w:t>
      </w:r>
    </w:p>
    <w:p w:rsidR="00EE668C" w:rsidRPr="00424727" w:rsidRDefault="00EE668C" w:rsidP="00EE668C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424727">
        <w:rPr>
          <w:sz w:val="22"/>
          <w:szCs w:val="22"/>
        </w:rPr>
        <w:t>................................., dn. .......................</w:t>
      </w:r>
      <w:r w:rsidRPr="00424727">
        <w:rPr>
          <w:sz w:val="22"/>
          <w:szCs w:val="22"/>
        </w:rPr>
        <w:tab/>
        <w:t xml:space="preserve">   ...............................................................</w:t>
      </w:r>
      <w:r w:rsidRPr="00424727">
        <w:rPr>
          <w:sz w:val="22"/>
          <w:szCs w:val="22"/>
        </w:rPr>
        <w:tab/>
        <w:t xml:space="preserve">                                                    </w:t>
      </w:r>
      <w:r w:rsidRPr="00424727">
        <w:rPr>
          <w:sz w:val="18"/>
          <w:szCs w:val="18"/>
        </w:rPr>
        <w:t>(podpis i pieczęć upoważnionego przedstawiciela)</w:t>
      </w:r>
    </w:p>
    <w:p w:rsidR="00EE668C" w:rsidRDefault="00EE668C" w:rsidP="00EE668C">
      <w:pPr>
        <w:pStyle w:val="NormalnyWeb"/>
        <w:widowControl/>
        <w:spacing w:before="0" w:after="0" w:line="360" w:lineRule="auto"/>
        <w:rPr>
          <w:b/>
          <w:sz w:val="22"/>
          <w:szCs w:val="22"/>
          <w:u w:val="single"/>
          <w:lang w:eastAsia="en-US"/>
        </w:rPr>
      </w:pPr>
      <w:r w:rsidRPr="006A5400">
        <w:rPr>
          <w:b/>
          <w:color w:val="000000" w:themeColor="text1"/>
          <w:sz w:val="22"/>
          <w:szCs w:val="22"/>
          <w:lang w:eastAsia="pl-PL"/>
        </w:rPr>
        <w:t>*</w:t>
      </w:r>
      <w:r w:rsidRPr="00424727">
        <w:rPr>
          <w:sz w:val="18"/>
          <w:szCs w:val="18"/>
        </w:rPr>
        <w:t>niepotrzebne skreślić.</w:t>
      </w:r>
      <w:r w:rsidRPr="00424727">
        <w:rPr>
          <w:sz w:val="22"/>
          <w:szCs w:val="22"/>
        </w:rPr>
        <w:t xml:space="preserve"> </w:t>
      </w:r>
      <w:r w:rsidRPr="00424727">
        <w:rPr>
          <w:b/>
          <w:sz w:val="22"/>
          <w:szCs w:val="22"/>
          <w:u w:val="single"/>
          <w:lang w:eastAsia="en-US"/>
        </w:rPr>
        <w:t xml:space="preserve"> </w:t>
      </w:r>
    </w:p>
    <w:p w:rsidR="00A66922" w:rsidRPr="0017020B" w:rsidRDefault="00A66922" w:rsidP="00A66922">
      <w:pPr>
        <w:pStyle w:val="Tekstprzypisudolnego"/>
        <w:jc w:val="both"/>
        <w:rPr>
          <w:sz w:val="18"/>
          <w:szCs w:val="18"/>
        </w:rPr>
      </w:pPr>
      <w:r w:rsidRPr="0017020B">
        <w:rPr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6922" w:rsidRPr="0017020B" w:rsidRDefault="00A66922" w:rsidP="00A66922">
      <w:pPr>
        <w:pStyle w:val="NormalnyWeb"/>
        <w:spacing w:line="276" w:lineRule="auto"/>
        <w:ind w:left="142" w:hanging="142"/>
        <w:rPr>
          <w:sz w:val="18"/>
          <w:szCs w:val="18"/>
          <w:lang w:eastAsia="pl-PL"/>
        </w:rPr>
      </w:pPr>
      <w:r w:rsidRPr="0017020B">
        <w:rPr>
          <w:b/>
          <w:sz w:val="18"/>
          <w:szCs w:val="18"/>
          <w:lang w:eastAsia="en-US"/>
        </w:rPr>
        <w:t xml:space="preserve">*** </w:t>
      </w:r>
      <w:r w:rsidRPr="0017020B">
        <w:rPr>
          <w:color w:val="000000"/>
          <w:sz w:val="18"/>
          <w:szCs w:val="18"/>
        </w:rPr>
        <w:t xml:space="preserve">W przypadku gdy wykonawca </w:t>
      </w:r>
      <w:r w:rsidRPr="0017020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668C" w:rsidRDefault="00EE668C" w:rsidP="00EE668C">
      <w:pPr>
        <w:pStyle w:val="NormalnyWeb"/>
        <w:widowControl/>
        <w:spacing w:before="0" w:after="0" w:line="360" w:lineRule="auto"/>
        <w:rPr>
          <w:b/>
          <w:sz w:val="22"/>
          <w:szCs w:val="22"/>
          <w:u w:val="single"/>
          <w:lang w:eastAsia="en-US"/>
        </w:rPr>
      </w:pPr>
    </w:p>
    <w:p w:rsidR="00EE668C" w:rsidRDefault="00EE668C" w:rsidP="00EE668C">
      <w:pPr>
        <w:pStyle w:val="NormalnyWeb"/>
        <w:widowControl/>
        <w:spacing w:before="0" w:after="0" w:line="360" w:lineRule="auto"/>
        <w:rPr>
          <w:b/>
          <w:sz w:val="22"/>
          <w:szCs w:val="22"/>
          <w:u w:val="single"/>
          <w:lang w:eastAsia="en-US"/>
        </w:rPr>
      </w:pPr>
    </w:p>
    <w:p w:rsidR="00EE668C" w:rsidRPr="005767EB" w:rsidRDefault="00EE668C" w:rsidP="00EE668C">
      <w:pPr>
        <w:pStyle w:val="NormalnyWeb"/>
        <w:widowControl/>
        <w:spacing w:before="0" w:after="0" w:line="360" w:lineRule="auto"/>
        <w:rPr>
          <w:sz w:val="22"/>
          <w:szCs w:val="22"/>
        </w:rPr>
      </w:pPr>
    </w:p>
    <w:p w:rsidR="00EE668C" w:rsidRDefault="00EE668C" w:rsidP="00EE668C">
      <w:pPr>
        <w:widowControl/>
        <w:suppressAutoHyphens w:val="0"/>
        <w:spacing w:line="360" w:lineRule="auto"/>
        <w:ind w:left="4963" w:firstLine="709"/>
        <w:jc w:val="center"/>
        <w:rPr>
          <w:b/>
          <w:bCs/>
          <w:sz w:val="18"/>
          <w:szCs w:val="18"/>
          <w:lang w:eastAsia="pl-PL"/>
        </w:rPr>
      </w:pPr>
    </w:p>
    <w:p w:rsidR="00EE668C" w:rsidRDefault="00EE668C" w:rsidP="00EE668C">
      <w:pPr>
        <w:widowControl/>
        <w:suppressAutoHyphens w:val="0"/>
        <w:spacing w:line="360" w:lineRule="auto"/>
        <w:ind w:left="4963" w:firstLine="709"/>
        <w:jc w:val="center"/>
        <w:rPr>
          <w:b/>
          <w:bCs/>
          <w:sz w:val="18"/>
          <w:szCs w:val="18"/>
          <w:lang w:eastAsia="pl-PL"/>
        </w:rPr>
      </w:pPr>
    </w:p>
    <w:p w:rsidR="00EE668C" w:rsidRDefault="00EE668C" w:rsidP="00EE668C">
      <w:pPr>
        <w:widowControl/>
        <w:suppressAutoHyphens w:val="0"/>
        <w:spacing w:line="360" w:lineRule="auto"/>
        <w:ind w:left="4963" w:firstLine="709"/>
        <w:jc w:val="center"/>
        <w:rPr>
          <w:b/>
          <w:bCs/>
          <w:sz w:val="18"/>
          <w:szCs w:val="18"/>
          <w:lang w:eastAsia="pl-PL"/>
        </w:rPr>
      </w:pPr>
    </w:p>
    <w:p w:rsidR="00EE668C" w:rsidRDefault="00EE668C" w:rsidP="00EE668C">
      <w:pPr>
        <w:widowControl/>
        <w:suppressAutoHyphens w:val="0"/>
        <w:rPr>
          <w:b/>
          <w:sz w:val="22"/>
          <w:szCs w:val="22"/>
          <w:u w:val="single"/>
          <w:lang w:eastAsia="pl-PL"/>
        </w:rPr>
      </w:pPr>
      <w:r>
        <w:rPr>
          <w:b/>
          <w:sz w:val="22"/>
          <w:szCs w:val="22"/>
          <w:u w:val="single"/>
          <w:lang w:eastAsia="pl-PL"/>
        </w:rPr>
        <w:br w:type="page"/>
      </w:r>
    </w:p>
    <w:p w:rsidR="00EE668C" w:rsidRPr="00424727" w:rsidRDefault="00EE668C" w:rsidP="00EE668C">
      <w:pPr>
        <w:pStyle w:val="NormalnyWeb"/>
        <w:widowControl/>
        <w:spacing w:before="0" w:after="0" w:line="360" w:lineRule="auto"/>
        <w:ind w:left="6379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nr 1a </w:t>
      </w:r>
      <w:r w:rsidRPr="00424727">
        <w:rPr>
          <w:b/>
          <w:sz w:val="22"/>
          <w:szCs w:val="22"/>
          <w:u w:val="single"/>
        </w:rPr>
        <w:t>do SIWZ</w:t>
      </w:r>
    </w:p>
    <w:p w:rsidR="00EE668C" w:rsidRDefault="00EE668C" w:rsidP="00EE668C">
      <w:pPr>
        <w:pStyle w:val="NormalnyWeb"/>
        <w:widowControl/>
        <w:spacing w:before="0" w:after="0" w:line="360" w:lineRule="auto"/>
        <w:ind w:left="6237" w:hanging="1"/>
        <w:rPr>
          <w:b/>
          <w:sz w:val="22"/>
          <w:szCs w:val="22"/>
          <w:u w:val="single"/>
        </w:rPr>
      </w:pPr>
      <w:proofErr w:type="spellStart"/>
      <w:r w:rsidRPr="00424727">
        <w:rPr>
          <w:b/>
          <w:sz w:val="22"/>
          <w:szCs w:val="22"/>
          <w:u w:val="single"/>
        </w:rPr>
        <w:t>spr</w:t>
      </w:r>
      <w:proofErr w:type="spellEnd"/>
      <w:r w:rsidRPr="00424727">
        <w:rPr>
          <w:b/>
          <w:sz w:val="22"/>
          <w:szCs w:val="22"/>
          <w:u w:val="single"/>
        </w:rPr>
        <w:t xml:space="preserve">. nr </w:t>
      </w:r>
      <w:r>
        <w:rPr>
          <w:b/>
          <w:sz w:val="22"/>
          <w:szCs w:val="22"/>
          <w:u w:val="single"/>
        </w:rPr>
        <w:t>104/</w:t>
      </w:r>
      <w:proofErr w:type="spellStart"/>
      <w:r>
        <w:rPr>
          <w:b/>
          <w:sz w:val="22"/>
          <w:szCs w:val="22"/>
          <w:u w:val="single"/>
        </w:rPr>
        <w:t>BŁiI</w:t>
      </w:r>
      <w:proofErr w:type="spellEnd"/>
      <w:r>
        <w:rPr>
          <w:b/>
          <w:sz w:val="22"/>
          <w:szCs w:val="22"/>
          <w:u w:val="single"/>
        </w:rPr>
        <w:t>/18/DG/PMP</w:t>
      </w:r>
    </w:p>
    <w:p w:rsidR="00EE668C" w:rsidRDefault="00EE668C" w:rsidP="00EE668C">
      <w:pPr>
        <w:rPr>
          <w:b/>
          <w:sz w:val="22"/>
          <w:szCs w:val="22"/>
          <w:u w:val="single"/>
          <w:lang w:eastAsia="pl-PL"/>
        </w:rPr>
      </w:pPr>
    </w:p>
    <w:p w:rsidR="00EE668C" w:rsidRDefault="00EE668C" w:rsidP="00EE668C">
      <w:pPr>
        <w:rPr>
          <w:b/>
          <w:sz w:val="22"/>
          <w:szCs w:val="22"/>
          <w:u w:val="single"/>
          <w:lang w:eastAsia="pl-PL"/>
        </w:rPr>
      </w:pPr>
    </w:p>
    <w:p w:rsidR="00EE668C" w:rsidRPr="0030263D" w:rsidRDefault="00EE668C" w:rsidP="00EE668C">
      <w:pPr>
        <w:pStyle w:val="Akapitzlist"/>
        <w:ind w:left="0"/>
        <w:rPr>
          <w:b/>
          <w:sz w:val="22"/>
          <w:szCs w:val="22"/>
        </w:rPr>
      </w:pPr>
      <w:r w:rsidRPr="00886CEA">
        <w:rPr>
          <w:b/>
          <w:sz w:val="22"/>
          <w:szCs w:val="22"/>
        </w:rPr>
        <w:t xml:space="preserve">Komputer </w:t>
      </w:r>
      <w:r>
        <w:rPr>
          <w:b/>
          <w:sz w:val="22"/>
          <w:szCs w:val="22"/>
        </w:rPr>
        <w:t>przenośn</w:t>
      </w:r>
      <w:r w:rsidRPr="00886CEA">
        <w:rPr>
          <w:b/>
          <w:sz w:val="22"/>
          <w:szCs w:val="22"/>
        </w:rPr>
        <w:t>y 15,6” typ 1</w:t>
      </w:r>
      <w:r>
        <w:rPr>
          <w:b/>
          <w:sz w:val="22"/>
          <w:szCs w:val="22"/>
        </w:rPr>
        <w:t>: ……………………………………</w:t>
      </w:r>
      <w:r w:rsidRPr="0030263D">
        <w:rPr>
          <w:i/>
          <w:sz w:val="18"/>
          <w:szCs w:val="18"/>
        </w:rPr>
        <w:t>(należy podać producenta i model)</w:t>
      </w:r>
    </w:p>
    <w:p w:rsidR="00EE668C" w:rsidRPr="00886CEA" w:rsidRDefault="00EE668C" w:rsidP="00EE668C">
      <w:pPr>
        <w:rPr>
          <w:b/>
          <w:sz w:val="22"/>
          <w:szCs w:val="22"/>
        </w:rPr>
      </w:pPr>
    </w:p>
    <w:p w:rsidR="00EE668C" w:rsidRPr="00886CEA" w:rsidRDefault="00EE668C" w:rsidP="00EE668C">
      <w:pPr>
        <w:jc w:val="both"/>
        <w:rPr>
          <w:b/>
          <w:sz w:val="22"/>
          <w:szCs w:val="22"/>
        </w:rPr>
      </w:pPr>
      <w:r w:rsidRPr="00886CEA">
        <w:rPr>
          <w:b/>
          <w:sz w:val="22"/>
          <w:szCs w:val="22"/>
        </w:rPr>
        <w:t>CPV:30213100-6</w:t>
      </w:r>
    </w:p>
    <w:p w:rsidR="00EE668C" w:rsidRDefault="00EE668C" w:rsidP="00EE668C">
      <w:pPr>
        <w:jc w:val="both"/>
        <w:rPr>
          <w:i/>
          <w:sz w:val="22"/>
          <w:szCs w:val="22"/>
        </w:rPr>
      </w:pPr>
      <w:r w:rsidRPr="00886CEA">
        <w:rPr>
          <w:i/>
          <w:sz w:val="22"/>
          <w:szCs w:val="22"/>
        </w:rPr>
        <w:t>Parametry minimalne:</w:t>
      </w:r>
    </w:p>
    <w:p w:rsidR="00EE668C" w:rsidRPr="00886CEA" w:rsidRDefault="00EE668C" w:rsidP="00EE668C">
      <w:pPr>
        <w:jc w:val="both"/>
        <w:rPr>
          <w:i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376"/>
        <w:gridCol w:w="4746"/>
        <w:gridCol w:w="2229"/>
      </w:tblGrid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jc w:val="center"/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jc w:val="center"/>
              <w:rPr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jc w:val="center"/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Matryca: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LED, matowa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Nominalna rozdzielczość: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1366 x 768 pikseli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Procesor:</w:t>
            </w:r>
          </w:p>
        </w:tc>
        <w:tc>
          <w:tcPr>
            <w:tcW w:w="4746" w:type="dxa"/>
          </w:tcPr>
          <w:p w:rsidR="00EE668C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 xml:space="preserve">Procesor zaprojektowany do pracy w komputerach przenośnych, osiągający w teście </w:t>
            </w:r>
            <w:proofErr w:type="spellStart"/>
            <w:r w:rsidRPr="00886CEA">
              <w:rPr>
                <w:sz w:val="22"/>
                <w:szCs w:val="22"/>
              </w:rPr>
              <w:t>PassMark</w:t>
            </w:r>
            <w:proofErr w:type="spellEnd"/>
            <w:r w:rsidRPr="00886CEA">
              <w:rPr>
                <w:sz w:val="22"/>
                <w:szCs w:val="22"/>
              </w:rPr>
              <w:t xml:space="preserve"> </w:t>
            </w:r>
            <w:proofErr w:type="spellStart"/>
            <w:r w:rsidRPr="00886CEA">
              <w:rPr>
                <w:sz w:val="22"/>
                <w:szCs w:val="22"/>
              </w:rPr>
              <w:t>Average</w:t>
            </w:r>
            <w:proofErr w:type="spellEnd"/>
            <w:r w:rsidRPr="00886CEA">
              <w:rPr>
                <w:sz w:val="22"/>
                <w:szCs w:val="22"/>
              </w:rPr>
              <w:t xml:space="preserve"> CPU Mark (w okresie od dnia publikacji ogłoszenia do dnia otwarcia ofert) wynik 3100 punktów (wynik zaproponowanego procesora musi znajdować się na stronie  </w:t>
            </w:r>
            <w:hyperlink r:id="rId5" w:history="1">
              <w:r w:rsidRPr="00B27358">
                <w:rPr>
                  <w:rStyle w:val="Hipercze"/>
                  <w:sz w:val="22"/>
                  <w:szCs w:val="22"/>
                </w:rPr>
                <w:t>https://www.cpubenchmark.net</w:t>
              </w:r>
            </w:hyperlink>
            <w:r>
              <w:rPr>
                <w:sz w:val="22"/>
                <w:szCs w:val="22"/>
              </w:rPr>
              <w:t>)</w:t>
            </w:r>
          </w:p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 xml:space="preserve">(Wymagane dołączenie wydruku testu </w:t>
            </w:r>
            <w:proofErr w:type="spellStart"/>
            <w:r w:rsidRPr="00886CEA">
              <w:rPr>
                <w:sz w:val="22"/>
                <w:szCs w:val="22"/>
              </w:rPr>
              <w:t>Passmark</w:t>
            </w:r>
            <w:proofErr w:type="spellEnd"/>
            <w:r w:rsidRPr="00886CEA">
              <w:rPr>
                <w:sz w:val="22"/>
                <w:szCs w:val="22"/>
              </w:rPr>
              <w:t xml:space="preserve"> </w:t>
            </w:r>
            <w:proofErr w:type="spellStart"/>
            <w:r w:rsidRPr="00886CEA">
              <w:rPr>
                <w:sz w:val="22"/>
                <w:szCs w:val="22"/>
              </w:rPr>
              <w:t>Average</w:t>
            </w:r>
            <w:proofErr w:type="spellEnd"/>
            <w:r w:rsidRPr="00886CEA">
              <w:rPr>
                <w:sz w:val="22"/>
                <w:szCs w:val="22"/>
              </w:rPr>
              <w:t xml:space="preserve"> CPU Mark zaoferowanego procesora do oferty)</w:t>
            </w:r>
          </w:p>
        </w:tc>
        <w:tc>
          <w:tcPr>
            <w:tcW w:w="2229" w:type="dxa"/>
          </w:tcPr>
          <w:p w:rsidR="00EE668C" w:rsidRDefault="00EE668C" w:rsidP="008D6F0F">
            <w:pPr>
              <w:jc w:val="center"/>
              <w:rPr>
                <w:sz w:val="22"/>
                <w:szCs w:val="22"/>
              </w:rPr>
            </w:pPr>
          </w:p>
          <w:p w:rsidR="00EE668C" w:rsidRDefault="00EE668C" w:rsidP="008D6F0F">
            <w:pPr>
              <w:jc w:val="center"/>
              <w:rPr>
                <w:sz w:val="22"/>
                <w:szCs w:val="22"/>
              </w:rPr>
            </w:pPr>
          </w:p>
          <w:p w:rsidR="00EE668C" w:rsidRPr="00886CEA" w:rsidRDefault="00EE668C" w:rsidP="008D6F0F">
            <w:pPr>
              <w:jc w:val="center"/>
              <w:rPr>
                <w:i/>
                <w:sz w:val="16"/>
                <w:szCs w:val="16"/>
              </w:rPr>
            </w:pPr>
            <w:r w:rsidRPr="00886CEA">
              <w:rPr>
                <w:i/>
                <w:sz w:val="16"/>
                <w:szCs w:val="16"/>
              </w:rPr>
              <w:t>…………………………..</w:t>
            </w:r>
          </w:p>
          <w:p w:rsidR="00EE668C" w:rsidRPr="00886CEA" w:rsidRDefault="00EE668C" w:rsidP="008D6F0F">
            <w:pPr>
              <w:jc w:val="center"/>
              <w:rPr>
                <w:sz w:val="22"/>
                <w:szCs w:val="22"/>
              </w:rPr>
            </w:pPr>
            <w:r w:rsidRPr="00886CEA">
              <w:rPr>
                <w:i/>
                <w:sz w:val="16"/>
                <w:szCs w:val="16"/>
              </w:rPr>
              <w:t>(Należy podać producenta i model procesora)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Pamięć operacyjna: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4 GB RAM</w:t>
            </w:r>
          </w:p>
        </w:tc>
        <w:tc>
          <w:tcPr>
            <w:tcW w:w="2229" w:type="dxa"/>
          </w:tcPr>
          <w:p w:rsidR="00EE668C" w:rsidRDefault="00EE668C" w:rsidP="008D6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  <w:p w:rsidR="00EE668C" w:rsidRPr="00886CEA" w:rsidRDefault="00EE668C" w:rsidP="008D6F0F">
            <w:pPr>
              <w:jc w:val="center"/>
              <w:rPr>
                <w:i/>
                <w:sz w:val="16"/>
                <w:szCs w:val="16"/>
              </w:rPr>
            </w:pPr>
            <w:r w:rsidRPr="00886CEA">
              <w:rPr>
                <w:i/>
                <w:sz w:val="16"/>
                <w:szCs w:val="16"/>
              </w:rPr>
              <w:t xml:space="preserve">(Należy wpisać wielkość pamięci RAM oferowanego </w:t>
            </w:r>
            <w:r>
              <w:rPr>
                <w:i/>
                <w:sz w:val="16"/>
                <w:szCs w:val="16"/>
              </w:rPr>
              <w:t>sprzętu</w:t>
            </w:r>
            <w:r w:rsidRPr="00886CEA">
              <w:rPr>
                <w:i/>
                <w:sz w:val="16"/>
                <w:szCs w:val="16"/>
              </w:rPr>
              <w:t>)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Dysk twardy: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500 GB SATA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Karta graficzna: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 xml:space="preserve">Zintegrowana z procesorem, ze wsparciem dla DirectX 12, </w:t>
            </w:r>
            <w:proofErr w:type="spellStart"/>
            <w:r w:rsidRPr="00886CEA">
              <w:rPr>
                <w:sz w:val="22"/>
                <w:szCs w:val="22"/>
              </w:rPr>
              <w:t>OpenGL</w:t>
            </w:r>
            <w:proofErr w:type="spellEnd"/>
            <w:r w:rsidRPr="00886CEA">
              <w:rPr>
                <w:sz w:val="22"/>
                <w:szCs w:val="22"/>
              </w:rPr>
              <w:t xml:space="preserve"> 4.4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Karta dźwiękowa: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Zintegrowana, wbudowane  głośniki stereo i mikrofon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Napęd optyczny: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Nagrywarka SATA DVD-/+R/RW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Komunikacja: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  <w:lang w:val="en-US"/>
              </w:rPr>
            </w:pPr>
            <w:r w:rsidRPr="00886CEA">
              <w:rPr>
                <w:sz w:val="22"/>
                <w:szCs w:val="22"/>
                <w:lang w:val="en-US"/>
              </w:rPr>
              <w:t>Bluetooth, Wi-Fi IEEE 802.11n, Gigabit Ethernet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Typ akumulatora: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proofErr w:type="spellStart"/>
            <w:r w:rsidRPr="00886CEA">
              <w:rPr>
                <w:sz w:val="22"/>
                <w:szCs w:val="22"/>
              </w:rPr>
              <w:t>Litowo</w:t>
            </w:r>
            <w:proofErr w:type="spellEnd"/>
            <w:r w:rsidRPr="00886CEA">
              <w:rPr>
                <w:sz w:val="22"/>
                <w:szCs w:val="22"/>
              </w:rPr>
              <w:t xml:space="preserve">-jonowy lub </w:t>
            </w:r>
            <w:proofErr w:type="spellStart"/>
            <w:r w:rsidRPr="00886CEA">
              <w:rPr>
                <w:sz w:val="22"/>
                <w:szCs w:val="22"/>
              </w:rPr>
              <w:t>litowo</w:t>
            </w:r>
            <w:proofErr w:type="spellEnd"/>
            <w:r w:rsidRPr="00886CEA">
              <w:rPr>
                <w:sz w:val="22"/>
                <w:szCs w:val="22"/>
              </w:rPr>
              <w:t>-polimerowy. Czas pracy na baterii wg. dokumentacji producenta min. 4 godziny.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Porty/wejścia/wyjścia: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6C7595">
              <w:rPr>
                <w:sz w:val="22"/>
                <w:szCs w:val="22"/>
              </w:rPr>
              <w:t>1x złąc</w:t>
            </w:r>
            <w:r>
              <w:rPr>
                <w:sz w:val="22"/>
                <w:szCs w:val="22"/>
              </w:rPr>
              <w:t>ze cyfrowe video, 1x złącze VGA</w:t>
            </w:r>
            <w:r w:rsidRPr="00886CEA">
              <w:rPr>
                <w:sz w:val="22"/>
                <w:szCs w:val="22"/>
              </w:rPr>
              <w:t xml:space="preserve">, 2 porty USB 3.0, sieciowe RJ45, złącze słuchawkowe, mikrofonowe lub </w:t>
            </w:r>
            <w:proofErr w:type="spellStart"/>
            <w:r w:rsidRPr="00886CEA">
              <w:rPr>
                <w:sz w:val="22"/>
                <w:szCs w:val="22"/>
              </w:rPr>
              <w:t>combo</w:t>
            </w:r>
            <w:proofErr w:type="spellEnd"/>
            <w:r w:rsidRPr="00886CEA">
              <w:rPr>
                <w:sz w:val="22"/>
                <w:szCs w:val="22"/>
              </w:rPr>
              <w:t>, czytnik kart multimedialnych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Dodatkowe wyposażenie:</w:t>
            </w:r>
          </w:p>
        </w:tc>
        <w:tc>
          <w:tcPr>
            <w:tcW w:w="4746" w:type="dxa"/>
          </w:tcPr>
          <w:p w:rsidR="00EE668C" w:rsidRPr="00886CEA" w:rsidRDefault="00A66922" w:rsidP="008D6F0F">
            <w:pPr>
              <w:rPr>
                <w:sz w:val="22"/>
                <w:szCs w:val="22"/>
              </w:rPr>
            </w:pPr>
            <w:r w:rsidRPr="00665CB1">
              <w:rPr>
                <w:sz w:val="22"/>
                <w:szCs w:val="22"/>
              </w:rPr>
              <w:t xml:space="preserve">wbudowana w obudowę matrycy kamera video, złącze typu </w:t>
            </w:r>
            <w:proofErr w:type="spellStart"/>
            <w:r w:rsidRPr="00665CB1">
              <w:rPr>
                <w:sz w:val="22"/>
                <w:szCs w:val="22"/>
              </w:rPr>
              <w:t>Kensington</w:t>
            </w:r>
            <w:proofErr w:type="spellEnd"/>
            <w:r w:rsidRPr="00665CB1">
              <w:rPr>
                <w:sz w:val="22"/>
                <w:szCs w:val="22"/>
              </w:rPr>
              <w:t xml:space="preserve"> Lock</w:t>
            </w:r>
            <w:r>
              <w:rPr>
                <w:sz w:val="22"/>
                <w:szCs w:val="22"/>
              </w:rPr>
              <w:t xml:space="preserve"> lub </w:t>
            </w:r>
            <w:r w:rsidRPr="00BA7A50">
              <w:rPr>
                <w:color w:val="000000"/>
                <w:sz w:val="22"/>
                <w:szCs w:val="22"/>
              </w:rPr>
              <w:t xml:space="preserve">Noble Wedge Lock </w:t>
            </w:r>
            <w:r>
              <w:rPr>
                <w:color w:val="000000"/>
                <w:sz w:val="22"/>
                <w:szCs w:val="22"/>
              </w:rPr>
              <w:t>lub równoważne, pełniące</w:t>
            </w:r>
            <w:r w:rsidRPr="00BA7A50">
              <w:rPr>
                <w:color w:val="000000"/>
                <w:sz w:val="22"/>
                <w:szCs w:val="22"/>
              </w:rPr>
              <w:t xml:space="preserve"> tę samą funkcjonalność co złącze </w:t>
            </w:r>
            <w:proofErr w:type="spellStart"/>
            <w:r w:rsidRPr="00BA7A50">
              <w:rPr>
                <w:color w:val="000000"/>
                <w:sz w:val="22"/>
                <w:szCs w:val="22"/>
              </w:rPr>
              <w:t>Kensington</w:t>
            </w:r>
            <w:proofErr w:type="spellEnd"/>
            <w:r w:rsidRPr="00BA7A50">
              <w:rPr>
                <w:color w:val="000000"/>
                <w:sz w:val="22"/>
                <w:szCs w:val="22"/>
              </w:rPr>
              <w:t xml:space="preserve"> Lock</w:t>
            </w:r>
            <w:r w:rsidRPr="00665CB1">
              <w:rPr>
                <w:sz w:val="22"/>
                <w:szCs w:val="22"/>
              </w:rPr>
              <w:t>, układ TPM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Klawiatura: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wbudowana,</w:t>
            </w:r>
            <w:r w:rsidRPr="00886CEA">
              <w:rPr>
                <w:b/>
                <w:sz w:val="22"/>
                <w:szCs w:val="22"/>
              </w:rPr>
              <w:t xml:space="preserve"> </w:t>
            </w:r>
            <w:r w:rsidRPr="00886CEA">
              <w:rPr>
                <w:sz w:val="22"/>
                <w:szCs w:val="22"/>
              </w:rPr>
              <w:t>układ klawiszy QWERTY z wydzielonym blokiem numerycznym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Zasilacz: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Zewnętrzny, z kablem zasilającym pasującym do polskich gniazd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Mysz: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USB, laserowa, 2 przyciskowa z rolką (</w:t>
            </w:r>
            <w:proofErr w:type="spellStart"/>
            <w:r w:rsidRPr="00886CEA">
              <w:rPr>
                <w:sz w:val="22"/>
                <w:szCs w:val="22"/>
              </w:rPr>
              <w:t>scroll</w:t>
            </w:r>
            <w:proofErr w:type="spellEnd"/>
            <w:r w:rsidRPr="00886CEA">
              <w:rPr>
                <w:sz w:val="22"/>
                <w:szCs w:val="22"/>
              </w:rPr>
              <w:t>). załączona podkładka żelowa pod mysz i nadgarstek.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Torba: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2 komorowa, z paskiem na ramię, kolor czarny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System operacyjny: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Zainstalowany system operacyjny  zapewniający prawidłową pracę zestawu komputerowego, kompatybilny ze wszystkimi komponentami i </w:t>
            </w: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technologiami zastosowanymi w powyższym zestawie komputerowym. System operacyjny 64 bitowy w języku polskim do użytku w firmie w wersji profesjonalnej. 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System dostępny w najnowszej dostępnej wersji przez producenta. Oprogramowanie powinno zawierać certyfikat autentyczności lub etykietę oryginalnego oprogramowania. 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nie dopuszcza w systemie możliwości instalacji 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dodatkowych narzędzi emulujących działanie systemów i 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obecności oprogramowania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malware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adware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Oferowany system powinien spełniać poniższe wymagania: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System w polskiej wersji językowej.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Wbudowany kompleksowy system pomocy w języku polskim.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 Komunikaty systemowe w języku polskim.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 Automatyczna aktualizacja systemu operacyjnego z wykorzystaniem technologii internetowej z możliwością wyboru instalowanych poprawek w języku polskim.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 Możliwość dokonywania uaktualnień sterowników urządzeń przez internetową witrynę producenta systemu.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6. Darmowe aktualizację: niezbędne aktualizacje, poprawki, biuletyny bezpieczeństwa muszą być dostarczane bez dodatkowych opłat.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 Wbudowana zapora internetowa (firewall) dla ochrony połączeń internetowych; zintegrowana z systemem konsola do zarządzania stawieniami zapory i regułami IP v4 i v6.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8. Możliwość zdalnej automatycznej instalacji, konfiguracji, administrowania oraz aktualizowania systemu.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9. Wsparcie dla większości powszechnie używanych urządzeń peryferyjnych drukarek, urządzeń sieciowych, standardów USB,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Plug&amp;Play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Wi-Fi).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 Zabezpieczony hasłem hierarchiczny dostęp do systemu, konta i profile użytkowników zarządzane zdalnie.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11. Praca systemu w trybie ochrony kont użytkowników.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13. Zintegrowany z systemem operacyjnym moduł synchronizacji.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 Możliwość przystosowania stanowiska dla osób niepełnosprawnych np. słabo widzących).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15. Możliwość zarządzania stacją roboczą poprzez </w:t>
            </w: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polityki – poprzez politykę rozumiemy zestaw reguł definiujących lub ograniczających funkcjonalność systemu lub aplikacji.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16. Rozbudowane polityki bezpieczeństwa – polityki dla systemu operacyjnego i dla wskazanych aplikacji.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17. Wsparcie dla Sun Java i .NET Framework 1.1 i 2.0 i 3.0 i 4.0 – możliwość uruchomienia aplikacji działających we wskazanych środowiskach.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18. Wsparcie dla JScript i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VBScript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możliwość uruchamiania interpretera poleceń.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19. Zarządzanie kontami użytkowników sieci oraz urządzeniami sieciowymi tj. drukarki, modemy, woluminy dyskowe, usługi katalogowe.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20. Graficzne środowisko instalacji i konfiguracji i pracy z systemem.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22. Możliwość blokowania lub dopuszczania dowolnych urządzeń peryferyjnych za pomocą polityk grupowych (np. przy użyciu numerów identyfikacyjnych sprzętu).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23. Możliwość dołączenia komputera do domeny Windows.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24. Możliwość zarządzania systemem poprzez reguły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Group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Policy Object.</w:t>
            </w:r>
          </w:p>
          <w:p w:rsidR="00EE668C" w:rsidRPr="00886CEA" w:rsidRDefault="00EE668C" w:rsidP="008D6F0F">
            <w:pPr>
              <w:ind w:left="3540" w:hanging="354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25. Oferowany system operacyjny powinien być </w:t>
            </w:r>
          </w:p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kompatybilnym i zgodnym środowiskiem systemowym umożliwiającym bez zastosowania dodatkowych aplikacji oraz środowisk programistycznych uruchamianie i użytkownie takich aplikacji jak: MS Office 2007/2010/2013/2016, oprogramowanie antywirusowe  Checkpoint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Security,  oprogramowanie IBM Tivoli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Manager for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Lifecycle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Management (wraz z instalacją agenta IBM TEM).</w:t>
            </w:r>
          </w:p>
        </w:tc>
        <w:tc>
          <w:tcPr>
            <w:tcW w:w="2229" w:type="dxa"/>
          </w:tcPr>
          <w:p w:rsidR="00EE668C" w:rsidRDefault="00EE668C" w:rsidP="008D6F0F">
            <w:pPr>
              <w:jc w:val="center"/>
              <w:rPr>
                <w:sz w:val="16"/>
                <w:szCs w:val="16"/>
              </w:rPr>
            </w:pPr>
          </w:p>
          <w:p w:rsidR="00EE668C" w:rsidRPr="00886CEA" w:rsidRDefault="00EE668C" w:rsidP="008D6F0F">
            <w:pPr>
              <w:jc w:val="center"/>
              <w:rPr>
                <w:sz w:val="16"/>
                <w:szCs w:val="16"/>
              </w:rPr>
            </w:pPr>
            <w:r w:rsidRPr="00886CEA">
              <w:rPr>
                <w:sz w:val="16"/>
                <w:szCs w:val="16"/>
              </w:rPr>
              <w:t>……………………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i/>
                <w:sz w:val="16"/>
                <w:szCs w:val="16"/>
              </w:rPr>
              <w:t>(Należy wpisać producenta, nazwę i wersję)</w:t>
            </w:r>
          </w:p>
        </w:tc>
      </w:tr>
      <w:tr w:rsidR="00EE668C" w:rsidRPr="00886CEA" w:rsidTr="008D6F0F">
        <w:tc>
          <w:tcPr>
            <w:tcW w:w="2376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lastRenderedPageBreak/>
              <w:t>Certyfikaty i standardy: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 xml:space="preserve">Deklaracja zgodności CE, Energy Star </w:t>
            </w:r>
          </w:p>
        </w:tc>
        <w:tc>
          <w:tcPr>
            <w:tcW w:w="222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</w:tbl>
    <w:p w:rsidR="00EE668C" w:rsidRPr="00886CEA" w:rsidRDefault="00EE668C" w:rsidP="00EE668C">
      <w:pPr>
        <w:ind w:left="3540" w:hanging="3540"/>
        <w:jc w:val="both"/>
        <w:rPr>
          <w:b/>
          <w:sz w:val="22"/>
          <w:szCs w:val="22"/>
        </w:rPr>
      </w:pPr>
    </w:p>
    <w:p w:rsidR="00EE668C" w:rsidRPr="00886CEA" w:rsidRDefault="00EE668C" w:rsidP="00EE668C">
      <w:pPr>
        <w:ind w:left="2800" w:hanging="2800"/>
        <w:jc w:val="both"/>
        <w:rPr>
          <w:b/>
          <w:sz w:val="22"/>
          <w:szCs w:val="22"/>
        </w:rPr>
      </w:pPr>
    </w:p>
    <w:p w:rsidR="00EE668C" w:rsidRPr="00886CEA" w:rsidRDefault="00EE668C" w:rsidP="00EE668C">
      <w:pPr>
        <w:outlineLvl w:val="0"/>
        <w:rPr>
          <w:b/>
          <w:sz w:val="22"/>
          <w:szCs w:val="22"/>
        </w:rPr>
      </w:pPr>
    </w:p>
    <w:p w:rsidR="00EE668C" w:rsidRPr="00886CEA" w:rsidRDefault="00EE668C" w:rsidP="00EE668C">
      <w:pPr>
        <w:outlineLvl w:val="0"/>
        <w:rPr>
          <w:b/>
          <w:sz w:val="22"/>
          <w:szCs w:val="22"/>
        </w:rPr>
      </w:pPr>
      <w:r w:rsidRPr="00886CEA">
        <w:rPr>
          <w:b/>
          <w:sz w:val="22"/>
          <w:szCs w:val="22"/>
        </w:rPr>
        <w:t>UWAGI:</w:t>
      </w:r>
    </w:p>
    <w:p w:rsidR="00EE668C" w:rsidRPr="00886CEA" w:rsidRDefault="00EE668C" w:rsidP="00EE668C">
      <w:pPr>
        <w:numPr>
          <w:ilvl w:val="0"/>
          <w:numId w:val="3"/>
        </w:numPr>
        <w:jc w:val="both"/>
        <w:rPr>
          <w:sz w:val="22"/>
          <w:szCs w:val="22"/>
        </w:rPr>
      </w:pPr>
      <w:r w:rsidRPr="00886CEA">
        <w:rPr>
          <w:sz w:val="22"/>
          <w:szCs w:val="22"/>
        </w:rPr>
        <w:t xml:space="preserve">Oprogramowanie systemowe (dysk odzyskiwania systemu), sterowniki do Notebooka, będą dostarczone przez Wykonawcę na osobnych oryginalnych nośnikach producenta sprzętu, pochodzących z legalnego źródła, nowe nie używane (jeśli producent dołącza takie nośniki). </w:t>
      </w:r>
    </w:p>
    <w:p w:rsidR="00EE668C" w:rsidRPr="00886CEA" w:rsidRDefault="00EE668C" w:rsidP="00EE668C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86CEA">
        <w:rPr>
          <w:sz w:val="22"/>
          <w:szCs w:val="22"/>
        </w:rPr>
        <w:t>System operacyjny będzie preinstalowany przez Wykonawcę na urządzeniach,</w:t>
      </w:r>
    </w:p>
    <w:p w:rsidR="00EE668C" w:rsidRPr="00886CEA" w:rsidRDefault="00EE668C" w:rsidP="00EE668C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86CEA">
        <w:rPr>
          <w:sz w:val="22"/>
          <w:szCs w:val="22"/>
        </w:rPr>
        <w:t>Wszystkie niezbędne do prawidłowej pracy notebooka, kable i przewody będą dostarczone przez Wykonawcę w komplecie z urządzeniami.</w:t>
      </w:r>
    </w:p>
    <w:p w:rsidR="00EE668C" w:rsidRPr="00886CEA" w:rsidRDefault="00EE668C" w:rsidP="00EE668C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86CEA">
        <w:rPr>
          <w:sz w:val="22"/>
          <w:szCs w:val="22"/>
        </w:rPr>
        <w:t>Zamawiający nie dopuszcza stosowania adapterów/przejściówek rozszerzających funkcjonalność sprzętu o porty rozszerzeń (VGA, HDMI oraz wszystkie porty USB).</w:t>
      </w:r>
    </w:p>
    <w:p w:rsidR="00EE668C" w:rsidRPr="00886CEA" w:rsidRDefault="00EE668C" w:rsidP="00EE668C">
      <w:pPr>
        <w:jc w:val="both"/>
        <w:rPr>
          <w:i/>
          <w:sz w:val="22"/>
          <w:szCs w:val="22"/>
        </w:rPr>
      </w:pPr>
    </w:p>
    <w:p w:rsidR="00EE668C" w:rsidRPr="00886CEA" w:rsidRDefault="00EE668C" w:rsidP="00EE668C">
      <w:pPr>
        <w:rPr>
          <w:b/>
          <w:sz w:val="22"/>
          <w:szCs w:val="22"/>
        </w:rPr>
      </w:pPr>
      <w:r w:rsidRPr="00886CEA">
        <w:rPr>
          <w:b/>
          <w:sz w:val="22"/>
          <w:szCs w:val="22"/>
        </w:rPr>
        <w:lastRenderedPageBreak/>
        <w:t xml:space="preserve">Komputer </w:t>
      </w:r>
      <w:r>
        <w:rPr>
          <w:b/>
          <w:sz w:val="22"/>
          <w:szCs w:val="22"/>
        </w:rPr>
        <w:t>przenośn</w:t>
      </w:r>
      <w:r w:rsidRPr="00886CEA">
        <w:rPr>
          <w:b/>
          <w:sz w:val="22"/>
          <w:szCs w:val="22"/>
        </w:rPr>
        <w:t xml:space="preserve">y 15,6” typ </w:t>
      </w:r>
      <w:r>
        <w:rPr>
          <w:b/>
          <w:sz w:val="22"/>
          <w:szCs w:val="22"/>
        </w:rPr>
        <w:t>2: ……………………………………</w:t>
      </w:r>
      <w:r w:rsidRPr="0030263D">
        <w:rPr>
          <w:i/>
          <w:sz w:val="18"/>
          <w:szCs w:val="18"/>
        </w:rPr>
        <w:t>(należy podać producenta i model)</w:t>
      </w:r>
    </w:p>
    <w:p w:rsidR="00EE668C" w:rsidRPr="00886CEA" w:rsidRDefault="00EE668C" w:rsidP="00EE668C">
      <w:pPr>
        <w:jc w:val="both"/>
        <w:rPr>
          <w:b/>
          <w:sz w:val="22"/>
          <w:szCs w:val="22"/>
        </w:rPr>
      </w:pPr>
      <w:r w:rsidRPr="00886CEA">
        <w:rPr>
          <w:b/>
          <w:sz w:val="22"/>
          <w:szCs w:val="22"/>
        </w:rPr>
        <w:t>CPV: 30213100-6</w:t>
      </w:r>
    </w:p>
    <w:p w:rsidR="00EE668C" w:rsidRDefault="00EE668C" w:rsidP="00EE668C">
      <w:pPr>
        <w:jc w:val="both"/>
        <w:rPr>
          <w:i/>
          <w:sz w:val="22"/>
          <w:szCs w:val="22"/>
        </w:rPr>
      </w:pPr>
      <w:r w:rsidRPr="00886CEA">
        <w:rPr>
          <w:i/>
          <w:sz w:val="22"/>
          <w:szCs w:val="22"/>
        </w:rPr>
        <w:t>Parametry minimalne:</w:t>
      </w:r>
    </w:p>
    <w:p w:rsidR="00EE668C" w:rsidRPr="00886CEA" w:rsidRDefault="00EE668C" w:rsidP="00EE668C">
      <w:pPr>
        <w:jc w:val="both"/>
        <w:rPr>
          <w:i/>
          <w:sz w:val="22"/>
          <w:szCs w:val="22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2648"/>
        <w:gridCol w:w="4746"/>
        <w:gridCol w:w="1719"/>
      </w:tblGrid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jc w:val="center"/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jc w:val="center"/>
              <w:rPr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jc w:val="center"/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Matryca: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LED, matowa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Nominalna rozdzielczość: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1920 x 1080 pikseli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Procesor: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 xml:space="preserve">Procesor zaprojektowany do pracy w komputerach przenośnych, osiągający w teście </w:t>
            </w:r>
            <w:proofErr w:type="spellStart"/>
            <w:r w:rsidRPr="00886CEA">
              <w:rPr>
                <w:sz w:val="22"/>
                <w:szCs w:val="22"/>
              </w:rPr>
              <w:t>PassMark</w:t>
            </w:r>
            <w:proofErr w:type="spellEnd"/>
            <w:r w:rsidRPr="00886CEA">
              <w:rPr>
                <w:sz w:val="22"/>
                <w:szCs w:val="22"/>
              </w:rPr>
              <w:t xml:space="preserve"> </w:t>
            </w:r>
            <w:proofErr w:type="spellStart"/>
            <w:r w:rsidRPr="00886CEA">
              <w:rPr>
                <w:sz w:val="22"/>
                <w:szCs w:val="22"/>
              </w:rPr>
              <w:t>Average</w:t>
            </w:r>
            <w:proofErr w:type="spellEnd"/>
            <w:r w:rsidRPr="00886CEA">
              <w:rPr>
                <w:sz w:val="22"/>
                <w:szCs w:val="22"/>
              </w:rPr>
              <w:t xml:space="preserve"> CPU Mark (w okresie od dnia publikacji ogłoszenia do dnia otwarcia ofert) wynik 4550 punktów (wynik zaproponowanego procesora musi znajdować się na stronie  https://www.cpubenchmark.net) (Wymagane dołączenie wydruku testu </w:t>
            </w:r>
            <w:proofErr w:type="spellStart"/>
            <w:r w:rsidRPr="00886CEA">
              <w:rPr>
                <w:sz w:val="22"/>
                <w:szCs w:val="22"/>
              </w:rPr>
              <w:t>Passmark</w:t>
            </w:r>
            <w:proofErr w:type="spellEnd"/>
            <w:r w:rsidRPr="00886CEA">
              <w:rPr>
                <w:sz w:val="22"/>
                <w:szCs w:val="22"/>
              </w:rPr>
              <w:t xml:space="preserve"> </w:t>
            </w:r>
            <w:proofErr w:type="spellStart"/>
            <w:r w:rsidRPr="00886CEA">
              <w:rPr>
                <w:sz w:val="22"/>
                <w:szCs w:val="22"/>
              </w:rPr>
              <w:t>Average</w:t>
            </w:r>
            <w:proofErr w:type="spellEnd"/>
            <w:r w:rsidRPr="00886CEA">
              <w:rPr>
                <w:sz w:val="22"/>
                <w:szCs w:val="22"/>
              </w:rPr>
              <w:t xml:space="preserve"> CPU Mark zaoferowanego procesora do oferty)</w:t>
            </w:r>
          </w:p>
        </w:tc>
        <w:tc>
          <w:tcPr>
            <w:tcW w:w="1719" w:type="dxa"/>
          </w:tcPr>
          <w:p w:rsidR="00EE668C" w:rsidRDefault="00EE668C" w:rsidP="008D6F0F">
            <w:pPr>
              <w:jc w:val="center"/>
              <w:rPr>
                <w:sz w:val="22"/>
                <w:szCs w:val="22"/>
              </w:rPr>
            </w:pPr>
          </w:p>
          <w:p w:rsidR="00EE668C" w:rsidRDefault="00EE668C" w:rsidP="008D6F0F">
            <w:pPr>
              <w:jc w:val="center"/>
              <w:rPr>
                <w:sz w:val="22"/>
                <w:szCs w:val="22"/>
              </w:rPr>
            </w:pPr>
          </w:p>
          <w:p w:rsidR="00EE668C" w:rsidRPr="00886CEA" w:rsidRDefault="00EE668C" w:rsidP="008D6F0F">
            <w:pPr>
              <w:jc w:val="center"/>
              <w:rPr>
                <w:i/>
                <w:sz w:val="16"/>
                <w:szCs w:val="16"/>
              </w:rPr>
            </w:pPr>
            <w:r w:rsidRPr="00886CEA">
              <w:rPr>
                <w:i/>
                <w:sz w:val="16"/>
                <w:szCs w:val="16"/>
              </w:rPr>
              <w:t>…………………………..</w:t>
            </w:r>
          </w:p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i/>
                <w:sz w:val="16"/>
                <w:szCs w:val="16"/>
              </w:rPr>
              <w:t>(Należy podać producenta i model procesora)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Pamięć operacyjna: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8 GB RAM</w:t>
            </w:r>
          </w:p>
        </w:tc>
        <w:tc>
          <w:tcPr>
            <w:tcW w:w="1719" w:type="dxa"/>
          </w:tcPr>
          <w:p w:rsidR="00EE668C" w:rsidRDefault="00EE668C" w:rsidP="008D6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i/>
                <w:sz w:val="16"/>
                <w:szCs w:val="16"/>
              </w:rPr>
              <w:t xml:space="preserve">(Należy wpisać wielkość pamięci RAM oferowanego </w:t>
            </w:r>
            <w:r>
              <w:rPr>
                <w:i/>
                <w:sz w:val="16"/>
                <w:szCs w:val="16"/>
              </w:rPr>
              <w:t>sprzętu</w:t>
            </w:r>
            <w:r w:rsidRPr="00886CEA">
              <w:rPr>
                <w:i/>
                <w:sz w:val="16"/>
                <w:szCs w:val="16"/>
              </w:rPr>
              <w:t>)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Dysk twardy: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128 GB SSD i dodatkowo 1TB SATA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Karta graficzna: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Dedykowana z własną pamięcią operacyjną</w:t>
            </w:r>
          </w:p>
        </w:tc>
        <w:tc>
          <w:tcPr>
            <w:tcW w:w="1719" w:type="dxa"/>
          </w:tcPr>
          <w:p w:rsidR="00EE668C" w:rsidRDefault="00EE668C" w:rsidP="008D6F0F">
            <w:pPr>
              <w:jc w:val="center"/>
              <w:rPr>
                <w:i/>
                <w:sz w:val="16"/>
                <w:szCs w:val="16"/>
              </w:rPr>
            </w:pPr>
          </w:p>
          <w:p w:rsidR="00EE668C" w:rsidRPr="00886CEA" w:rsidRDefault="00EE668C" w:rsidP="008D6F0F">
            <w:pPr>
              <w:jc w:val="center"/>
              <w:rPr>
                <w:i/>
                <w:sz w:val="16"/>
                <w:szCs w:val="16"/>
              </w:rPr>
            </w:pPr>
            <w:r w:rsidRPr="00886CEA">
              <w:rPr>
                <w:i/>
                <w:sz w:val="16"/>
                <w:szCs w:val="16"/>
              </w:rPr>
              <w:t>…………………………..</w:t>
            </w:r>
          </w:p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i/>
                <w:sz w:val="16"/>
                <w:szCs w:val="16"/>
              </w:rPr>
              <w:t>(Należy podać producenta i 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86CEA">
              <w:rPr>
                <w:i/>
                <w:sz w:val="16"/>
                <w:szCs w:val="16"/>
              </w:rPr>
              <w:t xml:space="preserve">model </w:t>
            </w:r>
            <w:r>
              <w:rPr>
                <w:i/>
                <w:sz w:val="16"/>
                <w:szCs w:val="16"/>
              </w:rPr>
              <w:t>oferowanej karty graficznej</w:t>
            </w:r>
            <w:r w:rsidRPr="00886CEA">
              <w:rPr>
                <w:i/>
                <w:sz w:val="16"/>
                <w:szCs w:val="16"/>
              </w:rPr>
              <w:t>)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Karta dźwiękowa: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Zintegrowana, wbudowane  głośniki stereo i mikrofon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Komunikacja: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  <w:lang w:val="en-US"/>
              </w:rPr>
            </w:pPr>
            <w:r w:rsidRPr="00886CEA">
              <w:rPr>
                <w:sz w:val="22"/>
                <w:szCs w:val="22"/>
                <w:lang w:val="en-US"/>
              </w:rPr>
              <w:t>Bluetooth, Wi-Fi IEEE 802.11ac, Gigabit Ethernet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Typ akumulatora: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proofErr w:type="spellStart"/>
            <w:r w:rsidRPr="00886CEA">
              <w:rPr>
                <w:sz w:val="22"/>
                <w:szCs w:val="22"/>
              </w:rPr>
              <w:t>Litowo</w:t>
            </w:r>
            <w:proofErr w:type="spellEnd"/>
            <w:r w:rsidRPr="00886CEA">
              <w:rPr>
                <w:sz w:val="22"/>
                <w:szCs w:val="22"/>
              </w:rPr>
              <w:t xml:space="preserve">-jonowy lub </w:t>
            </w:r>
            <w:proofErr w:type="spellStart"/>
            <w:r w:rsidRPr="00886CEA">
              <w:rPr>
                <w:sz w:val="22"/>
                <w:szCs w:val="22"/>
              </w:rPr>
              <w:t>litowo</w:t>
            </w:r>
            <w:proofErr w:type="spellEnd"/>
            <w:r w:rsidRPr="00886CEA">
              <w:rPr>
                <w:sz w:val="22"/>
                <w:szCs w:val="22"/>
              </w:rPr>
              <w:t>-polimerowy. Czas pracy na baterii wg. dokumentacji producenta min. 4 godziny.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Porty/wejścia/wyjścia: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6C7595">
              <w:rPr>
                <w:sz w:val="22"/>
                <w:szCs w:val="22"/>
              </w:rPr>
              <w:t>1x złąc</w:t>
            </w:r>
            <w:r>
              <w:rPr>
                <w:sz w:val="22"/>
                <w:szCs w:val="22"/>
              </w:rPr>
              <w:t>ze cyfrowe video, 1x złącze VGA</w:t>
            </w:r>
            <w:r w:rsidRPr="00886CEA">
              <w:rPr>
                <w:sz w:val="22"/>
                <w:szCs w:val="22"/>
              </w:rPr>
              <w:t xml:space="preserve">, 2 porty USB 3.0, sieciowy RJ45, złącze słuchawkowe, mikrofonowe lub </w:t>
            </w:r>
            <w:proofErr w:type="spellStart"/>
            <w:r w:rsidRPr="00886CEA">
              <w:rPr>
                <w:sz w:val="22"/>
                <w:szCs w:val="22"/>
              </w:rPr>
              <w:t>combo</w:t>
            </w:r>
            <w:proofErr w:type="spellEnd"/>
            <w:r w:rsidRPr="00886CEA">
              <w:rPr>
                <w:sz w:val="22"/>
                <w:szCs w:val="22"/>
              </w:rPr>
              <w:t>, czytnik kart multimedialnych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Dodatkowe wyposażenie:</w:t>
            </w:r>
          </w:p>
        </w:tc>
        <w:tc>
          <w:tcPr>
            <w:tcW w:w="4746" w:type="dxa"/>
          </w:tcPr>
          <w:p w:rsidR="00EE668C" w:rsidRPr="00886CEA" w:rsidRDefault="00A66922" w:rsidP="008D6F0F">
            <w:pPr>
              <w:rPr>
                <w:sz w:val="22"/>
                <w:szCs w:val="22"/>
              </w:rPr>
            </w:pPr>
            <w:r w:rsidRPr="00665CB1">
              <w:rPr>
                <w:sz w:val="22"/>
                <w:szCs w:val="22"/>
              </w:rPr>
              <w:t xml:space="preserve">wbudowana w obudowę matrycy kamera video, złącze typu </w:t>
            </w:r>
            <w:proofErr w:type="spellStart"/>
            <w:r w:rsidRPr="00665CB1">
              <w:rPr>
                <w:sz w:val="22"/>
                <w:szCs w:val="22"/>
              </w:rPr>
              <w:t>Kensington</w:t>
            </w:r>
            <w:proofErr w:type="spellEnd"/>
            <w:r w:rsidRPr="00665CB1">
              <w:rPr>
                <w:sz w:val="22"/>
                <w:szCs w:val="22"/>
              </w:rPr>
              <w:t xml:space="preserve"> Lock</w:t>
            </w:r>
            <w:r>
              <w:rPr>
                <w:sz w:val="22"/>
                <w:szCs w:val="22"/>
              </w:rPr>
              <w:t xml:space="preserve"> lub </w:t>
            </w:r>
            <w:r w:rsidRPr="00BA7A50">
              <w:rPr>
                <w:color w:val="000000"/>
                <w:sz w:val="22"/>
                <w:szCs w:val="22"/>
              </w:rPr>
              <w:t xml:space="preserve">Noble Wedge Lock </w:t>
            </w:r>
            <w:r>
              <w:rPr>
                <w:color w:val="000000"/>
                <w:sz w:val="22"/>
                <w:szCs w:val="22"/>
              </w:rPr>
              <w:t>lub równoważne, pełniące</w:t>
            </w:r>
            <w:r w:rsidRPr="00BA7A50">
              <w:rPr>
                <w:color w:val="000000"/>
                <w:sz w:val="22"/>
                <w:szCs w:val="22"/>
              </w:rPr>
              <w:t xml:space="preserve"> tę samą funkcjonalność co złącze </w:t>
            </w:r>
            <w:proofErr w:type="spellStart"/>
            <w:r w:rsidRPr="00BA7A50">
              <w:rPr>
                <w:color w:val="000000"/>
                <w:sz w:val="22"/>
                <w:szCs w:val="22"/>
              </w:rPr>
              <w:t>Kensington</w:t>
            </w:r>
            <w:proofErr w:type="spellEnd"/>
            <w:r w:rsidRPr="00BA7A50">
              <w:rPr>
                <w:color w:val="000000"/>
                <w:sz w:val="22"/>
                <w:szCs w:val="22"/>
              </w:rPr>
              <w:t xml:space="preserve"> Lock</w:t>
            </w:r>
            <w:r w:rsidRPr="00665CB1">
              <w:rPr>
                <w:sz w:val="22"/>
                <w:szCs w:val="22"/>
              </w:rPr>
              <w:t>, układ TPM</w:t>
            </w:r>
            <w:bookmarkStart w:id="0" w:name="_GoBack"/>
            <w:bookmarkEnd w:id="0"/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Klawiatura: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wbudowana,</w:t>
            </w:r>
            <w:r w:rsidRPr="00886CEA">
              <w:rPr>
                <w:b/>
                <w:sz w:val="22"/>
                <w:szCs w:val="22"/>
              </w:rPr>
              <w:t xml:space="preserve"> </w:t>
            </w:r>
            <w:r w:rsidRPr="00886CEA">
              <w:rPr>
                <w:sz w:val="22"/>
                <w:szCs w:val="22"/>
              </w:rPr>
              <w:t>układ klawiszy QWERTY z wydzielonym blokiem numerycznym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Zasilacz: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Zewnętrzny, z kablem zasilającym pasującym do polskich gniazd;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Mysz: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USB, laserowa, 2 przyciskowa z rolką (</w:t>
            </w:r>
            <w:proofErr w:type="spellStart"/>
            <w:r w:rsidRPr="00886CEA">
              <w:rPr>
                <w:sz w:val="22"/>
                <w:szCs w:val="22"/>
              </w:rPr>
              <w:t>scroll</w:t>
            </w:r>
            <w:proofErr w:type="spellEnd"/>
            <w:r w:rsidRPr="00886CEA">
              <w:rPr>
                <w:sz w:val="22"/>
                <w:szCs w:val="22"/>
              </w:rPr>
              <w:t>). załączona podkładka pod mysz i nadgarstek.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Torba: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>2 komorowa, z paskiem na ramię, kolor czarny</w:t>
            </w:r>
          </w:p>
        </w:tc>
        <w:tc>
          <w:tcPr>
            <w:tcW w:w="1719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t>System operacyjny: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Zainstalowany system operacyjny zapewniający prawidłową pracę zestawu komputerowego, kompatybilny ze wszystkimi 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komponentami i technologiami zastosowanymi w powyższym zestawie komputerowym. System operacyjny 64 bitowy w języku polskim do użytku w firmie w wersji profesjonalnej. </w:t>
            </w:r>
          </w:p>
          <w:p w:rsidR="00EE668C" w:rsidRPr="00886CEA" w:rsidRDefault="00EE668C" w:rsidP="008D6F0F">
            <w:pPr>
              <w:ind w:left="22" w:hanging="2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System dostępny w najnowszej dostępnej wersji przez producenta. Oprogramowanie powinno zawierać certyfikat autentyczności lub etykietę oryginalnego oprogramowania. </w:t>
            </w:r>
          </w:p>
          <w:p w:rsidR="00EE668C" w:rsidRPr="00886CEA" w:rsidRDefault="00EE668C" w:rsidP="008D6F0F">
            <w:pPr>
              <w:ind w:left="22" w:hanging="2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nie dopuszcza w systemie możliwości instalacji 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dodatkowych narzędzi emulujących działanie systemów i obecności oprogramowania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malware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adware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Oferowany system powinien spełniać poniższe wymagania: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System w polskiej wersji językowej.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Wbudowany kompleksowy system pomocy w języku polskim.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 Komunikaty systemowe w języku polskim.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 Automatyczna aktualizacja systemu operacyjnego z wykorzystaniem technologii internetowej z możliwością wyboru instalowanych poprawek w języku polskim.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 Możliwość dokonywania uaktualnień sterowników urządzeń przez internetową witrynę producenta systemu.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6. Darmowe aktualizacje: niezbędne aktualizacje, poprawki, biuletyny bezpieczeństwa muszą być dostarczane bez dodatkowych opłat.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 Wbudowana zapora internetowa (firewall) dla ochrony połączeń internetowych; zintegrowana z systemem konsola do zarządzania stawieniami zapory i regułami IP v4 i v6.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8. Możliwość zdalnej automatycznej instalacji, konfiguracji, administrowania oraz aktualizowania systemu.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9. Wsparcie dla większości powszechnie używanych urządzeń peryferyjnych drukarek, urządzeń sieciowych, standardów USB,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Plug&amp;Play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Wi-Fi).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 Zabezpieczony hasłem hierarchiczny dostęp do systemu, konta i profile użytkowników zarządzane zdalnie.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11. Praca systemu w trybie ochrony kont użytkowników.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13. Zintegrowany z systemem operacyjnym moduł synchronizacji.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 Możliwość przystosowania stanowiska dla osób niepełnosprawnych np. słabo widzących).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15. Możliwość zarządzania stacją roboczą poprzez </w:t>
            </w: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polityki – poprzez politykę rozumiemy zestaw reguł definiujących lub ograniczających funkcjonalność systemu lub aplikacji.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16. Rozbudowane polityki bezpieczeństwa – polityki dla systemu operacyjnego i dla wskazanych aplikacji.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17. Wsparcie dla Sun Java i .NET Framework 1.1 i 2.0 i 3.0 i 4.0 – możliwość uruchomienia aplikacji działających we wskazanych środowiskach.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18. Wsparcie dla JScript i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VBScript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możliwość uruchamiania interpretera poleceń.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19. Zarządzanie kontami użytkowników sieci oraz urządzeniami sieciowymi tj. drukarki, modemy, woluminy dyskowe, usługi katalogowe.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20. Graficzne środowisko instalacji i konfiguracji i pracy z systemem.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22. Możliwość blokowania lub dopuszczania dowolnych urządzeń peryferyjnych za pomocą polityk grupowych (np. przy użyciu numerów identyfikacyjnych sprzętu).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23. Możliwość dołączenia komputera do domeny Windows.</w:t>
            </w:r>
          </w:p>
          <w:p w:rsidR="00EE668C" w:rsidRPr="00886CEA" w:rsidRDefault="00EE668C" w:rsidP="008D6F0F">
            <w:pPr>
              <w:tabs>
                <w:tab w:val="left" w:pos="-1146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24. Możliwość zarządzania systemem poprzez reguły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Group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Policy Object.</w:t>
            </w:r>
          </w:p>
          <w:p w:rsidR="00EE668C" w:rsidRPr="00886CEA" w:rsidRDefault="00EE668C" w:rsidP="008D6F0F">
            <w:pPr>
              <w:ind w:left="3540" w:hanging="354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25. Oferowany system operacyjny powinien być </w:t>
            </w:r>
          </w:p>
          <w:p w:rsidR="00EE668C" w:rsidRPr="00886CEA" w:rsidRDefault="00EE668C" w:rsidP="008D6F0F">
            <w:pPr>
              <w:ind w:left="22" w:hanging="2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kompatybilnym i zgodnym środowiskiem systemowym umożliwiającym bez zastosowania dodatkowych aplikacji oraz środowisk programistycznych uruchamianie i użytkownie </w:t>
            </w:r>
          </w:p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takich aplikacji jak: MS Office 2007/2010/2013/2016, oprogramowanie antywirusowe Checkpoint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Security,  oprogramowanie IBM Tivoli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Endpoint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Manager for </w:t>
            </w:r>
            <w:proofErr w:type="spellStart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Lifecycle</w:t>
            </w:r>
            <w:proofErr w:type="spellEnd"/>
            <w:r w:rsidRPr="00886C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Management (wraz z instalacją agenta IBM TEM).</w:t>
            </w:r>
          </w:p>
        </w:tc>
        <w:tc>
          <w:tcPr>
            <w:tcW w:w="1719" w:type="dxa"/>
          </w:tcPr>
          <w:p w:rsidR="00EE668C" w:rsidRDefault="00EE668C" w:rsidP="008D6F0F">
            <w:pPr>
              <w:jc w:val="center"/>
              <w:rPr>
                <w:sz w:val="16"/>
                <w:szCs w:val="16"/>
              </w:rPr>
            </w:pPr>
          </w:p>
          <w:p w:rsidR="00EE668C" w:rsidRDefault="00EE668C" w:rsidP="008D6F0F">
            <w:pPr>
              <w:jc w:val="center"/>
              <w:rPr>
                <w:sz w:val="16"/>
                <w:szCs w:val="16"/>
              </w:rPr>
            </w:pPr>
          </w:p>
          <w:p w:rsidR="00EE668C" w:rsidRPr="00886CEA" w:rsidRDefault="00EE668C" w:rsidP="008D6F0F">
            <w:pPr>
              <w:jc w:val="center"/>
              <w:rPr>
                <w:sz w:val="16"/>
                <w:szCs w:val="16"/>
              </w:rPr>
            </w:pPr>
            <w:r w:rsidRPr="00886CEA">
              <w:rPr>
                <w:sz w:val="16"/>
                <w:szCs w:val="16"/>
              </w:rPr>
              <w:t>……………………</w:t>
            </w:r>
          </w:p>
          <w:p w:rsidR="00EE668C" w:rsidRPr="00886CEA" w:rsidRDefault="00EE668C" w:rsidP="008D6F0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86CEA">
              <w:rPr>
                <w:i/>
                <w:sz w:val="16"/>
                <w:szCs w:val="16"/>
              </w:rPr>
              <w:t xml:space="preserve">(Należy wpisać producenta, nazwę i </w:t>
            </w:r>
            <w:r w:rsidRPr="00886CEA">
              <w:rPr>
                <w:i/>
                <w:sz w:val="16"/>
                <w:szCs w:val="16"/>
              </w:rPr>
              <w:lastRenderedPageBreak/>
              <w:t>wersję)</w:t>
            </w:r>
          </w:p>
        </w:tc>
      </w:tr>
      <w:tr w:rsidR="00EE668C" w:rsidRPr="00886CEA" w:rsidTr="008D6F0F">
        <w:tc>
          <w:tcPr>
            <w:tcW w:w="2648" w:type="dxa"/>
          </w:tcPr>
          <w:p w:rsidR="00EE668C" w:rsidRPr="00886CEA" w:rsidRDefault="00EE668C" w:rsidP="008D6F0F">
            <w:pPr>
              <w:rPr>
                <w:b/>
                <w:sz w:val="22"/>
                <w:szCs w:val="22"/>
              </w:rPr>
            </w:pPr>
            <w:r w:rsidRPr="00886CEA">
              <w:rPr>
                <w:b/>
                <w:sz w:val="22"/>
                <w:szCs w:val="22"/>
              </w:rPr>
              <w:lastRenderedPageBreak/>
              <w:t>Certyfikaty i standardy:</w:t>
            </w:r>
          </w:p>
        </w:tc>
        <w:tc>
          <w:tcPr>
            <w:tcW w:w="4746" w:type="dxa"/>
          </w:tcPr>
          <w:p w:rsidR="00EE668C" w:rsidRPr="00886CEA" w:rsidRDefault="00EE668C" w:rsidP="008D6F0F">
            <w:pPr>
              <w:rPr>
                <w:sz w:val="22"/>
                <w:szCs w:val="22"/>
              </w:rPr>
            </w:pPr>
            <w:r w:rsidRPr="00886CEA">
              <w:rPr>
                <w:sz w:val="22"/>
                <w:szCs w:val="22"/>
              </w:rPr>
              <w:t xml:space="preserve">Deklaracja zgodności CE, Energy Star </w:t>
            </w:r>
          </w:p>
        </w:tc>
        <w:tc>
          <w:tcPr>
            <w:tcW w:w="1719" w:type="dxa"/>
          </w:tcPr>
          <w:p w:rsidR="00EE668C" w:rsidRDefault="00EE668C" w:rsidP="008D6F0F">
            <w:pPr>
              <w:jc w:val="center"/>
              <w:rPr>
                <w:sz w:val="16"/>
                <w:szCs w:val="16"/>
              </w:rPr>
            </w:pPr>
          </w:p>
          <w:p w:rsidR="00EE668C" w:rsidRPr="00886CEA" w:rsidRDefault="00EE668C" w:rsidP="008D6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Spełnia/ nie spełnia</w:t>
            </w:r>
          </w:p>
        </w:tc>
      </w:tr>
    </w:tbl>
    <w:p w:rsidR="00EE668C" w:rsidRPr="00886CEA" w:rsidRDefault="00EE668C" w:rsidP="00EE668C">
      <w:pPr>
        <w:outlineLvl w:val="0"/>
        <w:rPr>
          <w:b/>
          <w:sz w:val="22"/>
          <w:szCs w:val="22"/>
        </w:rPr>
      </w:pPr>
    </w:p>
    <w:p w:rsidR="00EE668C" w:rsidRPr="00886CEA" w:rsidRDefault="00EE668C" w:rsidP="00EE668C">
      <w:pPr>
        <w:outlineLvl w:val="0"/>
        <w:rPr>
          <w:b/>
          <w:sz w:val="22"/>
          <w:szCs w:val="22"/>
        </w:rPr>
      </w:pPr>
      <w:r w:rsidRPr="00886CEA">
        <w:rPr>
          <w:b/>
          <w:sz w:val="22"/>
          <w:szCs w:val="22"/>
        </w:rPr>
        <w:t>UWAGI:</w:t>
      </w:r>
    </w:p>
    <w:p w:rsidR="00EE668C" w:rsidRPr="00886CEA" w:rsidRDefault="00EE668C" w:rsidP="00EE668C">
      <w:pPr>
        <w:pStyle w:val="Akapitzlist"/>
        <w:widowControl/>
        <w:numPr>
          <w:ilvl w:val="0"/>
          <w:numId w:val="3"/>
        </w:numPr>
        <w:spacing w:line="100" w:lineRule="atLeast"/>
        <w:contextualSpacing/>
        <w:rPr>
          <w:sz w:val="22"/>
          <w:szCs w:val="22"/>
        </w:rPr>
      </w:pPr>
      <w:r w:rsidRPr="00886CEA">
        <w:rPr>
          <w:sz w:val="22"/>
          <w:szCs w:val="22"/>
        </w:rPr>
        <w:t xml:space="preserve">Oprogramowanie systemowe (dysk odzyskiwania systemu), sterowniki do Notebooka, będą dostarczone przez Wykonawcę na osobnych oryginalnych nośnikach producenta sprzętu, pochodzących z legalnego źródła, nowe nie używane (jeśli producent dołącza takie nośniki). </w:t>
      </w:r>
    </w:p>
    <w:p w:rsidR="00EE668C" w:rsidRPr="00886CEA" w:rsidRDefault="00EE668C" w:rsidP="00EE668C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86CEA">
        <w:rPr>
          <w:sz w:val="22"/>
          <w:szCs w:val="22"/>
        </w:rPr>
        <w:t>System operacyjny będzie preinstalowany przez Wykonawcę na urządzeniach,</w:t>
      </w:r>
    </w:p>
    <w:p w:rsidR="00EE668C" w:rsidRPr="00886CEA" w:rsidRDefault="00EE668C" w:rsidP="00EE668C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86CEA">
        <w:rPr>
          <w:sz w:val="22"/>
          <w:szCs w:val="22"/>
        </w:rPr>
        <w:t>Wszystkie niezbędne do prawidłowej pracy notebooka, kable i przewody będą dostarczone przez Wykonawcę w komplecie z urządzeniami.</w:t>
      </w:r>
    </w:p>
    <w:p w:rsidR="00EE668C" w:rsidRPr="00846116" w:rsidRDefault="00EE668C" w:rsidP="00EE668C">
      <w:pPr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86CEA">
        <w:rPr>
          <w:sz w:val="22"/>
          <w:szCs w:val="22"/>
        </w:rPr>
        <w:t>Zamawiający nie dopuszcza stosowania adapterów/przejściówek rozszerzających funkcjonalność sprzętu o porty rozszerzeń (VGA, HDMI oraz wszystkie porty USB).</w:t>
      </w:r>
    </w:p>
    <w:p w:rsidR="00305350" w:rsidRDefault="00305350"/>
    <w:sectPr w:rsidR="00305350" w:rsidSect="00EE66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A017A9"/>
    <w:multiLevelType w:val="hybridMultilevel"/>
    <w:tmpl w:val="B54E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8C"/>
    <w:rsid w:val="00305350"/>
    <w:rsid w:val="00A66922"/>
    <w:rsid w:val="00BF03FD"/>
    <w:rsid w:val="00E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0156"/>
  <w15:chartTrackingRefBased/>
  <w15:docId w15:val="{8ED440D5-B63F-4549-B921-5DA08D8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6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EE66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EE668C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BodyText21">
    <w:name w:val="Body Text 21"/>
    <w:basedOn w:val="Normalny"/>
    <w:rsid w:val="00EE668C"/>
    <w:pPr>
      <w:spacing w:line="360" w:lineRule="auto"/>
      <w:jc w:val="center"/>
    </w:pPr>
    <w:rPr>
      <w:b/>
      <w:bCs/>
    </w:rPr>
  </w:style>
  <w:style w:type="character" w:styleId="Hipercze">
    <w:name w:val="Hyperlink"/>
    <w:rsid w:val="00EE668C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uiPriority w:val="99"/>
    <w:rsid w:val="00EE66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EE6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EE668C"/>
    <w:pPr>
      <w:spacing w:after="120"/>
    </w:p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uiPriority w:val="99"/>
    <w:qFormat/>
    <w:rsid w:val="00EE6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668C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EE668C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List Paragraph"/>
    <w:basedOn w:val="Normalny"/>
    <w:link w:val="AkapitzlistZnak"/>
    <w:uiPriority w:val="34"/>
    <w:qFormat/>
    <w:rsid w:val="00EE668C"/>
    <w:pPr>
      <w:ind w:left="708"/>
    </w:pPr>
    <w:rPr>
      <w:szCs w:val="20"/>
    </w:rPr>
  </w:style>
  <w:style w:type="table" w:styleId="Tabela-Siatka">
    <w:name w:val="Table Grid"/>
    <w:basedOn w:val="Standardowy"/>
    <w:uiPriority w:val="39"/>
    <w:rsid w:val="00EE66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List Paragraph Znak"/>
    <w:link w:val="Akapitzlist"/>
    <w:uiPriority w:val="34"/>
    <w:qFormat/>
    <w:locked/>
    <w:rsid w:val="00EE66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6692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692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2725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Gawerska</dc:creator>
  <cp:keywords/>
  <dc:description/>
  <cp:lastModifiedBy>Dorota Gawerska</cp:lastModifiedBy>
  <cp:revision>3</cp:revision>
  <dcterms:created xsi:type="dcterms:W3CDTF">2018-06-18T08:39:00Z</dcterms:created>
  <dcterms:modified xsi:type="dcterms:W3CDTF">2018-06-18T08:42:00Z</dcterms:modified>
</cp:coreProperties>
</file>