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08" w:rsidRPr="00AB7407" w:rsidRDefault="00507408" w:rsidP="00C94D0B">
      <w:pPr>
        <w:spacing w:line="276" w:lineRule="auto"/>
        <w:jc w:val="right"/>
        <w:outlineLvl w:val="0"/>
        <w:rPr>
          <w:rFonts w:cs="Times New Roman"/>
          <w:b/>
          <w:sz w:val="22"/>
          <w:szCs w:val="22"/>
        </w:rPr>
      </w:pPr>
      <w:r w:rsidRPr="00AB7407">
        <w:rPr>
          <w:rFonts w:cs="Times New Roman"/>
          <w:b/>
          <w:sz w:val="22"/>
          <w:szCs w:val="22"/>
        </w:rPr>
        <w:t>PROJEKT</w:t>
      </w:r>
    </w:p>
    <w:p w:rsidR="00C94D0B" w:rsidRPr="00AB7407" w:rsidRDefault="00C94D0B" w:rsidP="00C94D0B">
      <w:pPr>
        <w:spacing w:line="276" w:lineRule="auto"/>
        <w:jc w:val="both"/>
        <w:rPr>
          <w:rFonts w:cs="Times New Roman"/>
          <w:b/>
          <w:sz w:val="22"/>
          <w:szCs w:val="22"/>
        </w:rPr>
      </w:pPr>
    </w:p>
    <w:p w:rsidR="00501075" w:rsidRPr="00AB7407" w:rsidRDefault="00501075" w:rsidP="00C94D0B">
      <w:pPr>
        <w:spacing w:line="276" w:lineRule="auto"/>
        <w:jc w:val="both"/>
        <w:rPr>
          <w:rFonts w:cs="Times New Roman"/>
          <w:b/>
          <w:sz w:val="22"/>
          <w:szCs w:val="22"/>
        </w:rPr>
      </w:pPr>
    </w:p>
    <w:p w:rsidR="00501075" w:rsidRPr="00AB7407" w:rsidRDefault="00501075" w:rsidP="00C94D0B">
      <w:pPr>
        <w:spacing w:line="276" w:lineRule="auto"/>
        <w:jc w:val="both"/>
        <w:rPr>
          <w:rFonts w:cs="Times New Roman"/>
          <w:b/>
          <w:sz w:val="22"/>
          <w:szCs w:val="22"/>
        </w:rPr>
      </w:pPr>
    </w:p>
    <w:p w:rsidR="00C94D0B" w:rsidRPr="00AB7407" w:rsidRDefault="00C94D0B" w:rsidP="00C94D0B">
      <w:pPr>
        <w:spacing w:line="276" w:lineRule="auto"/>
        <w:jc w:val="center"/>
        <w:rPr>
          <w:rFonts w:cs="Times New Roman"/>
          <w:sz w:val="22"/>
          <w:szCs w:val="22"/>
        </w:rPr>
      </w:pPr>
    </w:p>
    <w:p w:rsidR="00C94D0B" w:rsidRPr="00AB7407" w:rsidRDefault="00C94D0B" w:rsidP="00C94D0B">
      <w:pPr>
        <w:spacing w:line="276" w:lineRule="auto"/>
        <w:jc w:val="center"/>
        <w:rPr>
          <w:rFonts w:cs="Times New Roman"/>
          <w:b/>
          <w:sz w:val="28"/>
          <w:szCs w:val="28"/>
        </w:rPr>
      </w:pPr>
      <w:r w:rsidRPr="00AB7407">
        <w:rPr>
          <w:rFonts w:cs="Times New Roman"/>
          <w:b/>
          <w:sz w:val="28"/>
          <w:szCs w:val="28"/>
        </w:rPr>
        <w:t>Umowa nr __________</w:t>
      </w:r>
    </w:p>
    <w:p w:rsidR="00C94D0B" w:rsidRPr="00AB7407" w:rsidRDefault="00C94D0B" w:rsidP="00C94D0B">
      <w:pPr>
        <w:spacing w:line="276" w:lineRule="auto"/>
        <w:jc w:val="center"/>
        <w:rPr>
          <w:rFonts w:cs="Times New Roman"/>
          <w:sz w:val="22"/>
          <w:szCs w:val="22"/>
        </w:rPr>
      </w:pPr>
      <w:r w:rsidRPr="00AB7407">
        <w:rPr>
          <w:rFonts w:cs="Times New Roman"/>
          <w:sz w:val="22"/>
          <w:szCs w:val="22"/>
        </w:rPr>
        <w:t>zawarta w Warszawie w dniu ....................... roku</w:t>
      </w:r>
    </w:p>
    <w:p w:rsidR="00C94D0B" w:rsidRPr="00AB7407" w:rsidRDefault="00C94D0B" w:rsidP="00C94D0B">
      <w:pPr>
        <w:spacing w:line="276" w:lineRule="auto"/>
        <w:ind w:firstLine="567"/>
        <w:jc w:val="both"/>
        <w:rPr>
          <w:rFonts w:cs="Times New Roman"/>
          <w:sz w:val="22"/>
          <w:szCs w:val="22"/>
        </w:rPr>
      </w:pPr>
    </w:p>
    <w:p w:rsidR="00C94D0B" w:rsidRPr="00AB7407" w:rsidRDefault="00C94D0B" w:rsidP="009F3155">
      <w:pPr>
        <w:spacing w:line="276" w:lineRule="auto"/>
        <w:jc w:val="center"/>
        <w:rPr>
          <w:rFonts w:cs="Times New Roman"/>
          <w:sz w:val="22"/>
          <w:szCs w:val="22"/>
        </w:rPr>
      </w:pPr>
      <w:r w:rsidRPr="00AB7407">
        <w:rPr>
          <w:rFonts w:cs="Times New Roman"/>
          <w:sz w:val="22"/>
          <w:szCs w:val="22"/>
        </w:rPr>
        <w:t>pomiędzy:</w:t>
      </w:r>
    </w:p>
    <w:p w:rsidR="00C94D0B" w:rsidRPr="00AB7407" w:rsidRDefault="00C94D0B" w:rsidP="00C94D0B">
      <w:pPr>
        <w:spacing w:line="276" w:lineRule="auto"/>
        <w:jc w:val="both"/>
        <w:rPr>
          <w:rFonts w:cs="Times New Roman"/>
          <w:sz w:val="22"/>
          <w:szCs w:val="22"/>
        </w:rPr>
      </w:pPr>
    </w:p>
    <w:p w:rsidR="00C94D0B" w:rsidRPr="00AB7407" w:rsidRDefault="00C94D0B" w:rsidP="00C94D0B">
      <w:pPr>
        <w:spacing w:line="276" w:lineRule="auto"/>
        <w:jc w:val="both"/>
        <w:rPr>
          <w:rFonts w:cs="Times New Roman"/>
          <w:sz w:val="22"/>
          <w:szCs w:val="22"/>
        </w:rPr>
      </w:pPr>
      <w:r w:rsidRPr="00AB7407">
        <w:rPr>
          <w:rFonts w:cs="Times New Roman"/>
          <w:b/>
          <w:sz w:val="22"/>
          <w:szCs w:val="22"/>
        </w:rPr>
        <w:t>Skarbem Państwa - Komendantem Głównym Policji</w:t>
      </w:r>
      <w:r w:rsidRPr="00AB7407">
        <w:rPr>
          <w:rFonts w:cs="Times New Roman"/>
          <w:sz w:val="22"/>
          <w:szCs w:val="22"/>
        </w:rPr>
        <w:t xml:space="preserve"> z siedzibą w Warszawie (___-___) </w:t>
      </w:r>
      <w:r w:rsidRPr="00AB7407">
        <w:rPr>
          <w:rFonts w:cs="Times New Roman"/>
          <w:sz w:val="22"/>
          <w:szCs w:val="22"/>
        </w:rPr>
        <w:br/>
        <w:t xml:space="preserve">przy ul. Puławskiej 148/150, zwanym w treści Umowy </w:t>
      </w:r>
      <w:r w:rsidRPr="00AB7407">
        <w:rPr>
          <w:rFonts w:cs="Times New Roman"/>
          <w:b/>
          <w:sz w:val="22"/>
          <w:szCs w:val="22"/>
        </w:rPr>
        <w:t>„Zamawiającym”</w:t>
      </w:r>
      <w:r w:rsidRPr="00AB7407">
        <w:rPr>
          <w:rFonts w:cs="Times New Roman"/>
          <w:sz w:val="22"/>
          <w:szCs w:val="22"/>
        </w:rPr>
        <w:t>, reprezentowanym przez:</w:t>
      </w:r>
    </w:p>
    <w:p w:rsidR="00C94D0B" w:rsidRPr="00AB7407" w:rsidRDefault="00C94D0B" w:rsidP="00C94D0B">
      <w:pPr>
        <w:pStyle w:val="Tekstpodstawowywcity2"/>
        <w:spacing w:after="0" w:line="276" w:lineRule="auto"/>
        <w:jc w:val="both"/>
        <w:rPr>
          <w:rFonts w:cs="Times New Roman"/>
          <w:sz w:val="22"/>
          <w:szCs w:val="22"/>
        </w:rPr>
      </w:pPr>
    </w:p>
    <w:p w:rsidR="00C94D0B" w:rsidRPr="00AB7407" w:rsidRDefault="00C94D0B" w:rsidP="00C94D0B">
      <w:pPr>
        <w:pStyle w:val="Tekstpodstawowywcity2"/>
        <w:spacing w:after="0" w:line="276" w:lineRule="auto"/>
        <w:jc w:val="both"/>
        <w:rPr>
          <w:rFonts w:cs="Times New Roman"/>
          <w:sz w:val="22"/>
          <w:szCs w:val="22"/>
        </w:rPr>
      </w:pPr>
      <w:r w:rsidRPr="00AB7407">
        <w:rPr>
          <w:rFonts w:cs="Times New Roman"/>
          <w:sz w:val="22"/>
          <w:szCs w:val="22"/>
        </w:rPr>
        <w:t>1.</w:t>
      </w:r>
      <w:r w:rsidRPr="00AB7407">
        <w:rPr>
          <w:rFonts w:cs="Times New Roman"/>
          <w:sz w:val="22"/>
          <w:szCs w:val="22"/>
        </w:rPr>
        <w:tab/>
        <w:t>………………..</w:t>
      </w:r>
      <w:r w:rsidRPr="00AB7407">
        <w:rPr>
          <w:rFonts w:cs="Times New Roman"/>
          <w:sz w:val="22"/>
          <w:szCs w:val="22"/>
        </w:rPr>
        <w:tab/>
        <w:t>–</w:t>
      </w:r>
      <w:r w:rsidRPr="00AB7407">
        <w:rPr>
          <w:rFonts w:cs="Times New Roman"/>
          <w:sz w:val="22"/>
          <w:szCs w:val="22"/>
        </w:rPr>
        <w:tab/>
        <w:t>……………………………</w:t>
      </w:r>
    </w:p>
    <w:p w:rsidR="00C94D0B" w:rsidRPr="00AB7407" w:rsidRDefault="00C94D0B" w:rsidP="00C94D0B">
      <w:pPr>
        <w:pStyle w:val="Tekstpodstawowywcity2"/>
        <w:spacing w:after="0" w:line="276" w:lineRule="auto"/>
        <w:jc w:val="both"/>
        <w:rPr>
          <w:rFonts w:cs="Times New Roman"/>
          <w:sz w:val="22"/>
          <w:szCs w:val="22"/>
        </w:rPr>
      </w:pPr>
      <w:r w:rsidRPr="00AB7407">
        <w:rPr>
          <w:rFonts w:cs="Times New Roman"/>
          <w:sz w:val="22"/>
          <w:szCs w:val="22"/>
        </w:rPr>
        <w:t>2.</w:t>
      </w:r>
      <w:r w:rsidRPr="00AB7407">
        <w:rPr>
          <w:rFonts w:cs="Times New Roman"/>
          <w:sz w:val="22"/>
          <w:szCs w:val="22"/>
        </w:rPr>
        <w:tab/>
        <w:t>………………..</w:t>
      </w:r>
      <w:r w:rsidRPr="00AB7407">
        <w:rPr>
          <w:rFonts w:cs="Times New Roman"/>
          <w:sz w:val="22"/>
          <w:szCs w:val="22"/>
        </w:rPr>
        <w:tab/>
        <w:t>–</w:t>
      </w:r>
      <w:r w:rsidRPr="00AB7407">
        <w:rPr>
          <w:rFonts w:cs="Times New Roman"/>
          <w:sz w:val="22"/>
          <w:szCs w:val="22"/>
        </w:rPr>
        <w:tab/>
        <w:t>……………………………</w:t>
      </w:r>
    </w:p>
    <w:p w:rsidR="00C94D0B" w:rsidRPr="00AB7407" w:rsidRDefault="00C94D0B" w:rsidP="00C94D0B">
      <w:pPr>
        <w:pStyle w:val="Legenda"/>
        <w:spacing w:before="0" w:line="276" w:lineRule="auto"/>
        <w:ind w:right="284" w:firstLine="709"/>
        <w:jc w:val="both"/>
        <w:outlineLvl w:val="0"/>
        <w:rPr>
          <w:sz w:val="22"/>
          <w:szCs w:val="22"/>
        </w:rPr>
      </w:pPr>
      <w:r w:rsidRPr="00AB7407">
        <w:rPr>
          <w:sz w:val="22"/>
          <w:szCs w:val="22"/>
          <w:lang w:eastAsia="ar-SA"/>
        </w:rPr>
        <w:t>oraz przy kontrasygnacie</w:t>
      </w:r>
      <w:r w:rsidRPr="00AB7407">
        <w:rPr>
          <w:sz w:val="22"/>
          <w:szCs w:val="22"/>
        </w:rPr>
        <w:t>:</w:t>
      </w:r>
    </w:p>
    <w:p w:rsidR="00C94D0B" w:rsidRPr="00AB7407" w:rsidRDefault="00C94D0B" w:rsidP="00C94D0B">
      <w:pPr>
        <w:pStyle w:val="Tekstpodstawowywcity2"/>
        <w:spacing w:after="0" w:line="276" w:lineRule="auto"/>
        <w:jc w:val="both"/>
        <w:rPr>
          <w:rFonts w:cs="Times New Roman"/>
          <w:sz w:val="22"/>
          <w:szCs w:val="22"/>
        </w:rPr>
      </w:pPr>
      <w:r w:rsidRPr="00AB7407">
        <w:rPr>
          <w:rFonts w:cs="Times New Roman"/>
          <w:sz w:val="22"/>
          <w:szCs w:val="22"/>
        </w:rPr>
        <w:t>1.</w:t>
      </w:r>
      <w:r w:rsidRPr="00AB7407">
        <w:rPr>
          <w:rFonts w:cs="Times New Roman"/>
          <w:sz w:val="22"/>
          <w:szCs w:val="22"/>
        </w:rPr>
        <w:tab/>
        <w:t>………………..</w:t>
      </w:r>
      <w:r w:rsidRPr="00AB7407">
        <w:rPr>
          <w:rFonts w:cs="Times New Roman"/>
          <w:sz w:val="22"/>
          <w:szCs w:val="22"/>
        </w:rPr>
        <w:tab/>
        <w:t>–</w:t>
      </w:r>
      <w:r w:rsidRPr="00AB7407">
        <w:rPr>
          <w:rFonts w:cs="Times New Roman"/>
          <w:sz w:val="22"/>
          <w:szCs w:val="22"/>
        </w:rPr>
        <w:tab/>
        <w:t>……………………………</w:t>
      </w:r>
    </w:p>
    <w:p w:rsidR="00C94D0B" w:rsidRPr="00AB7407" w:rsidRDefault="00C94D0B" w:rsidP="00C94D0B">
      <w:pPr>
        <w:pStyle w:val="Tekstpodstawowywcity2"/>
        <w:tabs>
          <w:tab w:val="left" w:pos="720"/>
        </w:tabs>
        <w:spacing w:after="0" w:line="276" w:lineRule="auto"/>
        <w:jc w:val="both"/>
        <w:rPr>
          <w:rFonts w:cs="Times New Roman"/>
          <w:sz w:val="22"/>
          <w:szCs w:val="22"/>
        </w:rPr>
      </w:pPr>
      <w:r w:rsidRPr="00AB7407">
        <w:rPr>
          <w:rFonts w:cs="Times New Roman"/>
          <w:sz w:val="22"/>
          <w:szCs w:val="22"/>
        </w:rPr>
        <w:t>2.</w:t>
      </w:r>
      <w:r w:rsidRPr="00AB7407">
        <w:rPr>
          <w:rFonts w:cs="Times New Roman"/>
          <w:sz w:val="22"/>
          <w:szCs w:val="22"/>
        </w:rPr>
        <w:tab/>
        <w:t>………………..</w:t>
      </w:r>
      <w:r w:rsidRPr="00AB7407">
        <w:rPr>
          <w:rFonts w:cs="Times New Roman"/>
          <w:sz w:val="22"/>
          <w:szCs w:val="22"/>
        </w:rPr>
        <w:tab/>
        <w:t>–</w:t>
      </w:r>
      <w:r w:rsidRPr="00AB7407">
        <w:rPr>
          <w:rFonts w:cs="Times New Roman"/>
          <w:sz w:val="22"/>
          <w:szCs w:val="22"/>
        </w:rPr>
        <w:tab/>
        <w:t>……………………………</w:t>
      </w:r>
    </w:p>
    <w:p w:rsidR="00C94D0B" w:rsidRPr="00AB7407" w:rsidRDefault="00C94D0B" w:rsidP="00C94D0B">
      <w:pPr>
        <w:pStyle w:val="Tekstpodstawowy"/>
        <w:spacing w:line="276" w:lineRule="auto"/>
        <w:rPr>
          <w:rFonts w:cs="Times New Roman"/>
          <w:sz w:val="22"/>
          <w:szCs w:val="22"/>
        </w:rPr>
      </w:pPr>
    </w:p>
    <w:p w:rsidR="00C94D0B" w:rsidRPr="00AB7407" w:rsidRDefault="00C94D0B" w:rsidP="00C94D0B">
      <w:pPr>
        <w:spacing w:line="276" w:lineRule="auto"/>
        <w:jc w:val="both"/>
        <w:rPr>
          <w:rFonts w:cs="Times New Roman"/>
          <w:sz w:val="22"/>
          <w:szCs w:val="22"/>
        </w:rPr>
      </w:pPr>
      <w:r w:rsidRPr="00AB7407">
        <w:rPr>
          <w:rFonts w:cs="Times New Roman"/>
          <w:sz w:val="22"/>
          <w:szCs w:val="22"/>
        </w:rPr>
        <w:t>a firmą……………………….. z siedzibą w ………………przy ul. ………….wpisaną do Krajowego Rejestru Sądowego w ………………….., ………. Wydział Gospodarczy Krajowego Rejestru Sądowego</w:t>
      </w:r>
      <w:r w:rsidR="00C77AAD" w:rsidRPr="00AB7407">
        <w:rPr>
          <w:rFonts w:cs="Times New Roman"/>
          <w:sz w:val="22"/>
          <w:szCs w:val="22"/>
        </w:rPr>
        <w:t xml:space="preserve"> </w:t>
      </w:r>
      <w:r w:rsidRPr="00AB7407">
        <w:rPr>
          <w:rFonts w:cs="Times New Roman"/>
          <w:sz w:val="22"/>
          <w:szCs w:val="22"/>
        </w:rPr>
        <w:t>pod numerem</w:t>
      </w:r>
      <w:r w:rsidR="00C77AAD" w:rsidRPr="00AB7407">
        <w:rPr>
          <w:rFonts w:cs="Times New Roman"/>
          <w:sz w:val="22"/>
          <w:szCs w:val="22"/>
        </w:rPr>
        <w:t xml:space="preserve"> </w:t>
      </w:r>
      <w:r w:rsidRPr="00AB7407">
        <w:rPr>
          <w:rFonts w:cs="Times New Roman"/>
          <w:sz w:val="22"/>
          <w:szCs w:val="22"/>
        </w:rPr>
        <w:t xml:space="preserve">……………………………, o kapitale zakładowym w wysokości ___ zł (słownie: </w:t>
      </w:r>
      <w:r w:rsidR="008C5FA9" w:rsidRPr="00AB7407">
        <w:rPr>
          <w:rFonts w:cs="Times New Roman"/>
          <w:sz w:val="22"/>
          <w:szCs w:val="22"/>
        </w:rPr>
        <w:t xml:space="preserve">……………….. złotych), </w:t>
      </w:r>
      <w:r w:rsidRPr="00AB7407">
        <w:rPr>
          <w:rFonts w:cs="Times New Roman"/>
          <w:sz w:val="22"/>
          <w:szCs w:val="22"/>
        </w:rPr>
        <w:t xml:space="preserve">NIP </w:t>
      </w:r>
      <w:r w:rsidR="008C5FA9" w:rsidRPr="00AB7407">
        <w:rPr>
          <w:rFonts w:cs="Times New Roman"/>
          <w:sz w:val="22"/>
          <w:szCs w:val="22"/>
        </w:rPr>
        <w:t>………………..</w:t>
      </w:r>
      <w:r w:rsidRPr="00AB7407">
        <w:rPr>
          <w:rFonts w:cs="Times New Roman"/>
          <w:sz w:val="22"/>
          <w:szCs w:val="22"/>
        </w:rPr>
        <w:t xml:space="preserve">, REGON </w:t>
      </w:r>
      <w:r w:rsidR="008C5FA9" w:rsidRPr="00AB7407">
        <w:rPr>
          <w:rFonts w:cs="Times New Roman"/>
          <w:sz w:val="22"/>
          <w:szCs w:val="22"/>
        </w:rPr>
        <w:t>………………..</w:t>
      </w:r>
      <w:r w:rsidRPr="00AB7407">
        <w:rPr>
          <w:rFonts w:cs="Times New Roman"/>
          <w:sz w:val="22"/>
          <w:szCs w:val="22"/>
        </w:rPr>
        <w:t xml:space="preserve"> zwaną w treści Umowy </w:t>
      </w:r>
      <w:r w:rsidRPr="00AB7407">
        <w:rPr>
          <w:rFonts w:cs="Times New Roman"/>
          <w:b/>
          <w:sz w:val="22"/>
          <w:szCs w:val="22"/>
        </w:rPr>
        <w:t>„Wykonawcą”</w:t>
      </w:r>
      <w:r w:rsidR="008C5FA9" w:rsidRPr="00AB7407">
        <w:rPr>
          <w:rFonts w:cs="Times New Roman"/>
          <w:sz w:val="22"/>
          <w:szCs w:val="22"/>
        </w:rPr>
        <w:t xml:space="preserve">, </w:t>
      </w:r>
      <w:r w:rsidRPr="00AB7407">
        <w:rPr>
          <w:rFonts w:cs="Times New Roman"/>
          <w:sz w:val="22"/>
          <w:szCs w:val="22"/>
        </w:rPr>
        <w:t>reprezentowaną przez:</w:t>
      </w:r>
    </w:p>
    <w:p w:rsidR="00C94D0B" w:rsidRPr="00AB7407" w:rsidRDefault="00C94D0B" w:rsidP="008C5FA9">
      <w:pPr>
        <w:spacing w:line="276" w:lineRule="auto"/>
        <w:ind w:left="284"/>
        <w:jc w:val="both"/>
        <w:rPr>
          <w:rFonts w:cs="Times New Roman"/>
          <w:sz w:val="22"/>
          <w:szCs w:val="22"/>
        </w:rPr>
      </w:pPr>
      <w:r w:rsidRPr="00AB7407">
        <w:rPr>
          <w:rFonts w:cs="Times New Roman"/>
          <w:sz w:val="22"/>
          <w:szCs w:val="22"/>
        </w:rPr>
        <w:t>1.</w:t>
      </w:r>
      <w:r w:rsidRPr="00AB7407">
        <w:rPr>
          <w:rFonts w:cs="Times New Roman"/>
          <w:sz w:val="22"/>
          <w:szCs w:val="22"/>
        </w:rPr>
        <w:tab/>
        <w:t>………………..</w:t>
      </w:r>
      <w:r w:rsidRPr="00AB7407">
        <w:rPr>
          <w:rFonts w:cs="Times New Roman"/>
          <w:sz w:val="22"/>
          <w:szCs w:val="22"/>
        </w:rPr>
        <w:tab/>
        <w:t>–</w:t>
      </w:r>
      <w:r w:rsidRPr="00AB7407">
        <w:rPr>
          <w:rFonts w:cs="Times New Roman"/>
          <w:sz w:val="22"/>
          <w:szCs w:val="22"/>
        </w:rPr>
        <w:tab/>
        <w:t>……………………………</w:t>
      </w:r>
    </w:p>
    <w:p w:rsidR="00C94D0B" w:rsidRPr="00AB7407" w:rsidRDefault="00C94D0B" w:rsidP="00C94D0B">
      <w:pPr>
        <w:spacing w:line="276" w:lineRule="auto"/>
        <w:jc w:val="both"/>
        <w:rPr>
          <w:rFonts w:cs="Times New Roman"/>
          <w:sz w:val="22"/>
          <w:szCs w:val="22"/>
        </w:rPr>
      </w:pPr>
    </w:p>
    <w:p w:rsidR="00C94D0B" w:rsidRPr="00AB7407" w:rsidRDefault="00C94D0B" w:rsidP="00C94D0B">
      <w:pPr>
        <w:spacing w:line="276" w:lineRule="auto"/>
        <w:jc w:val="both"/>
        <w:rPr>
          <w:rFonts w:cs="Times New Roman"/>
          <w:sz w:val="22"/>
          <w:szCs w:val="22"/>
        </w:rPr>
      </w:pPr>
      <w:r w:rsidRPr="00AB7407">
        <w:rPr>
          <w:rFonts w:cs="Times New Roman"/>
          <w:sz w:val="22"/>
          <w:szCs w:val="22"/>
        </w:rPr>
        <w:t xml:space="preserve">zwanymi dalej również łącznie </w:t>
      </w:r>
      <w:r w:rsidRPr="00AB7407">
        <w:rPr>
          <w:rFonts w:cs="Times New Roman"/>
          <w:b/>
          <w:sz w:val="22"/>
          <w:szCs w:val="22"/>
        </w:rPr>
        <w:t>„Stronami”</w:t>
      </w:r>
      <w:r w:rsidRPr="00AB7407">
        <w:rPr>
          <w:rFonts w:cs="Times New Roman"/>
          <w:sz w:val="22"/>
          <w:szCs w:val="22"/>
        </w:rPr>
        <w:t>.</w:t>
      </w:r>
    </w:p>
    <w:p w:rsidR="00C94D0B" w:rsidRPr="00AB7407" w:rsidRDefault="00C94D0B" w:rsidP="00C94D0B">
      <w:pPr>
        <w:spacing w:line="276" w:lineRule="auto"/>
        <w:jc w:val="both"/>
        <w:rPr>
          <w:rFonts w:cs="Times New Roman"/>
          <w:sz w:val="22"/>
          <w:szCs w:val="22"/>
        </w:rPr>
      </w:pPr>
    </w:p>
    <w:p w:rsidR="00DC52A3" w:rsidRPr="00AB7407" w:rsidRDefault="00C94D0B" w:rsidP="00DC52A3">
      <w:pPr>
        <w:autoSpaceDE w:val="0"/>
        <w:jc w:val="both"/>
        <w:rPr>
          <w:rFonts w:cs="Times New Roman"/>
          <w:sz w:val="22"/>
          <w:szCs w:val="22"/>
        </w:rPr>
      </w:pPr>
      <w:r w:rsidRPr="00AB7407">
        <w:rPr>
          <w:rFonts w:cs="Times New Roman"/>
          <w:sz w:val="22"/>
          <w:szCs w:val="22"/>
        </w:rPr>
        <w:t>Umowa zostaje zawarta na podstawie przeprowadzonego postępowania o udzielenie zamówienia publicznego w trybie przetargu nieograniczonego (nr sprawy …………), zgodnie z ustawą z dnia 29 stycznia 2004 r. Prawo zamówień publicznych</w:t>
      </w:r>
      <w:r w:rsidR="00DC52A3" w:rsidRPr="00AB7407">
        <w:rPr>
          <w:rFonts w:cs="Times New Roman"/>
          <w:sz w:val="22"/>
          <w:szCs w:val="22"/>
        </w:rPr>
        <w:t xml:space="preserve"> (Dz. U. z 2017 r.</w:t>
      </w:r>
      <w:r w:rsidR="008C5FA9" w:rsidRPr="00AB7407">
        <w:rPr>
          <w:rFonts w:cs="Times New Roman"/>
          <w:sz w:val="22"/>
          <w:szCs w:val="22"/>
        </w:rPr>
        <w:t xml:space="preserve"> </w:t>
      </w:r>
      <w:r w:rsidR="00DC52A3" w:rsidRPr="00AB7407">
        <w:rPr>
          <w:rFonts w:cs="Times New Roman"/>
          <w:sz w:val="22"/>
          <w:szCs w:val="22"/>
        </w:rPr>
        <w:t>poz. 1579</w:t>
      </w:r>
      <w:r w:rsidR="008C5FA9" w:rsidRPr="00AB7407">
        <w:rPr>
          <w:rFonts w:cs="Times New Roman"/>
          <w:sz w:val="22"/>
          <w:szCs w:val="22"/>
        </w:rPr>
        <w:t xml:space="preserve"> </w:t>
      </w:r>
      <w:r w:rsidR="00DC52A3" w:rsidRPr="00AB7407">
        <w:rPr>
          <w:rFonts w:cs="Times New Roman"/>
          <w:sz w:val="22"/>
          <w:szCs w:val="22"/>
        </w:rPr>
        <w:t>z późn. zm.)</w:t>
      </w:r>
      <w:r w:rsidR="00DC52A3" w:rsidRPr="00AB7407">
        <w:rPr>
          <w:rFonts w:cs="Times New Roman"/>
          <w:bCs/>
          <w:sz w:val="22"/>
          <w:szCs w:val="22"/>
        </w:rPr>
        <w:t xml:space="preserve"> </w:t>
      </w:r>
      <w:r w:rsidR="00DC52A3" w:rsidRPr="00AB7407">
        <w:rPr>
          <w:rFonts w:cs="Times New Roman"/>
          <w:sz w:val="22"/>
          <w:szCs w:val="22"/>
        </w:rPr>
        <w:t>o następującej treści:</w:t>
      </w:r>
    </w:p>
    <w:p w:rsidR="00C94D0B" w:rsidRPr="00AB7407" w:rsidRDefault="00C94D0B" w:rsidP="009F3155">
      <w:pPr>
        <w:spacing w:line="276" w:lineRule="auto"/>
        <w:jc w:val="both"/>
        <w:rPr>
          <w:rFonts w:cs="Times New Roman"/>
          <w:sz w:val="22"/>
          <w:szCs w:val="22"/>
        </w:rPr>
      </w:pPr>
    </w:p>
    <w:p w:rsidR="00C94D0B" w:rsidRPr="00AB7407" w:rsidRDefault="00C94D0B" w:rsidP="00C94D0B">
      <w:pPr>
        <w:spacing w:line="276" w:lineRule="auto"/>
        <w:rPr>
          <w:rFonts w:cs="Times New Roman"/>
          <w:sz w:val="22"/>
          <w:szCs w:val="22"/>
        </w:rPr>
      </w:pPr>
    </w:p>
    <w:p w:rsidR="009F3155"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1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Słownik Pojęć</w:t>
      </w:r>
    </w:p>
    <w:p w:rsidR="00C94D0B" w:rsidRPr="00AB7407" w:rsidRDefault="00C94D0B" w:rsidP="008C5FA9">
      <w:pPr>
        <w:pStyle w:val="Tekstpodstawowy"/>
        <w:numPr>
          <w:ilvl w:val="0"/>
          <w:numId w:val="2"/>
        </w:numPr>
        <w:kinsoku w:val="0"/>
        <w:overflowPunct w:val="0"/>
        <w:spacing w:before="111" w:line="276" w:lineRule="auto"/>
        <w:ind w:left="426" w:right="113"/>
        <w:rPr>
          <w:rFonts w:cs="Times New Roman"/>
          <w:sz w:val="22"/>
          <w:szCs w:val="22"/>
        </w:rPr>
      </w:pPr>
      <w:r w:rsidRPr="00AB7407">
        <w:rPr>
          <w:rFonts w:cs="Times New Roman"/>
          <w:sz w:val="22"/>
          <w:szCs w:val="22"/>
        </w:rPr>
        <w:t>W niniejszej Umowie następujące pojęcia i skróty będą miały znaczenie zgodnie z podanymi poniżej definicjami, zapisane z wielkiej litery w celu podkreślenia, że jest to pojęcie zdefiniowane:</w:t>
      </w:r>
    </w:p>
    <w:p w:rsidR="004F43DE" w:rsidRPr="00AB7407" w:rsidRDefault="004F43DE" w:rsidP="005D7464">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BŁiI KGP</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 xml:space="preserve">Biuro Łączności i Informatyki Komendy Głównej Policji. </w:t>
      </w:r>
    </w:p>
    <w:p w:rsidR="00670DA1" w:rsidRPr="00AB7407" w:rsidRDefault="00670DA1" w:rsidP="005D7464">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Błąd Krytyczny</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 xml:space="preserve">zatrzymanie pracy całego Systemu lub brak dostępności podstawowych usług wspieranych przez System. Błędy Krytyczne mają jedną lub więcej z poniższych cech: </w:t>
      </w:r>
    </w:p>
    <w:p w:rsidR="00670DA1" w:rsidRPr="00AB7407" w:rsidRDefault="00670DA1" w:rsidP="005D7464">
      <w:pPr>
        <w:pStyle w:val="Akapitzlist"/>
        <w:numPr>
          <w:ilvl w:val="1"/>
          <w:numId w:val="1"/>
        </w:numPr>
        <w:spacing w:line="276" w:lineRule="auto"/>
        <w:rPr>
          <w:rFonts w:cs="Times New Roman"/>
          <w:color w:val="000000"/>
          <w:sz w:val="22"/>
          <w:szCs w:val="22"/>
        </w:rPr>
      </w:pPr>
      <w:r w:rsidRPr="00AB7407">
        <w:rPr>
          <w:rFonts w:cs="Times New Roman"/>
          <w:color w:val="000000"/>
          <w:sz w:val="22"/>
          <w:szCs w:val="22"/>
        </w:rPr>
        <w:t>dane systemów, z których pochodzą Funkcjonalności Krytyczne zostały uszkodzone zostały uszkodzone,</w:t>
      </w:r>
    </w:p>
    <w:p w:rsidR="00670DA1" w:rsidRPr="00AB7407" w:rsidRDefault="00670DA1" w:rsidP="005D7464">
      <w:pPr>
        <w:pStyle w:val="Akapitzlist"/>
        <w:numPr>
          <w:ilvl w:val="1"/>
          <w:numId w:val="1"/>
        </w:numPr>
        <w:spacing w:line="276" w:lineRule="auto"/>
        <w:rPr>
          <w:rFonts w:cs="Times New Roman"/>
          <w:color w:val="000000"/>
          <w:sz w:val="22"/>
          <w:szCs w:val="22"/>
        </w:rPr>
      </w:pPr>
      <w:r w:rsidRPr="00AB7407">
        <w:rPr>
          <w:rFonts w:cs="Times New Roman"/>
          <w:color w:val="000000"/>
          <w:sz w:val="22"/>
          <w:szCs w:val="22"/>
        </w:rPr>
        <w:t>Funkcjonalność Krytyczna nie działa,</w:t>
      </w:r>
    </w:p>
    <w:p w:rsidR="00670DA1" w:rsidRPr="00AB7407" w:rsidRDefault="00670DA1" w:rsidP="005D7464">
      <w:pPr>
        <w:pStyle w:val="Akapitzlist"/>
        <w:numPr>
          <w:ilvl w:val="1"/>
          <w:numId w:val="1"/>
        </w:numPr>
        <w:spacing w:line="276" w:lineRule="auto"/>
        <w:rPr>
          <w:rFonts w:cs="Times New Roman"/>
          <w:color w:val="000000"/>
          <w:sz w:val="22"/>
          <w:szCs w:val="22"/>
        </w:rPr>
      </w:pPr>
      <w:r w:rsidRPr="00AB7407">
        <w:rPr>
          <w:rFonts w:cs="Times New Roman"/>
          <w:color w:val="000000"/>
          <w:sz w:val="22"/>
          <w:szCs w:val="22"/>
        </w:rPr>
        <w:t>System w zakresie Funkcjonalności Krytycznych przerywa działania i nie daje się uruchomić pomimo prób.</w:t>
      </w:r>
    </w:p>
    <w:p w:rsidR="00670DA1" w:rsidRPr="00AB7407" w:rsidRDefault="00670DA1" w:rsidP="003A3534">
      <w:pPr>
        <w:pStyle w:val="Akapitzlist"/>
        <w:numPr>
          <w:ilvl w:val="0"/>
          <w:numId w:val="1"/>
        </w:numPr>
        <w:spacing w:line="276" w:lineRule="auto"/>
        <w:rPr>
          <w:sz w:val="22"/>
          <w:szCs w:val="22"/>
        </w:rPr>
      </w:pPr>
      <w:r w:rsidRPr="00AB7407">
        <w:rPr>
          <w:rFonts w:cs="Times New Roman"/>
          <w:b/>
          <w:color w:val="000000"/>
          <w:sz w:val="22"/>
          <w:szCs w:val="22"/>
        </w:rPr>
        <w:lastRenderedPageBreak/>
        <w:t>Błąd Niekrytyczny</w:t>
      </w:r>
      <w:r w:rsidRPr="00AB7407">
        <w:rPr>
          <w:rFonts w:cs="Times New Roman"/>
          <w:color w:val="000000"/>
          <w:sz w:val="22"/>
          <w:szCs w:val="22"/>
        </w:rPr>
        <w:t xml:space="preserve"> – oznacza utrudnienie działania Systemu w środowisku produkcyjnym lub uniemożliwienie działania Systemu w zakresie pozostałych funkcjonalności. W tym kontekście „utrudnia” oznacza, że istnieje sposób jego obejścia (co może mieć wpływ na wygodę w użytkowaniu systemu lub wymagać procedur ręcznych). „Uniemożliwia” oznacza brak możliwości</w:t>
      </w:r>
      <w:r w:rsidRPr="00AB7407">
        <w:rPr>
          <w:sz w:val="22"/>
          <w:szCs w:val="22"/>
        </w:rPr>
        <w:t xml:space="preserve"> zastosowania obejścia</w:t>
      </w:r>
      <w:r w:rsidR="006E1A01" w:rsidRPr="00AB7407">
        <w:rPr>
          <w:sz w:val="22"/>
          <w:szCs w:val="22"/>
        </w:rPr>
        <w:t>.</w:t>
      </w:r>
    </w:p>
    <w:p w:rsidR="00635089" w:rsidRPr="00AB7407" w:rsidRDefault="00670DA1"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B</w:t>
      </w:r>
      <w:r w:rsidR="00635089" w:rsidRPr="00AB7407">
        <w:rPr>
          <w:rFonts w:cs="Times New Roman"/>
          <w:b/>
          <w:bCs/>
          <w:color w:val="000000"/>
          <w:sz w:val="22"/>
          <w:szCs w:val="22"/>
        </w:rPr>
        <w:t xml:space="preserve">łąd Zwykły </w:t>
      </w:r>
      <w:r w:rsidR="00635089" w:rsidRPr="00AB7407">
        <w:rPr>
          <w:rFonts w:cs="Times New Roman"/>
          <w:color w:val="000000"/>
          <w:sz w:val="22"/>
          <w:szCs w:val="22"/>
        </w:rPr>
        <w:t>– oznacza wszelki błąd nie będący Błędem Krytycznym lub Błędem Niekrytycznym</w:t>
      </w:r>
      <w:r w:rsidR="006E1A01" w:rsidRPr="00AB7407">
        <w:rPr>
          <w:rFonts w:cs="Times New Roman"/>
          <w:color w:val="000000"/>
          <w:sz w:val="22"/>
          <w:szCs w:val="22"/>
        </w:rPr>
        <w:t>.</w:t>
      </w:r>
    </w:p>
    <w:p w:rsidR="00307C2C" w:rsidRPr="00AB7407" w:rsidRDefault="00307C2C" w:rsidP="00307C2C">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Czas naprawy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rFonts w:cs="Times New Roman"/>
          <w:color w:val="000000"/>
          <w:sz w:val="22"/>
          <w:szCs w:val="22"/>
        </w:rPr>
        <w:t>okres od zgłoszenia błędu do przywrócenia ciągłości działania systemu</w:t>
      </w:r>
      <w:r w:rsidR="006E1A01" w:rsidRPr="00AB7407">
        <w:rPr>
          <w:rFonts w:cs="Times New Roman"/>
          <w:color w:val="000000"/>
          <w:sz w:val="22"/>
          <w:szCs w:val="22"/>
        </w:rPr>
        <w:t>.</w:t>
      </w:r>
    </w:p>
    <w:p w:rsidR="00307C2C" w:rsidRPr="00AB7407" w:rsidRDefault="00307C2C" w:rsidP="00307C2C">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Czas reakcji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rFonts w:cs="Times New Roman"/>
          <w:color w:val="000000"/>
          <w:sz w:val="22"/>
          <w:szCs w:val="22"/>
        </w:rPr>
        <w:t xml:space="preserve">okres od zgłoszenia błędu do potwierdzenia zarejestrowania </w:t>
      </w:r>
      <w:r w:rsidR="005E7D04" w:rsidRPr="00AB7407">
        <w:rPr>
          <w:rFonts w:cs="Times New Roman"/>
          <w:color w:val="000000"/>
          <w:sz w:val="22"/>
          <w:szCs w:val="22"/>
        </w:rPr>
        <w:br/>
      </w:r>
      <w:r w:rsidRPr="00AB7407">
        <w:rPr>
          <w:rFonts w:cs="Times New Roman"/>
          <w:color w:val="000000"/>
          <w:sz w:val="22"/>
          <w:szCs w:val="22"/>
        </w:rPr>
        <w:t>w systemie rejestracji zgłoszeń</w:t>
      </w:r>
      <w:r w:rsidR="006E1A01" w:rsidRPr="00AB7407">
        <w:rPr>
          <w:rFonts w:cs="Times New Roman"/>
          <w:color w:val="000000"/>
          <w:sz w:val="22"/>
          <w:szCs w:val="22"/>
        </w:rPr>
        <w:t>.</w:t>
      </w:r>
    </w:p>
    <w:p w:rsidR="00F24A62" w:rsidRPr="00AB7407" w:rsidRDefault="00F24A62" w:rsidP="00113B04">
      <w:pPr>
        <w:pStyle w:val="Akapitzlist"/>
        <w:numPr>
          <w:ilvl w:val="0"/>
          <w:numId w:val="1"/>
        </w:numPr>
        <w:spacing w:line="276" w:lineRule="auto"/>
        <w:rPr>
          <w:rFonts w:cs="Times New Roman"/>
          <w:color w:val="000000"/>
          <w:sz w:val="22"/>
          <w:szCs w:val="22"/>
        </w:rPr>
      </w:pPr>
      <w:r w:rsidRPr="00AB7407">
        <w:rPr>
          <w:rFonts w:cs="Times New Roman"/>
          <w:b/>
          <w:sz w:val="22"/>
          <w:szCs w:val="22"/>
        </w:rPr>
        <w:t>Dokumentacja</w:t>
      </w:r>
      <w:r w:rsidRPr="00AB7407">
        <w:rPr>
          <w:rFonts w:cs="Times New Roman"/>
          <w:sz w:val="22"/>
          <w:szCs w:val="22"/>
        </w:rPr>
        <w:t xml:space="preserve"> – </w:t>
      </w:r>
      <w:r w:rsidR="008C5FA9" w:rsidRPr="00AB7407">
        <w:rPr>
          <w:rFonts w:cs="Times New Roman"/>
          <w:color w:val="000000"/>
          <w:sz w:val="22"/>
          <w:szCs w:val="22"/>
        </w:rPr>
        <w:t xml:space="preserve">oznacza </w:t>
      </w:r>
      <w:r w:rsidR="008C5FA9" w:rsidRPr="00AB7407">
        <w:rPr>
          <w:rFonts w:cs="Times New Roman"/>
          <w:sz w:val="22"/>
          <w:szCs w:val="22"/>
        </w:rPr>
        <w:t>wszelką</w:t>
      </w:r>
      <w:r w:rsidRPr="00AB7407">
        <w:rPr>
          <w:rFonts w:cs="Times New Roman"/>
          <w:sz w:val="22"/>
          <w:szCs w:val="22"/>
        </w:rPr>
        <w:t xml:space="preserve"> do</w:t>
      </w:r>
      <w:r w:rsidR="008C5FA9" w:rsidRPr="00AB7407">
        <w:rPr>
          <w:rFonts w:cs="Times New Roman"/>
          <w:sz w:val="22"/>
          <w:szCs w:val="22"/>
        </w:rPr>
        <w:t>kumentację dotyczącą</w:t>
      </w:r>
      <w:r w:rsidRPr="00AB7407">
        <w:rPr>
          <w:rFonts w:cs="Times New Roman"/>
          <w:sz w:val="22"/>
          <w:szCs w:val="22"/>
        </w:rPr>
        <w:t xml:space="preserve"> Oprogramowania lub jakichkolwiek innych prac Wykonawcy, która jest dostarczana lub powstanie w ramach realizacji Umowy. Wymagania dotyczące dokumentacji zostały zawarte w </w:t>
      </w:r>
      <w:r w:rsidRPr="00AB7407">
        <w:rPr>
          <w:rFonts w:cs="Times New Roman"/>
          <w:b/>
          <w:sz w:val="22"/>
          <w:szCs w:val="22"/>
        </w:rPr>
        <w:t xml:space="preserve">Załączniku nr </w:t>
      </w:r>
      <w:r w:rsidR="00B465C3" w:rsidRPr="00AB7407">
        <w:rPr>
          <w:rFonts w:cs="Times New Roman"/>
          <w:b/>
          <w:sz w:val="22"/>
          <w:szCs w:val="22"/>
        </w:rPr>
        <w:t>5</w:t>
      </w:r>
      <w:r w:rsidR="006E1A01" w:rsidRPr="00AB7407">
        <w:rPr>
          <w:rFonts w:cs="Times New Roman"/>
          <w:sz w:val="22"/>
          <w:szCs w:val="22"/>
        </w:rPr>
        <w:t>.</w:t>
      </w:r>
    </w:p>
    <w:p w:rsidR="004B13A3" w:rsidRPr="00AB7407" w:rsidRDefault="00635089" w:rsidP="00113B04">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Dostawa – </w:t>
      </w:r>
      <w:r w:rsidRPr="00AB7407">
        <w:rPr>
          <w:rFonts w:cs="Times New Roman"/>
          <w:color w:val="000000"/>
          <w:sz w:val="22"/>
          <w:szCs w:val="22"/>
        </w:rPr>
        <w:t xml:space="preserve">oznacza sprzedaż i dostarczenie przez Wykonawcę </w:t>
      </w:r>
      <w:r w:rsidR="006869E1" w:rsidRPr="00AB7407">
        <w:rPr>
          <w:rFonts w:cs="Times New Roman"/>
          <w:color w:val="000000"/>
          <w:sz w:val="22"/>
          <w:szCs w:val="22"/>
        </w:rPr>
        <w:t xml:space="preserve">do Lokalizacji </w:t>
      </w:r>
      <w:r w:rsidRPr="00AB7407">
        <w:rPr>
          <w:rFonts w:cs="Times New Roman"/>
          <w:color w:val="000000"/>
          <w:sz w:val="22"/>
          <w:szCs w:val="22"/>
        </w:rPr>
        <w:t>Urządzeń lub Oprogramowania</w:t>
      </w:r>
      <w:r w:rsidR="006869E1" w:rsidRPr="00AB7407">
        <w:rPr>
          <w:rFonts w:cs="Times New Roman"/>
          <w:color w:val="000000"/>
          <w:sz w:val="22"/>
          <w:szCs w:val="22"/>
        </w:rPr>
        <w:t>,</w:t>
      </w:r>
      <w:r w:rsidRPr="00AB7407">
        <w:rPr>
          <w:rFonts w:cs="Times New Roman"/>
          <w:color w:val="000000"/>
          <w:sz w:val="22"/>
          <w:szCs w:val="22"/>
        </w:rPr>
        <w:t xml:space="preserve"> wraz z Dokumentacją</w:t>
      </w:r>
      <w:r w:rsidR="006E1A01" w:rsidRPr="00AB7407">
        <w:rPr>
          <w:rFonts w:cs="Times New Roman"/>
          <w:color w:val="000000"/>
          <w:sz w:val="22"/>
          <w:szCs w:val="22"/>
        </w:rPr>
        <w:t>.</w:t>
      </w:r>
    </w:p>
    <w:p w:rsidR="00782945" w:rsidRPr="00AB7407" w:rsidRDefault="00782945" w:rsidP="00782945">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Dzień Roboczy </w:t>
      </w:r>
      <w:r w:rsidRPr="00AB7407">
        <w:rPr>
          <w:rFonts w:cs="Times New Roman"/>
          <w:color w:val="000000"/>
          <w:sz w:val="22"/>
          <w:szCs w:val="22"/>
        </w:rPr>
        <w:t>– oznacza każdy dzień od poniedziałku do piątku z wyłączeniem dni ustawowo wolnych od pracy w Rzeczpospolitej Polskiej, w godz. 8:15 – 16:15.</w:t>
      </w:r>
    </w:p>
    <w:p w:rsidR="00314C2D" w:rsidRPr="00AB7407" w:rsidRDefault="004B13A3" w:rsidP="00333624">
      <w:pPr>
        <w:pStyle w:val="Akapitzlist"/>
        <w:numPr>
          <w:ilvl w:val="0"/>
          <w:numId w:val="1"/>
        </w:numPr>
        <w:spacing w:line="276" w:lineRule="auto"/>
        <w:rPr>
          <w:rFonts w:cs="Times New Roman"/>
          <w:color w:val="000000"/>
          <w:sz w:val="22"/>
          <w:szCs w:val="22"/>
        </w:rPr>
      </w:pPr>
      <w:r w:rsidRPr="00AB7407">
        <w:rPr>
          <w:rFonts w:cs="Times New Roman"/>
          <w:b/>
          <w:sz w:val="22"/>
          <w:szCs w:val="22"/>
        </w:rPr>
        <w:t>Etap</w:t>
      </w:r>
      <w:r w:rsidRPr="00AB7407">
        <w:rPr>
          <w:rFonts w:cs="Times New Roman"/>
          <w:sz w:val="22"/>
          <w:szCs w:val="22"/>
        </w:rPr>
        <w:t xml:space="preserve"> – </w:t>
      </w:r>
      <w:r w:rsidR="008C5FA9" w:rsidRPr="00AB7407">
        <w:rPr>
          <w:rFonts w:cs="Times New Roman"/>
          <w:color w:val="000000"/>
          <w:sz w:val="22"/>
          <w:szCs w:val="22"/>
        </w:rPr>
        <w:t xml:space="preserve">oznacza </w:t>
      </w:r>
      <w:r w:rsidR="008C5FA9" w:rsidRPr="00AB7407">
        <w:rPr>
          <w:rFonts w:cs="Times New Roman"/>
          <w:sz w:val="22"/>
          <w:szCs w:val="22"/>
        </w:rPr>
        <w:t>wyodrębnioną część realizacyjną</w:t>
      </w:r>
      <w:r w:rsidRPr="00AB7407">
        <w:rPr>
          <w:rFonts w:cs="Times New Roman"/>
          <w:sz w:val="22"/>
          <w:szCs w:val="22"/>
        </w:rPr>
        <w:t xml:space="preserve"> Umowy, obejmu</w:t>
      </w:r>
      <w:r w:rsidR="008C5FA9" w:rsidRPr="00AB7407">
        <w:rPr>
          <w:rFonts w:cs="Times New Roman"/>
          <w:sz w:val="22"/>
          <w:szCs w:val="22"/>
        </w:rPr>
        <w:t>jącą</w:t>
      </w:r>
      <w:r w:rsidRPr="00AB7407">
        <w:rPr>
          <w:rFonts w:cs="Times New Roman"/>
          <w:sz w:val="22"/>
          <w:szCs w:val="22"/>
        </w:rPr>
        <w:t xml:space="preserve"> wykonanie określonych Produktów i innych prac Wykonawcy opisanych U</w:t>
      </w:r>
      <w:r w:rsidR="00314C2D" w:rsidRPr="00AB7407">
        <w:rPr>
          <w:rFonts w:cs="Times New Roman"/>
          <w:sz w:val="22"/>
          <w:szCs w:val="22"/>
        </w:rPr>
        <w:t>mową. Etapy podlegają Odbiorom.</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Funkcjonalność Krytyczna</w:t>
      </w:r>
      <w:r w:rsidRPr="00AB7407">
        <w:rPr>
          <w:rFonts w:cs="Times New Roman"/>
          <w:color w:val="000000"/>
          <w:sz w:val="22"/>
          <w:szCs w:val="22"/>
        </w:rPr>
        <w:t xml:space="preserve"> – oznacza cechy f</w:t>
      </w:r>
      <w:r w:rsidR="00EB69B1" w:rsidRPr="00AB7407">
        <w:rPr>
          <w:rFonts w:cs="Times New Roman"/>
          <w:color w:val="000000"/>
          <w:sz w:val="22"/>
          <w:szCs w:val="22"/>
        </w:rPr>
        <w:t>unkcjonalne S</w:t>
      </w:r>
      <w:r w:rsidRPr="00AB7407">
        <w:rPr>
          <w:rFonts w:cs="Times New Roman"/>
          <w:color w:val="000000"/>
          <w:sz w:val="22"/>
          <w:szCs w:val="22"/>
        </w:rPr>
        <w:t>ystemu</w:t>
      </w:r>
      <w:r w:rsidR="00EB69B1" w:rsidRPr="00AB7407">
        <w:rPr>
          <w:rFonts w:cs="Times New Roman"/>
          <w:color w:val="000000"/>
          <w:sz w:val="22"/>
          <w:szCs w:val="22"/>
        </w:rPr>
        <w:t xml:space="preserve"> określone w Projekcie Technicznym</w:t>
      </w:r>
      <w:r w:rsidRPr="00AB7407">
        <w:rPr>
          <w:rFonts w:cs="Times New Roman"/>
          <w:color w:val="000000"/>
          <w:sz w:val="22"/>
          <w:szCs w:val="22"/>
        </w:rPr>
        <w:t xml:space="preserve">, </w:t>
      </w:r>
      <w:r w:rsidR="00EB69B1" w:rsidRPr="00AB7407">
        <w:rPr>
          <w:rFonts w:cs="Times New Roman"/>
          <w:color w:val="000000"/>
          <w:sz w:val="22"/>
          <w:szCs w:val="22"/>
        </w:rPr>
        <w:t xml:space="preserve">w tym w szczególności </w:t>
      </w:r>
      <w:r w:rsidRPr="00AB7407">
        <w:rPr>
          <w:rFonts w:cs="Times New Roman"/>
          <w:color w:val="000000"/>
          <w:sz w:val="22"/>
          <w:szCs w:val="22"/>
        </w:rPr>
        <w:t>uzupełniające dotychczasową infrastruktu</w:t>
      </w:r>
      <w:r w:rsidR="00EB69B1" w:rsidRPr="00AB7407">
        <w:rPr>
          <w:rFonts w:cs="Times New Roman"/>
          <w:color w:val="000000"/>
          <w:sz w:val="22"/>
          <w:szCs w:val="22"/>
        </w:rPr>
        <w:t>rę SZK OST112 o dotychczas nieistniejące funkcjonalności, w tym realizujące e-usługi</w:t>
      </w:r>
      <w:r w:rsidR="006E1A01" w:rsidRPr="00AB7407">
        <w:rPr>
          <w:rFonts w:cs="Times New Roman"/>
          <w:color w:val="000000"/>
          <w:sz w:val="22"/>
          <w:szCs w:val="22"/>
        </w:rPr>
        <w:t>.</w:t>
      </w:r>
      <w:r w:rsidR="00500BED" w:rsidRPr="00AB7407">
        <w:rPr>
          <w:rFonts w:cs="Times New Roman"/>
          <w:color w:val="000000"/>
          <w:sz w:val="22"/>
          <w:szCs w:val="22"/>
        </w:rPr>
        <w:t xml:space="preserve"> zdefiniowane w</w:t>
      </w:r>
      <w:r w:rsidR="00AC45FC" w:rsidRPr="00AB7407">
        <w:rPr>
          <w:rFonts w:cs="Times New Roman"/>
          <w:color w:val="000000"/>
          <w:sz w:val="22"/>
          <w:szCs w:val="22"/>
        </w:rPr>
        <w:t xml:space="preserve"> Koncepcji Technicznej</w:t>
      </w:r>
      <w:r w:rsidR="00500BED" w:rsidRPr="00AB7407">
        <w:rPr>
          <w:rFonts w:cs="Times New Roman"/>
          <w:color w:val="000000"/>
          <w:sz w:val="22"/>
          <w:szCs w:val="22"/>
        </w:rPr>
        <w:t xml:space="preserve">, pkt. </w:t>
      </w:r>
      <w:r w:rsidR="001539AF" w:rsidRPr="00AB7407">
        <w:rPr>
          <w:rFonts w:cs="Times New Roman"/>
          <w:color w:val="000000"/>
          <w:sz w:val="22"/>
          <w:szCs w:val="22"/>
        </w:rPr>
        <w:t>1</w:t>
      </w:r>
      <w:r w:rsidR="00500BED" w:rsidRPr="00AB7407">
        <w:rPr>
          <w:rFonts w:cs="Times New Roman"/>
          <w:color w:val="000000"/>
          <w:sz w:val="22"/>
          <w:szCs w:val="22"/>
        </w:rPr>
        <w:t>.</w:t>
      </w:r>
      <w:r w:rsidR="001539AF" w:rsidRPr="00AB7407">
        <w:rPr>
          <w:rFonts w:cs="Times New Roman"/>
          <w:color w:val="000000"/>
          <w:sz w:val="22"/>
          <w:szCs w:val="22"/>
        </w:rPr>
        <w:t>3</w:t>
      </w:r>
      <w:r w:rsidR="00500BED" w:rsidRPr="00AB7407">
        <w:rPr>
          <w:rFonts w:cs="Times New Roman"/>
          <w:color w:val="000000"/>
          <w:sz w:val="22"/>
          <w:szCs w:val="22"/>
        </w:rPr>
        <w:t>.</w:t>
      </w:r>
    </w:p>
    <w:p w:rsidR="00024B1F" w:rsidRPr="00AB7407" w:rsidRDefault="00024B1F" w:rsidP="00024B1F">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Funkcjonalność niekrytyczna</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pozostałe funkcjonalności systemu SZK OST 112 inna niż F</w:t>
      </w:r>
      <w:r w:rsidR="009F1F0C" w:rsidRPr="00AB7407">
        <w:rPr>
          <w:rFonts w:cs="Times New Roman"/>
          <w:color w:val="000000"/>
          <w:sz w:val="22"/>
          <w:szCs w:val="22"/>
        </w:rPr>
        <w:t>u</w:t>
      </w:r>
      <w:r w:rsidRPr="00AB7407">
        <w:rPr>
          <w:rFonts w:cs="Times New Roman"/>
          <w:color w:val="000000"/>
          <w:sz w:val="22"/>
          <w:szCs w:val="22"/>
        </w:rPr>
        <w:t>nkcjonalność</w:t>
      </w:r>
      <w:r w:rsidR="009F1F0C" w:rsidRPr="00AB7407">
        <w:rPr>
          <w:rFonts w:cs="Times New Roman"/>
          <w:color w:val="000000"/>
          <w:sz w:val="22"/>
          <w:szCs w:val="22"/>
        </w:rPr>
        <w:t xml:space="preserve"> </w:t>
      </w:r>
      <w:r w:rsidRPr="00AB7407">
        <w:rPr>
          <w:rFonts w:cs="Times New Roman"/>
          <w:color w:val="000000"/>
          <w:sz w:val="22"/>
          <w:szCs w:val="22"/>
        </w:rPr>
        <w:t>Krytyczna</w:t>
      </w:r>
      <w:r w:rsidR="006E1A01" w:rsidRPr="00AB7407">
        <w:rPr>
          <w:rFonts w:cs="Times New Roman"/>
          <w:color w:val="000000"/>
          <w:sz w:val="22"/>
          <w:szCs w:val="22"/>
        </w:rPr>
        <w:t>.</w:t>
      </w:r>
    </w:p>
    <w:p w:rsidR="0030291C" w:rsidRPr="00AB7407" w:rsidRDefault="0030291C" w:rsidP="0030291C">
      <w:pPr>
        <w:pStyle w:val="Akapitzlist"/>
        <w:numPr>
          <w:ilvl w:val="0"/>
          <w:numId w:val="1"/>
        </w:numPr>
        <w:spacing w:line="276" w:lineRule="auto"/>
        <w:rPr>
          <w:rFonts w:cs="Times New Roman"/>
          <w:color w:val="000000"/>
          <w:sz w:val="22"/>
          <w:szCs w:val="22"/>
        </w:rPr>
      </w:pPr>
      <w:r w:rsidRPr="00AB7407">
        <w:rPr>
          <w:rFonts w:cs="Times New Roman"/>
          <w:b/>
          <w:sz w:val="22"/>
          <w:szCs w:val="22"/>
        </w:rPr>
        <w:t>Harmonogram Ramowy</w:t>
      </w:r>
      <w:r w:rsidRPr="00AB7407">
        <w:rPr>
          <w:rFonts w:cs="Times New Roman"/>
          <w:sz w:val="22"/>
          <w:szCs w:val="22"/>
        </w:rPr>
        <w:t xml:space="preserve"> - </w:t>
      </w:r>
      <w:r w:rsidR="008C5FA9" w:rsidRPr="00AB7407">
        <w:rPr>
          <w:rFonts w:cs="Times New Roman"/>
          <w:sz w:val="22"/>
          <w:szCs w:val="22"/>
        </w:rPr>
        <w:t>określa</w:t>
      </w:r>
      <w:r w:rsidRPr="00AB7407">
        <w:rPr>
          <w:rFonts w:cs="Times New Roman"/>
          <w:sz w:val="22"/>
          <w:szCs w:val="22"/>
        </w:rPr>
        <w:t xml:space="preserve"> kluczowe terminy realizacji przedmiotu Umowy, opisane Umową</w:t>
      </w:r>
      <w:r w:rsidR="006E1A01" w:rsidRPr="00AB7407">
        <w:rPr>
          <w:rFonts w:cs="Times New Roman"/>
          <w:sz w:val="22"/>
          <w:szCs w:val="22"/>
        </w:rPr>
        <w:t>.</w:t>
      </w:r>
    </w:p>
    <w:p w:rsidR="0030291C" w:rsidRPr="00AB7407" w:rsidRDefault="0030291C" w:rsidP="0030291C">
      <w:pPr>
        <w:pStyle w:val="Akapitzlist"/>
        <w:numPr>
          <w:ilvl w:val="0"/>
          <w:numId w:val="1"/>
        </w:numPr>
        <w:spacing w:line="276" w:lineRule="auto"/>
        <w:rPr>
          <w:rFonts w:cs="Times New Roman"/>
          <w:color w:val="000000"/>
          <w:sz w:val="22"/>
          <w:szCs w:val="22"/>
        </w:rPr>
      </w:pPr>
      <w:r w:rsidRPr="00AB7407">
        <w:rPr>
          <w:rFonts w:cs="Times New Roman"/>
          <w:b/>
          <w:sz w:val="22"/>
          <w:szCs w:val="22"/>
        </w:rPr>
        <w:t>Harmonogram Szczegółowy</w:t>
      </w:r>
      <w:r w:rsidRPr="00AB7407">
        <w:rPr>
          <w:rFonts w:cs="Times New Roman"/>
          <w:sz w:val="22"/>
          <w:szCs w:val="22"/>
        </w:rPr>
        <w:t xml:space="preserve"> - </w:t>
      </w:r>
      <w:r w:rsidR="00B57FBD" w:rsidRPr="00AB7407">
        <w:rPr>
          <w:rFonts w:cs="Times New Roman"/>
          <w:sz w:val="22"/>
          <w:szCs w:val="22"/>
        </w:rPr>
        <w:t>określa</w:t>
      </w:r>
      <w:r w:rsidR="0031538D" w:rsidRPr="00AB7407">
        <w:rPr>
          <w:rFonts w:cs="Times New Roman"/>
          <w:sz w:val="22"/>
          <w:szCs w:val="22"/>
        </w:rPr>
        <w:t xml:space="preserve"> termin wykonania</w:t>
      </w:r>
      <w:r w:rsidR="00844F98" w:rsidRPr="00AB7407">
        <w:rPr>
          <w:rFonts w:cs="Times New Roman"/>
          <w:sz w:val="22"/>
          <w:szCs w:val="22"/>
        </w:rPr>
        <w:t xml:space="preserve"> poszczególnych prac / zadań</w:t>
      </w:r>
      <w:r w:rsidRPr="00AB7407">
        <w:rPr>
          <w:rFonts w:cs="Times New Roman"/>
          <w:sz w:val="22"/>
          <w:szCs w:val="22"/>
        </w:rPr>
        <w:t xml:space="preserve"> , w tym Produkt</w:t>
      </w:r>
      <w:r w:rsidR="002D3714" w:rsidRPr="00AB7407">
        <w:rPr>
          <w:rFonts w:cs="Times New Roman"/>
          <w:sz w:val="22"/>
          <w:szCs w:val="22"/>
        </w:rPr>
        <w:t>ów</w:t>
      </w:r>
      <w:r w:rsidRPr="00AB7407">
        <w:rPr>
          <w:rFonts w:cs="Times New Roman"/>
          <w:sz w:val="22"/>
          <w:szCs w:val="22"/>
        </w:rPr>
        <w:t xml:space="preserve">. </w:t>
      </w:r>
    </w:p>
    <w:p w:rsidR="00CE110C" w:rsidRPr="00AB7407" w:rsidRDefault="00CE110C" w:rsidP="00AC45FC">
      <w:pPr>
        <w:pStyle w:val="Podpunkt"/>
        <w:numPr>
          <w:ilvl w:val="0"/>
          <w:numId w:val="1"/>
        </w:numPr>
        <w:spacing w:after="0" w:line="276" w:lineRule="auto"/>
        <w:rPr>
          <w:rFonts w:ascii="Times New Roman" w:eastAsiaTheme="minorEastAsia" w:hAnsi="Times New Roman"/>
          <w:color w:val="000000"/>
          <w:sz w:val="22"/>
          <w:szCs w:val="22"/>
        </w:rPr>
      </w:pPr>
      <w:r w:rsidRPr="00AB7407">
        <w:rPr>
          <w:rFonts w:ascii="Times New Roman" w:hAnsi="Times New Roman"/>
          <w:b/>
          <w:sz w:val="22"/>
          <w:szCs w:val="22"/>
        </w:rPr>
        <w:t>I</w:t>
      </w:r>
      <w:r w:rsidRPr="00AB7407">
        <w:rPr>
          <w:rFonts w:ascii="Times New Roman" w:eastAsiaTheme="minorEastAsia" w:hAnsi="Times New Roman"/>
          <w:b/>
          <w:color w:val="000000"/>
          <w:sz w:val="22"/>
          <w:szCs w:val="22"/>
        </w:rPr>
        <w:t>nfrastruktura Zamawiającego</w:t>
      </w:r>
      <w:r w:rsidRPr="00AB7407">
        <w:rPr>
          <w:rFonts w:ascii="Times New Roman" w:eastAsiaTheme="minorEastAsia" w:hAnsi="Times New Roman"/>
          <w:color w:val="000000"/>
          <w:sz w:val="22"/>
          <w:szCs w:val="22"/>
        </w:rPr>
        <w:t xml:space="preserve"> – </w:t>
      </w:r>
      <w:r w:rsidR="008C5FA9" w:rsidRPr="00AB7407">
        <w:rPr>
          <w:rFonts w:ascii="Times New Roman" w:eastAsiaTheme="minorEastAsia" w:hAnsi="Times New Roman"/>
          <w:color w:val="000000"/>
          <w:sz w:val="22"/>
          <w:szCs w:val="22"/>
        </w:rPr>
        <w:t>oznacza infrastrukturę informatyczną</w:t>
      </w:r>
      <w:r w:rsidRPr="00AB7407">
        <w:rPr>
          <w:rFonts w:ascii="Times New Roman" w:eastAsiaTheme="minorEastAsia" w:hAnsi="Times New Roman"/>
          <w:color w:val="000000"/>
          <w:sz w:val="22"/>
          <w:szCs w:val="22"/>
        </w:rPr>
        <w:t xml:space="preserve"> (w tym sprzęt i oprogramowanie) Za</w:t>
      </w:r>
      <w:r w:rsidR="008C5FA9" w:rsidRPr="00AB7407">
        <w:rPr>
          <w:rFonts w:ascii="Times New Roman" w:eastAsiaTheme="minorEastAsia" w:hAnsi="Times New Roman"/>
          <w:color w:val="000000"/>
          <w:sz w:val="22"/>
          <w:szCs w:val="22"/>
        </w:rPr>
        <w:t>mawiającego opisaną</w:t>
      </w:r>
      <w:r w:rsidRPr="00AB7407">
        <w:rPr>
          <w:rFonts w:ascii="Times New Roman" w:eastAsiaTheme="minorEastAsia" w:hAnsi="Times New Roman"/>
          <w:color w:val="000000"/>
          <w:sz w:val="22"/>
          <w:szCs w:val="22"/>
        </w:rPr>
        <w:t xml:space="preserve"> w </w:t>
      </w:r>
      <w:r w:rsidR="00AC45FC" w:rsidRPr="00AB7407">
        <w:rPr>
          <w:rFonts w:ascii="Times New Roman" w:eastAsiaTheme="minorEastAsia" w:hAnsi="Times New Roman"/>
          <w:color w:val="000000"/>
          <w:sz w:val="22"/>
          <w:szCs w:val="22"/>
        </w:rPr>
        <w:t>Koncepcji Technicznej</w:t>
      </w:r>
      <w:r w:rsidR="006E1A01" w:rsidRPr="00AB7407">
        <w:rPr>
          <w:rFonts w:ascii="Times New Roman" w:eastAsiaTheme="minorEastAsia" w:hAnsi="Times New Roman"/>
          <w:color w:val="000000"/>
          <w:sz w:val="22"/>
          <w:szCs w:val="22"/>
        </w:rPr>
        <w:t>.</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Incydent serwisowy </w:t>
      </w:r>
      <w:r w:rsidRPr="00AB7407">
        <w:rPr>
          <w:rFonts w:cs="Times New Roman"/>
          <w:color w:val="000000"/>
          <w:sz w:val="22"/>
          <w:szCs w:val="22"/>
        </w:rPr>
        <w:t xml:space="preserve">– </w:t>
      </w:r>
      <w:r w:rsidR="00670DA1" w:rsidRPr="00AB7407">
        <w:rPr>
          <w:rFonts w:cs="Times New Roman"/>
          <w:color w:val="000000"/>
          <w:sz w:val="22"/>
          <w:szCs w:val="22"/>
        </w:rPr>
        <w:t>oznacza zgłoszenie do Wykonawcy przez Zamawiającego lub uprawniony do tego podmiot wystąpienia Błędu</w:t>
      </w:r>
      <w:r w:rsidR="005D7464" w:rsidRPr="00AB7407">
        <w:rPr>
          <w:rFonts w:cs="Times New Roman"/>
          <w:color w:val="000000"/>
          <w:sz w:val="22"/>
          <w:szCs w:val="22"/>
        </w:rPr>
        <w:t xml:space="preserve"> lub Usterki</w:t>
      </w:r>
      <w:r w:rsidR="00670DA1" w:rsidRPr="00AB7407">
        <w:rPr>
          <w:rFonts w:cs="Times New Roman"/>
          <w:color w:val="000000"/>
          <w:sz w:val="22"/>
          <w:szCs w:val="22"/>
        </w:rPr>
        <w:t xml:space="preserve">. Wykonawca zobowiązany jest do obsługi wszelkich zgłoszonych Incydentów serwisowych i rozwiązania zgłoszeń w terminach określonych w </w:t>
      </w:r>
      <w:r w:rsidR="00670DA1" w:rsidRPr="00AB7407">
        <w:rPr>
          <w:rFonts w:cs="Times New Roman"/>
          <w:b/>
          <w:color w:val="000000"/>
          <w:sz w:val="22"/>
          <w:szCs w:val="22"/>
        </w:rPr>
        <w:t>Załączniku 8,</w:t>
      </w:r>
      <w:r w:rsidR="00670DA1" w:rsidRPr="00AB7407">
        <w:rPr>
          <w:rFonts w:cs="Times New Roman"/>
          <w:color w:val="000000"/>
          <w:sz w:val="22"/>
          <w:szCs w:val="22"/>
        </w:rPr>
        <w:t xml:space="preserve"> w tym usunięcia wszelkich Błędów</w:t>
      </w:r>
      <w:r w:rsidR="005D7464" w:rsidRPr="00AB7407">
        <w:rPr>
          <w:rFonts w:cs="Times New Roman"/>
          <w:color w:val="000000"/>
          <w:sz w:val="22"/>
          <w:szCs w:val="22"/>
        </w:rPr>
        <w:t xml:space="preserve"> lub Usterek</w:t>
      </w:r>
      <w:r w:rsidR="00670DA1" w:rsidRPr="00AB7407">
        <w:rPr>
          <w:rFonts w:cs="Times New Roman"/>
          <w:color w:val="000000"/>
          <w:sz w:val="22"/>
          <w:szCs w:val="22"/>
        </w:rPr>
        <w:t>, oraz w dopuszczalnym zakresie, dostarczania procedur obejścia, powodujących przywrócenia działania Systemu lub Urządzeń</w:t>
      </w:r>
      <w:r w:rsidR="006E1A01" w:rsidRPr="00AB7407">
        <w:rPr>
          <w:rFonts w:cs="Times New Roman"/>
          <w:color w:val="000000"/>
          <w:sz w:val="22"/>
          <w:szCs w:val="22"/>
        </w:rPr>
        <w:t xml:space="preserve">. </w:t>
      </w:r>
    </w:p>
    <w:p w:rsidR="00C042A0" w:rsidRPr="00AB7407" w:rsidRDefault="00C042A0"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Instytucja Zarządzająca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sz w:val="22"/>
          <w:szCs w:val="22"/>
        </w:rPr>
        <w:t>instytucj</w:t>
      </w:r>
      <w:r w:rsidR="008C5FA9" w:rsidRPr="00AB7407">
        <w:rPr>
          <w:sz w:val="22"/>
          <w:szCs w:val="22"/>
        </w:rPr>
        <w:t>ę</w:t>
      </w:r>
      <w:r w:rsidRPr="00AB7407">
        <w:rPr>
          <w:sz w:val="22"/>
          <w:szCs w:val="22"/>
        </w:rPr>
        <w:t xml:space="preserve"> administracji publicznej, wyznaczon</w:t>
      </w:r>
      <w:r w:rsidR="008C5FA9" w:rsidRPr="00AB7407">
        <w:rPr>
          <w:sz w:val="22"/>
          <w:szCs w:val="22"/>
        </w:rPr>
        <w:t>ą</w:t>
      </w:r>
      <w:r w:rsidRPr="00AB7407">
        <w:rPr>
          <w:sz w:val="22"/>
          <w:szCs w:val="22"/>
        </w:rPr>
        <w:t xml:space="preserve"> przez państwo członkowskie, odpowiedzialn</w:t>
      </w:r>
      <w:r w:rsidR="008C5FA9" w:rsidRPr="00AB7407">
        <w:rPr>
          <w:sz w:val="22"/>
          <w:szCs w:val="22"/>
        </w:rPr>
        <w:t>ą</w:t>
      </w:r>
      <w:r w:rsidRPr="00AB7407">
        <w:rPr>
          <w:sz w:val="22"/>
          <w:szCs w:val="22"/>
        </w:rPr>
        <w:t xml:space="preserve"> za zarządzanie danym programem operacyjnym</w:t>
      </w:r>
      <w:r w:rsidR="006E1A01" w:rsidRPr="00AB7407">
        <w:rPr>
          <w:sz w:val="22"/>
          <w:szCs w:val="22"/>
        </w:rPr>
        <w:t>.</w:t>
      </w:r>
    </w:p>
    <w:p w:rsidR="00A05421" w:rsidRPr="00AB7407" w:rsidRDefault="00A05421" w:rsidP="00183F69">
      <w:pPr>
        <w:pStyle w:val="Akapitzlist"/>
        <w:numPr>
          <w:ilvl w:val="0"/>
          <w:numId w:val="1"/>
        </w:numPr>
        <w:spacing w:line="276" w:lineRule="auto"/>
        <w:rPr>
          <w:rFonts w:cs="Times New Roman"/>
          <w:color w:val="000000"/>
          <w:sz w:val="22"/>
          <w:szCs w:val="22"/>
        </w:rPr>
      </w:pPr>
      <w:r w:rsidRPr="00AB7407">
        <w:rPr>
          <w:rFonts w:cs="Times New Roman"/>
          <w:b/>
          <w:sz w:val="22"/>
          <w:szCs w:val="22"/>
        </w:rPr>
        <w:t>Inżynier Kontraktu</w:t>
      </w:r>
      <w:r w:rsidR="00012309" w:rsidRPr="00AB7407">
        <w:rPr>
          <w:rFonts w:cs="Times New Roman"/>
          <w:b/>
          <w:sz w:val="22"/>
          <w:szCs w:val="22"/>
        </w:rPr>
        <w:t>, IK</w:t>
      </w:r>
      <w:r w:rsidRPr="00AB7407">
        <w:rPr>
          <w:rFonts w:cs="Times New Roman"/>
          <w:sz w:val="22"/>
          <w:szCs w:val="22"/>
        </w:rPr>
        <w:t xml:space="preserve"> - </w:t>
      </w:r>
      <w:r w:rsidR="008C5FA9" w:rsidRPr="00AB7407">
        <w:rPr>
          <w:rFonts w:cs="Times New Roman"/>
          <w:color w:val="000000"/>
          <w:sz w:val="22"/>
          <w:szCs w:val="22"/>
        </w:rPr>
        <w:t xml:space="preserve">oznacza </w:t>
      </w:r>
      <w:r w:rsidR="008C5FA9" w:rsidRPr="00AB7407">
        <w:rPr>
          <w:rFonts w:cs="Times New Roman"/>
          <w:sz w:val="22"/>
          <w:szCs w:val="22"/>
        </w:rPr>
        <w:t>podmiot zewnętrzny działający</w:t>
      </w:r>
      <w:r w:rsidRPr="00AB7407">
        <w:rPr>
          <w:rFonts w:cs="Times New Roman"/>
          <w:sz w:val="22"/>
          <w:szCs w:val="22"/>
        </w:rPr>
        <w:t xml:space="preserve"> w imieniu Zamawiającego na podstawie odrębnej umowy</w:t>
      </w:r>
      <w:r w:rsidR="006E1A01" w:rsidRPr="00AB7407">
        <w:rPr>
          <w:rFonts w:cs="Times New Roman"/>
          <w:sz w:val="22"/>
          <w:szCs w:val="22"/>
        </w:rPr>
        <w:t>.</w:t>
      </w:r>
    </w:p>
    <w:p w:rsidR="0030291C" w:rsidRPr="00AB7407" w:rsidRDefault="0030291C" w:rsidP="0030291C">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Kodeks pracy</w:t>
      </w:r>
      <w:r w:rsidRPr="00AB7407">
        <w:rPr>
          <w:rFonts w:cs="Times New Roman"/>
          <w:color w:val="000000"/>
          <w:sz w:val="22"/>
          <w:szCs w:val="22"/>
        </w:rPr>
        <w:t xml:space="preserve"> – oznacza </w:t>
      </w:r>
      <w:r w:rsidRPr="00AB7407">
        <w:rPr>
          <w:rFonts w:eastAsia="Times New Roman" w:cs="Times New Roman"/>
          <w:sz w:val="22"/>
          <w:szCs w:val="22"/>
        </w:rPr>
        <w:t>ustawę z dnia 26 czerwca 1974 r. – Kodeks pracy (Dz. U. z 2018 r. poz. 108, z późn. zm.</w:t>
      </w:r>
      <w:r w:rsidR="006E1A01" w:rsidRPr="00AB7407">
        <w:rPr>
          <w:rFonts w:eastAsia="Times New Roman" w:cs="Times New Roman"/>
          <w:sz w:val="22"/>
          <w:szCs w:val="22"/>
        </w:rPr>
        <w:t>).</w:t>
      </w:r>
    </w:p>
    <w:p w:rsidR="00AC45FC" w:rsidRPr="00AB7407" w:rsidRDefault="00AC45FC" w:rsidP="0030291C">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Koncepcja Techniczna</w:t>
      </w:r>
      <w:r w:rsidRPr="00AB7407">
        <w:rPr>
          <w:rFonts w:cs="Times New Roman"/>
          <w:color w:val="000000"/>
          <w:sz w:val="22"/>
          <w:szCs w:val="22"/>
        </w:rPr>
        <w:t xml:space="preserve"> </w:t>
      </w:r>
      <w:r w:rsidR="00782945" w:rsidRPr="00AB7407">
        <w:rPr>
          <w:rFonts w:cs="Times New Roman"/>
          <w:b/>
          <w:color w:val="000000"/>
          <w:sz w:val="22"/>
          <w:szCs w:val="22"/>
        </w:rPr>
        <w:t>(KT)</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rFonts w:cs="Times New Roman"/>
          <w:color w:val="000000"/>
          <w:sz w:val="22"/>
          <w:szCs w:val="22"/>
        </w:rPr>
        <w:t xml:space="preserve">dokument </w:t>
      </w:r>
      <w:bookmarkStart w:id="0" w:name="_Hlk522052004"/>
      <w:r w:rsidR="0030291C" w:rsidRPr="00AB7407">
        <w:rPr>
          <w:rFonts w:cs="Times New Roman"/>
          <w:color w:val="000000"/>
          <w:sz w:val="22"/>
          <w:szCs w:val="22"/>
        </w:rPr>
        <w:t>„</w:t>
      </w:r>
      <w:r w:rsidR="0030291C" w:rsidRPr="00AB7407">
        <w:rPr>
          <w:rFonts w:cs="Times New Roman"/>
          <w:i/>
          <w:color w:val="000000"/>
          <w:sz w:val="22"/>
          <w:szCs w:val="22"/>
        </w:rPr>
        <w:t>Koncepcja modernizacji i wdrożenia nowych rozwiązań oraz e-usług w Systemie Zintegrowanej Komunikacji Ogólnopolskiej Sieci Teleinformatycznej numer 112</w:t>
      </w:r>
      <w:r w:rsidR="0030291C" w:rsidRPr="00AB7407">
        <w:rPr>
          <w:rFonts w:cs="Times New Roman"/>
          <w:color w:val="000000"/>
          <w:sz w:val="22"/>
          <w:szCs w:val="22"/>
        </w:rPr>
        <w:t xml:space="preserve">” </w:t>
      </w:r>
      <w:r w:rsidRPr="00AB7407">
        <w:rPr>
          <w:rFonts w:cs="Times New Roman"/>
          <w:color w:val="000000"/>
          <w:sz w:val="22"/>
          <w:szCs w:val="22"/>
        </w:rPr>
        <w:t xml:space="preserve">opisujący szczegółowo aktualny stan Infrastruktury </w:t>
      </w:r>
      <w:r w:rsidR="00556CF4" w:rsidRPr="00AB7407">
        <w:rPr>
          <w:rFonts w:cs="Times New Roman"/>
          <w:color w:val="000000"/>
          <w:sz w:val="22"/>
          <w:szCs w:val="22"/>
        </w:rPr>
        <w:t>Zamawiającego</w:t>
      </w:r>
      <w:r w:rsidRPr="00AB7407">
        <w:rPr>
          <w:rFonts w:cs="Times New Roman"/>
          <w:color w:val="000000"/>
          <w:sz w:val="22"/>
          <w:szCs w:val="22"/>
        </w:rPr>
        <w:t xml:space="preserve"> oraz planowaną rozbudowę SZK OST 112, </w:t>
      </w:r>
      <w:r w:rsidR="00556CF4" w:rsidRPr="00AB7407">
        <w:rPr>
          <w:rFonts w:cs="Times New Roman"/>
          <w:color w:val="000000"/>
          <w:sz w:val="22"/>
          <w:szCs w:val="22"/>
        </w:rPr>
        <w:t>stanowiący</w:t>
      </w:r>
      <w:r w:rsidRPr="00AB7407">
        <w:rPr>
          <w:rFonts w:cs="Times New Roman"/>
          <w:color w:val="000000"/>
          <w:sz w:val="22"/>
          <w:szCs w:val="22"/>
        </w:rPr>
        <w:t xml:space="preserve"> Załącznik </w:t>
      </w:r>
      <w:r w:rsidR="0030291C" w:rsidRPr="00AB7407">
        <w:rPr>
          <w:rFonts w:cs="Times New Roman"/>
          <w:color w:val="000000"/>
          <w:sz w:val="22"/>
          <w:szCs w:val="22"/>
        </w:rPr>
        <w:t xml:space="preserve">nr 1 </w:t>
      </w:r>
      <w:r w:rsidRPr="00AB7407">
        <w:rPr>
          <w:rFonts w:cs="Times New Roman"/>
          <w:color w:val="000000"/>
          <w:sz w:val="22"/>
          <w:szCs w:val="22"/>
        </w:rPr>
        <w:t>do OPZ</w:t>
      </w:r>
      <w:bookmarkEnd w:id="0"/>
      <w:r w:rsidR="003E3EC0" w:rsidRPr="00AB7407">
        <w:rPr>
          <w:rFonts w:cs="Times New Roman"/>
          <w:color w:val="000000"/>
          <w:sz w:val="22"/>
          <w:szCs w:val="22"/>
        </w:rPr>
        <w:t xml:space="preserve"> </w:t>
      </w:r>
      <w:r w:rsidR="002D3714" w:rsidRPr="00AB7407">
        <w:rPr>
          <w:rFonts w:cs="Times New Roman"/>
          <w:color w:val="000000"/>
          <w:sz w:val="22"/>
          <w:szCs w:val="22"/>
        </w:rPr>
        <w:lastRenderedPageBreak/>
        <w:t>stanowiącego</w:t>
      </w:r>
      <w:r w:rsidR="003E3EC0" w:rsidRPr="00AB7407">
        <w:rPr>
          <w:rFonts w:cs="Times New Roman"/>
          <w:color w:val="000000"/>
          <w:sz w:val="22"/>
          <w:szCs w:val="22"/>
        </w:rPr>
        <w:t xml:space="preserve"> Załącznik nr 2</w:t>
      </w:r>
      <w:r w:rsidR="001D5302" w:rsidRPr="00AB7407">
        <w:rPr>
          <w:rFonts w:cs="Times New Roman"/>
          <w:color w:val="000000"/>
          <w:sz w:val="22"/>
          <w:szCs w:val="22"/>
        </w:rPr>
        <w:t xml:space="preserve"> d</w:t>
      </w:r>
      <w:r w:rsidR="003E3EC0" w:rsidRPr="00AB7407">
        <w:rPr>
          <w:rFonts w:cs="Times New Roman"/>
          <w:color w:val="000000"/>
          <w:sz w:val="22"/>
          <w:szCs w:val="22"/>
        </w:rPr>
        <w:t>o</w:t>
      </w:r>
      <w:r w:rsidR="001D5302" w:rsidRPr="00AB7407">
        <w:rPr>
          <w:rFonts w:cs="Times New Roman"/>
          <w:color w:val="000000"/>
          <w:sz w:val="22"/>
          <w:szCs w:val="22"/>
        </w:rPr>
        <w:t xml:space="preserve"> </w:t>
      </w:r>
      <w:r w:rsidR="00B465C3" w:rsidRPr="00AB7407">
        <w:rPr>
          <w:rFonts w:cs="Times New Roman"/>
          <w:color w:val="000000"/>
          <w:sz w:val="22"/>
          <w:szCs w:val="22"/>
        </w:rPr>
        <w:t>SIWZ.</w:t>
      </w:r>
    </w:p>
    <w:p w:rsidR="00AC45FC" w:rsidRPr="00AB7407" w:rsidRDefault="002720A0" w:rsidP="002720A0">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 xml:space="preserve">Kwartał - </w:t>
      </w:r>
      <w:r w:rsidR="008C5FA9" w:rsidRPr="00AB7407">
        <w:rPr>
          <w:rFonts w:cs="Times New Roman"/>
          <w:color w:val="000000"/>
          <w:sz w:val="22"/>
          <w:szCs w:val="22"/>
        </w:rPr>
        <w:t xml:space="preserve">oznacza </w:t>
      </w:r>
      <w:r w:rsidR="007C7634" w:rsidRPr="00AB7407">
        <w:rPr>
          <w:rFonts w:cs="Times New Roman"/>
          <w:color w:val="000000"/>
          <w:sz w:val="22"/>
          <w:szCs w:val="22"/>
        </w:rPr>
        <w:t>o</w:t>
      </w:r>
      <w:r w:rsidRPr="00AB7407">
        <w:rPr>
          <w:rFonts w:cs="Times New Roman"/>
          <w:color w:val="000000"/>
          <w:sz w:val="22"/>
          <w:szCs w:val="22"/>
        </w:rPr>
        <w:t xml:space="preserve">kres rozliczeniowy trwający 3 kolejne miesiące obowiązywania </w:t>
      </w:r>
      <w:r w:rsidR="005D7464" w:rsidRPr="00AB7407">
        <w:rPr>
          <w:rFonts w:cs="Times New Roman"/>
          <w:color w:val="000000"/>
          <w:sz w:val="22"/>
          <w:szCs w:val="22"/>
        </w:rPr>
        <w:t>U</w:t>
      </w:r>
      <w:r w:rsidRPr="00AB7407">
        <w:rPr>
          <w:rFonts w:cs="Times New Roman"/>
          <w:color w:val="000000"/>
          <w:sz w:val="22"/>
          <w:szCs w:val="22"/>
        </w:rPr>
        <w:t>mowy</w:t>
      </w:r>
      <w:r w:rsidR="00297E83" w:rsidRPr="00AB7407">
        <w:rPr>
          <w:rFonts w:cs="Times New Roman"/>
          <w:color w:val="000000"/>
          <w:sz w:val="22"/>
          <w:szCs w:val="22"/>
        </w:rPr>
        <w:t>,</w:t>
      </w:r>
      <w:r w:rsidRPr="00AB7407">
        <w:rPr>
          <w:rFonts w:cs="Times New Roman"/>
          <w:color w:val="000000"/>
          <w:sz w:val="22"/>
          <w:szCs w:val="22"/>
        </w:rPr>
        <w:t xml:space="preserve"> liczone od daty rozpoczęcia świadczenia usługi.</w:t>
      </w:r>
    </w:p>
    <w:p w:rsidR="00314C2D" w:rsidRPr="00AB7407" w:rsidRDefault="00635089" w:rsidP="00333624">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Lokalizacje </w:t>
      </w:r>
      <w:r w:rsidRPr="00AB7407">
        <w:rPr>
          <w:rFonts w:cs="Times New Roman"/>
          <w:color w:val="000000"/>
          <w:sz w:val="22"/>
          <w:szCs w:val="22"/>
        </w:rPr>
        <w:t xml:space="preserve">– oznacza wskazane przez Zamawiającego lokalizacje na terenie Rzeczpospolitej Polskiej, określone </w:t>
      </w:r>
      <w:r w:rsidR="00C10DBE" w:rsidRPr="00AB7407">
        <w:rPr>
          <w:rFonts w:cs="Times New Roman"/>
          <w:color w:val="000000"/>
          <w:sz w:val="22"/>
          <w:szCs w:val="22"/>
        </w:rPr>
        <w:t xml:space="preserve">w </w:t>
      </w:r>
      <w:r w:rsidR="00C9342B" w:rsidRPr="00AB7407">
        <w:rPr>
          <w:rFonts w:cs="Times New Roman"/>
          <w:b/>
          <w:color w:val="000000"/>
          <w:sz w:val="22"/>
          <w:szCs w:val="22"/>
        </w:rPr>
        <w:t xml:space="preserve">Załączniku </w:t>
      </w:r>
      <w:r w:rsidR="003401E2" w:rsidRPr="00AB7407">
        <w:rPr>
          <w:rFonts w:cs="Times New Roman"/>
          <w:b/>
          <w:color w:val="000000"/>
          <w:sz w:val="22"/>
          <w:szCs w:val="22"/>
        </w:rPr>
        <w:t xml:space="preserve">nr </w:t>
      </w:r>
      <w:r w:rsidR="00DF4D72" w:rsidRPr="00AB7407">
        <w:rPr>
          <w:rFonts w:cs="Times New Roman"/>
          <w:b/>
          <w:color w:val="000000"/>
          <w:sz w:val="22"/>
          <w:szCs w:val="22"/>
        </w:rPr>
        <w:t>26</w:t>
      </w:r>
      <w:r w:rsidRPr="00AB7407">
        <w:rPr>
          <w:rFonts w:cs="Times New Roman"/>
          <w:color w:val="000000"/>
          <w:sz w:val="22"/>
          <w:szCs w:val="22"/>
        </w:rPr>
        <w:t>, do których Wykonawca dostarczy wymagan</w:t>
      </w:r>
      <w:r w:rsidR="0063552E" w:rsidRPr="00AB7407">
        <w:rPr>
          <w:rFonts w:cs="Times New Roman"/>
          <w:color w:val="000000"/>
          <w:sz w:val="22"/>
          <w:szCs w:val="22"/>
        </w:rPr>
        <w:t>e przez Zamawiającego elementy S</w:t>
      </w:r>
      <w:r w:rsidRPr="00AB7407">
        <w:rPr>
          <w:rFonts w:cs="Times New Roman"/>
          <w:color w:val="000000"/>
          <w:sz w:val="22"/>
          <w:szCs w:val="22"/>
        </w:rPr>
        <w:t xml:space="preserve">ystemu, będące </w:t>
      </w:r>
      <w:r w:rsidR="003C1DB8" w:rsidRPr="00AB7407">
        <w:rPr>
          <w:rFonts w:cs="Times New Roman"/>
          <w:color w:val="000000"/>
          <w:sz w:val="22"/>
          <w:szCs w:val="22"/>
        </w:rPr>
        <w:t xml:space="preserve">Przedmiotem </w:t>
      </w:r>
      <w:r w:rsidRPr="00AB7407">
        <w:rPr>
          <w:rFonts w:cs="Times New Roman"/>
          <w:color w:val="000000"/>
          <w:sz w:val="22"/>
          <w:szCs w:val="22"/>
        </w:rPr>
        <w:t>Umowy</w:t>
      </w:r>
      <w:r w:rsidR="006E1A01" w:rsidRPr="00AB7407">
        <w:rPr>
          <w:rFonts w:cs="Times New Roman"/>
          <w:color w:val="000000"/>
          <w:sz w:val="22"/>
          <w:szCs w:val="22"/>
        </w:rPr>
        <w:t>.</w:t>
      </w:r>
    </w:p>
    <w:p w:rsidR="00314C2D" w:rsidRPr="00AB7407" w:rsidRDefault="00314C2D" w:rsidP="00446ECB">
      <w:pPr>
        <w:pStyle w:val="Akapitzlist"/>
        <w:numPr>
          <w:ilvl w:val="0"/>
          <w:numId w:val="1"/>
        </w:numPr>
        <w:spacing w:line="276" w:lineRule="auto"/>
        <w:rPr>
          <w:rFonts w:cs="Times New Roman"/>
          <w:color w:val="000000"/>
          <w:sz w:val="22"/>
          <w:szCs w:val="22"/>
        </w:rPr>
      </w:pPr>
      <w:r w:rsidRPr="00AB7407">
        <w:rPr>
          <w:rFonts w:cs="Times New Roman"/>
          <w:b/>
          <w:sz w:val="22"/>
          <w:szCs w:val="22"/>
        </w:rPr>
        <w:t>Odbiór</w:t>
      </w:r>
      <w:r w:rsidRPr="00AB7407">
        <w:rPr>
          <w:rFonts w:cs="Times New Roman"/>
          <w:sz w:val="22"/>
          <w:szCs w:val="22"/>
        </w:rPr>
        <w:t xml:space="preserve"> – </w:t>
      </w:r>
      <w:r w:rsidR="008C5FA9" w:rsidRPr="00AB7407">
        <w:rPr>
          <w:rFonts w:cs="Times New Roman"/>
          <w:color w:val="000000"/>
          <w:sz w:val="22"/>
          <w:szCs w:val="22"/>
        </w:rPr>
        <w:t xml:space="preserve">oznacza </w:t>
      </w:r>
      <w:r w:rsidRPr="00AB7407">
        <w:rPr>
          <w:rFonts w:cs="Times New Roman"/>
          <w:sz w:val="22"/>
          <w:szCs w:val="22"/>
        </w:rPr>
        <w:t xml:space="preserve">potwierdzenie przez Zamawiającego należytego wykonania Umowy w zakresie wykonania poszczególnych Produktów, Etapu lub całości Umowy. Dowodem dokonania Odbioru jest odpowiedni Protokół Odbioru. </w:t>
      </w:r>
    </w:p>
    <w:p w:rsidR="00670DA1" w:rsidRPr="00AB7407" w:rsidRDefault="00670DA1" w:rsidP="00183F69">
      <w:pPr>
        <w:pStyle w:val="Akapitzlist"/>
        <w:numPr>
          <w:ilvl w:val="0"/>
          <w:numId w:val="1"/>
        </w:numPr>
        <w:spacing w:line="276" w:lineRule="auto"/>
        <w:rPr>
          <w:rFonts w:cs="Times New Roman"/>
          <w:color w:val="000000"/>
          <w:sz w:val="22"/>
          <w:szCs w:val="22"/>
        </w:rPr>
      </w:pPr>
      <w:r w:rsidRPr="00AB7407">
        <w:rPr>
          <w:b/>
          <w:sz w:val="22"/>
          <w:szCs w:val="22"/>
        </w:rPr>
        <w:t>Okno serwisowe</w:t>
      </w:r>
      <w:r w:rsidRPr="00AB7407">
        <w:rPr>
          <w:sz w:val="22"/>
          <w:szCs w:val="22"/>
        </w:rPr>
        <w:t xml:space="preserve"> - </w:t>
      </w:r>
      <w:r w:rsidR="008C5FA9" w:rsidRPr="00AB7407">
        <w:rPr>
          <w:rFonts w:cs="Times New Roman"/>
          <w:color w:val="000000"/>
          <w:sz w:val="22"/>
          <w:szCs w:val="22"/>
        </w:rPr>
        <w:t xml:space="preserve">oznacza </w:t>
      </w:r>
      <w:r w:rsidRPr="00AB7407">
        <w:rPr>
          <w:sz w:val="22"/>
          <w:szCs w:val="22"/>
        </w:rPr>
        <w:t>zarezerwowany i zaplanowany przedział czasu na operacje serwisowe w obrębie usługi, podczas których może dojść do czasowego wyłączenia części usług. Czas prowadzenia operacji serwisowych w ramach okna serwisowego nie wlicza się do czasu niedostępności usług</w:t>
      </w:r>
      <w:r w:rsidR="006E1A01" w:rsidRPr="00AB7407">
        <w:rPr>
          <w:sz w:val="22"/>
          <w:szCs w:val="22"/>
        </w:rPr>
        <w:t>.</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Oprogramowanie</w:t>
      </w:r>
      <w:r w:rsidRPr="00AB7407">
        <w:rPr>
          <w:rFonts w:cs="Times New Roman"/>
          <w:color w:val="000000"/>
          <w:sz w:val="22"/>
          <w:szCs w:val="22"/>
        </w:rPr>
        <w:t xml:space="preserve"> – oznacza Oprogramowanie Aplikacyjne i Oprogramowanie Standardowe</w:t>
      </w:r>
      <w:r w:rsidR="006E1A01" w:rsidRPr="00AB7407">
        <w:rPr>
          <w:rFonts w:cs="Times New Roman"/>
          <w:color w:val="000000"/>
          <w:sz w:val="22"/>
          <w:szCs w:val="22"/>
        </w:rPr>
        <w:t>.</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Oprogramowanie Aplikacyjne</w:t>
      </w:r>
      <w:r w:rsidRPr="00AB7407">
        <w:rPr>
          <w:rFonts w:cs="Times New Roman"/>
          <w:color w:val="000000"/>
          <w:sz w:val="22"/>
          <w:szCs w:val="22"/>
        </w:rPr>
        <w:t xml:space="preserve"> – oznacza oprogramowanie i skrypty wraz z kompletnymi kodami źródłowymi wytworzone i dostarczone przez Wykonawcę w ramach realizacji Umowy, wraz z niezbędną Dokumentacją</w:t>
      </w:r>
      <w:r w:rsidR="001D5302" w:rsidRPr="00AB7407">
        <w:rPr>
          <w:rFonts w:cs="Times New Roman"/>
          <w:color w:val="000000"/>
          <w:sz w:val="22"/>
          <w:szCs w:val="22"/>
        </w:rPr>
        <w:t xml:space="preserve"> </w:t>
      </w:r>
      <w:r w:rsidRPr="00AB7407">
        <w:rPr>
          <w:rFonts w:cs="Times New Roman"/>
          <w:color w:val="000000"/>
          <w:sz w:val="22"/>
          <w:szCs w:val="22"/>
        </w:rPr>
        <w:t xml:space="preserve">dokonanych zmian oprogramowania, skryptów lub kodów źródłowych, zgodnie z Projektem Technicznym, do których Wykonawca przeniesie autorskie prawa majątkowe na Zamawiającego na warunkach i zasadach określonych w Umowie. </w:t>
      </w:r>
    </w:p>
    <w:p w:rsidR="00A412EA" w:rsidRPr="00AB7407" w:rsidRDefault="00A412EA"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Oprogramowanie Open Source</w:t>
      </w:r>
      <w:r w:rsidRPr="00AB7407">
        <w:rPr>
          <w:rFonts w:cs="Times New Roman"/>
          <w:color w:val="000000"/>
          <w:sz w:val="22"/>
          <w:szCs w:val="22"/>
        </w:rPr>
        <w:t xml:space="preserve"> – oznacza oprogramowanie komputerowe dystrybuowane na warunkach tzw. licencji otwartych.</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Oprogramowanie Standardowe </w:t>
      </w:r>
      <w:r w:rsidRPr="00AB7407">
        <w:rPr>
          <w:rFonts w:cs="Times New Roman"/>
          <w:color w:val="000000"/>
          <w:sz w:val="22"/>
          <w:szCs w:val="22"/>
        </w:rPr>
        <w:t xml:space="preserve">– oznacza oprogramowanie powszechnie dostępne, będące przedmiotem dostaw w ramach realizacji </w:t>
      </w:r>
      <w:r w:rsidR="003C1DB8" w:rsidRPr="00AB7407">
        <w:rPr>
          <w:rFonts w:cs="Times New Roman"/>
          <w:color w:val="000000"/>
          <w:sz w:val="22"/>
          <w:szCs w:val="22"/>
        </w:rPr>
        <w:t xml:space="preserve">Przedmiotu </w:t>
      </w:r>
      <w:r w:rsidRPr="00AB7407">
        <w:rPr>
          <w:rFonts w:cs="Times New Roman"/>
          <w:color w:val="000000"/>
          <w:sz w:val="22"/>
          <w:szCs w:val="22"/>
        </w:rPr>
        <w:t>Umowy, na które producent udziela Zamawiającemu licencji na warunkach i zasadach określonych w Umowie oraz umowach licencyjnych Oprogramowania Standardowego, dostarczane przez Wykonawcę wraz z licencją producenta oraz z dokumentacją i aktualizacjami</w:t>
      </w:r>
      <w:r w:rsidR="006E1A01" w:rsidRPr="00AB7407">
        <w:rPr>
          <w:rFonts w:cs="Times New Roman"/>
          <w:color w:val="000000"/>
          <w:sz w:val="22"/>
          <w:szCs w:val="22"/>
        </w:rPr>
        <w:t>.</w:t>
      </w:r>
    </w:p>
    <w:p w:rsidR="00556CF4" w:rsidRPr="00AB7407" w:rsidRDefault="00556CF4"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OPZ </w:t>
      </w:r>
      <w:r w:rsidRPr="00AB7407">
        <w:rPr>
          <w:rFonts w:cs="Times New Roman"/>
          <w:color w:val="000000"/>
          <w:sz w:val="22"/>
          <w:szCs w:val="22"/>
        </w:rPr>
        <w:t>–</w:t>
      </w:r>
      <w:r w:rsidR="008C5FA9" w:rsidRPr="00AB7407">
        <w:rPr>
          <w:rFonts w:cs="Times New Roman"/>
          <w:color w:val="000000"/>
          <w:sz w:val="22"/>
          <w:szCs w:val="22"/>
        </w:rPr>
        <w:t xml:space="preserve"> oznacza</w:t>
      </w:r>
      <w:r w:rsidRPr="00AB7407">
        <w:rPr>
          <w:rFonts w:cs="Times New Roman"/>
          <w:color w:val="000000"/>
          <w:sz w:val="22"/>
          <w:szCs w:val="22"/>
        </w:rPr>
        <w:t xml:space="preserve"> </w:t>
      </w:r>
      <w:r w:rsidR="001D5302" w:rsidRPr="00AB7407">
        <w:rPr>
          <w:rFonts w:cs="Times New Roman"/>
          <w:bCs/>
          <w:color w:val="000000"/>
          <w:sz w:val="22"/>
          <w:szCs w:val="22"/>
        </w:rPr>
        <w:t>Opis przedmiotu Zamówienia</w:t>
      </w:r>
      <w:r w:rsidR="006E1A01" w:rsidRPr="00AB7407">
        <w:rPr>
          <w:rFonts w:cs="Times New Roman"/>
          <w:color w:val="000000"/>
          <w:sz w:val="22"/>
          <w:szCs w:val="22"/>
        </w:rPr>
        <w:t>.</w:t>
      </w:r>
    </w:p>
    <w:p w:rsidR="00C042A0" w:rsidRPr="00AB7407" w:rsidRDefault="00C042A0"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OST112 </w:t>
      </w:r>
      <w:r w:rsidRPr="00AB7407">
        <w:rPr>
          <w:rFonts w:cs="Times New Roman"/>
          <w:color w:val="000000"/>
          <w:sz w:val="22"/>
          <w:szCs w:val="22"/>
        </w:rPr>
        <w:t>-</w:t>
      </w:r>
      <w:r w:rsidR="008C5FA9" w:rsidRPr="00AB7407">
        <w:rPr>
          <w:rFonts w:cs="Times New Roman"/>
          <w:color w:val="000000"/>
          <w:sz w:val="22"/>
          <w:szCs w:val="22"/>
        </w:rPr>
        <w:t xml:space="preserve"> oznacza</w:t>
      </w:r>
      <w:r w:rsidRPr="00AB7407">
        <w:rPr>
          <w:rFonts w:cs="Times New Roman"/>
          <w:color w:val="000000"/>
          <w:sz w:val="22"/>
          <w:szCs w:val="22"/>
        </w:rPr>
        <w:t xml:space="preserve"> </w:t>
      </w:r>
      <w:r w:rsidRPr="00AB7407">
        <w:rPr>
          <w:color w:val="000000"/>
          <w:sz w:val="22"/>
          <w:szCs w:val="22"/>
        </w:rPr>
        <w:t>Ogólnopolsk</w:t>
      </w:r>
      <w:r w:rsidR="008C5FA9" w:rsidRPr="00AB7407">
        <w:rPr>
          <w:color w:val="000000"/>
          <w:sz w:val="22"/>
          <w:szCs w:val="22"/>
        </w:rPr>
        <w:t>ą</w:t>
      </w:r>
      <w:r w:rsidRPr="00AB7407">
        <w:rPr>
          <w:color w:val="000000"/>
          <w:sz w:val="22"/>
          <w:szCs w:val="22"/>
        </w:rPr>
        <w:t xml:space="preserve"> Sieć Teleinformatyczn</w:t>
      </w:r>
      <w:r w:rsidR="008C5FA9" w:rsidRPr="00AB7407">
        <w:rPr>
          <w:color w:val="000000"/>
          <w:sz w:val="22"/>
          <w:szCs w:val="22"/>
        </w:rPr>
        <w:t>ą</w:t>
      </w:r>
      <w:r w:rsidRPr="00AB7407">
        <w:rPr>
          <w:color w:val="000000"/>
          <w:sz w:val="22"/>
          <w:szCs w:val="22"/>
        </w:rPr>
        <w:t xml:space="preserve"> na potrzeby obsługi numeru 112</w:t>
      </w:r>
      <w:r w:rsidR="006E1A01" w:rsidRPr="00AB7407">
        <w:rPr>
          <w:color w:val="000000"/>
          <w:sz w:val="22"/>
          <w:szCs w:val="22"/>
        </w:rPr>
        <w:t>.</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Plan Testów Akceptacyjnych / PTA </w:t>
      </w:r>
      <w:r w:rsidRPr="00AB7407">
        <w:rPr>
          <w:rFonts w:cs="Times New Roman"/>
          <w:color w:val="000000"/>
          <w:sz w:val="22"/>
          <w:szCs w:val="22"/>
        </w:rPr>
        <w:t>– oznacza dokument opracowany przez Wykonawcę</w:t>
      </w:r>
      <w:r w:rsidR="00D3442C" w:rsidRPr="00AB7407">
        <w:rPr>
          <w:rFonts w:cs="Times New Roman"/>
          <w:color w:val="000000"/>
          <w:sz w:val="22"/>
          <w:szCs w:val="22"/>
        </w:rPr>
        <w:t>,</w:t>
      </w:r>
      <w:r w:rsidRPr="00AB7407">
        <w:rPr>
          <w:rFonts w:cs="Times New Roman"/>
          <w:color w:val="000000"/>
          <w:sz w:val="22"/>
          <w:szCs w:val="22"/>
        </w:rPr>
        <w:t xml:space="preserve"> </w:t>
      </w:r>
      <w:r w:rsidR="00DC16B3" w:rsidRPr="00AB7407">
        <w:rPr>
          <w:rFonts w:cs="Times New Roman"/>
          <w:color w:val="000000"/>
          <w:sz w:val="22"/>
          <w:szCs w:val="22"/>
        </w:rPr>
        <w:t>opisujący planowane testy akceptacyjne Systemu lub jego części</w:t>
      </w:r>
      <w:r w:rsidR="0030291C" w:rsidRPr="00AB7407">
        <w:rPr>
          <w:rFonts w:cs="Times New Roman"/>
          <w:color w:val="000000"/>
          <w:sz w:val="22"/>
          <w:szCs w:val="22"/>
        </w:rPr>
        <w:t xml:space="preserve"> </w:t>
      </w:r>
      <w:r w:rsidRPr="00AB7407">
        <w:rPr>
          <w:rFonts w:cs="Times New Roman"/>
          <w:color w:val="000000"/>
          <w:sz w:val="22"/>
          <w:szCs w:val="22"/>
        </w:rPr>
        <w:t>podlegający</w:t>
      </w:r>
      <w:r w:rsidR="00C05745" w:rsidRPr="00AB7407">
        <w:rPr>
          <w:rFonts w:cs="Times New Roman"/>
          <w:color w:val="000000"/>
          <w:sz w:val="22"/>
          <w:szCs w:val="22"/>
        </w:rPr>
        <w:t>ch</w:t>
      </w:r>
      <w:r w:rsidRPr="00AB7407">
        <w:rPr>
          <w:rFonts w:cs="Times New Roman"/>
          <w:color w:val="000000"/>
          <w:sz w:val="22"/>
          <w:szCs w:val="22"/>
        </w:rPr>
        <w:t xml:space="preserve"> </w:t>
      </w:r>
      <w:r w:rsidR="000121B8" w:rsidRPr="00AB7407">
        <w:rPr>
          <w:rFonts w:cs="Times New Roman"/>
          <w:color w:val="000000"/>
          <w:sz w:val="22"/>
          <w:szCs w:val="22"/>
        </w:rPr>
        <w:t xml:space="preserve">odbiorowi przez </w:t>
      </w:r>
      <w:r w:rsidRPr="00AB7407">
        <w:rPr>
          <w:rFonts w:cs="Times New Roman"/>
          <w:color w:val="000000"/>
          <w:sz w:val="22"/>
          <w:szCs w:val="22"/>
        </w:rPr>
        <w:t>Zamawiającego</w:t>
      </w:r>
      <w:r w:rsidR="006E1A01" w:rsidRPr="00AB7407">
        <w:rPr>
          <w:rFonts w:cs="Times New Roman"/>
          <w:color w:val="000000"/>
          <w:sz w:val="22"/>
          <w:szCs w:val="22"/>
        </w:rPr>
        <w:t>.</w:t>
      </w:r>
    </w:p>
    <w:p w:rsidR="006E1A01" w:rsidRPr="00AB7407" w:rsidRDefault="006E1A01" w:rsidP="006E1A01">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Plan Zarządzania Projektem / PZP </w:t>
      </w:r>
      <w:r w:rsidRPr="00AB7407">
        <w:rPr>
          <w:rFonts w:cs="Times New Roman"/>
          <w:color w:val="000000"/>
          <w:sz w:val="22"/>
          <w:szCs w:val="22"/>
        </w:rPr>
        <w:t xml:space="preserve">– oznacza element Dokumentacji definiujący organizację, procesy, narzędzia i techniki dobrane w celu skutecznej i efektywnej realizacji Przedmiotu Umowy, zawierający co najmniej: zasady: raportowania, zarządzania ryzykiem, zarządzania konfiguracją, zarządzania zagadnieniami i problemami, szczegółowy opis zadań realizowanych w ramach Etapów, plan komunikacji, </w:t>
      </w:r>
      <w:r w:rsidRPr="00AB7407">
        <w:rPr>
          <w:rFonts w:cs="Times New Roman"/>
          <w:sz w:val="22"/>
          <w:szCs w:val="22"/>
        </w:rPr>
        <w:t>procedurę zarządzania zmianą, zasady tworzenia i aktualizacji repozytorium kodu źródłowego, wzory dokumentów projektowych.</w:t>
      </w:r>
    </w:p>
    <w:p w:rsidR="00C042A0" w:rsidRPr="00AB7407" w:rsidRDefault="00C042A0"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Porozumienie o dofinansowanie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008C5FA9" w:rsidRPr="00AB7407">
        <w:rPr>
          <w:sz w:val="22"/>
          <w:szCs w:val="22"/>
        </w:rPr>
        <w:t>p</w:t>
      </w:r>
      <w:r w:rsidRPr="00AB7407">
        <w:rPr>
          <w:sz w:val="22"/>
          <w:szCs w:val="22"/>
        </w:rPr>
        <w:t>orozumienie o dofinansowanie nr POPC.02.01.00-00-0046/16-00 z Beneficjentem – Komendą Główną Policji w ramach naboru POPC.02.01.00-IP.01-00-002/15 ogłoszonego dla działania 2.1 Programu Operacyjnego Polska Cyfrowa</w:t>
      </w:r>
      <w:r w:rsidR="006E1A01" w:rsidRPr="00AB7407">
        <w:rPr>
          <w:sz w:val="22"/>
          <w:szCs w:val="22"/>
        </w:rPr>
        <w:t>.</w:t>
      </w:r>
    </w:p>
    <w:p w:rsidR="00C042A0" w:rsidRPr="00AB7407" w:rsidRDefault="00C042A0"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Prawo telekomunikacyjne - </w:t>
      </w:r>
      <w:r w:rsidR="008C5FA9" w:rsidRPr="00AB7407">
        <w:rPr>
          <w:rFonts w:cs="Times New Roman"/>
          <w:color w:val="000000"/>
          <w:sz w:val="22"/>
          <w:szCs w:val="22"/>
        </w:rPr>
        <w:t xml:space="preserve">oznacza </w:t>
      </w:r>
      <w:r w:rsidR="008C5FA9" w:rsidRPr="00AB7407">
        <w:rPr>
          <w:sz w:val="22"/>
          <w:szCs w:val="22"/>
        </w:rPr>
        <w:t>u</w:t>
      </w:r>
      <w:r w:rsidRPr="00AB7407">
        <w:rPr>
          <w:sz w:val="22"/>
          <w:szCs w:val="22"/>
        </w:rPr>
        <w:t>staw</w:t>
      </w:r>
      <w:r w:rsidR="008C5FA9" w:rsidRPr="00AB7407">
        <w:rPr>
          <w:sz w:val="22"/>
          <w:szCs w:val="22"/>
        </w:rPr>
        <w:t>ę</w:t>
      </w:r>
      <w:r w:rsidRPr="00AB7407">
        <w:rPr>
          <w:sz w:val="22"/>
          <w:szCs w:val="22"/>
        </w:rPr>
        <w:t xml:space="preserve"> z dnia 16 lipca 2004 r. Prawo telekomunikacyjne (t.j. Dz. U. z 2017 r. poz. 1907</w:t>
      </w:r>
      <w:r w:rsidR="006E1A01" w:rsidRPr="00AB7407">
        <w:rPr>
          <w:sz w:val="22"/>
          <w:szCs w:val="22"/>
        </w:rPr>
        <w:t xml:space="preserve"> z późn. zm.</w:t>
      </w:r>
      <w:r w:rsidRPr="00AB7407">
        <w:rPr>
          <w:sz w:val="22"/>
          <w:szCs w:val="22"/>
        </w:rPr>
        <w:t>)</w:t>
      </w:r>
      <w:r w:rsidR="006E1A01" w:rsidRPr="00AB7407">
        <w:rPr>
          <w:sz w:val="22"/>
          <w:szCs w:val="22"/>
        </w:rPr>
        <w:t>.</w:t>
      </w:r>
    </w:p>
    <w:p w:rsidR="006E1A01" w:rsidRPr="00AB7407" w:rsidRDefault="006E1A01"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Projekt</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008C5FA9" w:rsidRPr="00AB7407">
        <w:rPr>
          <w:sz w:val="22"/>
          <w:szCs w:val="22"/>
        </w:rPr>
        <w:t>p</w:t>
      </w:r>
      <w:r w:rsidRPr="00AB7407">
        <w:rPr>
          <w:sz w:val="22"/>
          <w:szCs w:val="22"/>
        </w:rPr>
        <w:t>rojekt pn.: „</w:t>
      </w:r>
      <w:r w:rsidRPr="00AB7407">
        <w:rPr>
          <w:i/>
          <w:sz w:val="22"/>
          <w:szCs w:val="22"/>
        </w:rPr>
        <w:t>Modernizacja i wdrożenie nowych rozwiązań oraz e–usług w Systemie Zintegrowanej Komunikacji Ogólnopolskiej Sieci Teleinformatycznej numeru 112</w:t>
      </w:r>
      <w:r w:rsidRPr="00AB7407">
        <w:rPr>
          <w:sz w:val="22"/>
          <w:szCs w:val="22"/>
        </w:rPr>
        <w:t>” współfinansowany przez Unię Europejską ze środków Europejskiego Funduszu Rozwoju Regionalnego w ramach Programu Operacyjnego Polska Cyfrowa (działania 2.1 Wysoka dostępność i jakość e-usług publicznych).</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lastRenderedPageBreak/>
        <w:t>Projekt Techniczny</w:t>
      </w:r>
      <w:r w:rsidRPr="00AB7407">
        <w:rPr>
          <w:rFonts w:cs="Times New Roman"/>
          <w:color w:val="000000"/>
          <w:sz w:val="22"/>
          <w:szCs w:val="22"/>
        </w:rPr>
        <w:t xml:space="preserve"> – oznacza element</w:t>
      </w:r>
      <w:r w:rsidRPr="00AB7407">
        <w:rPr>
          <w:rFonts w:cs="Times New Roman"/>
          <w:b/>
          <w:bCs/>
          <w:color w:val="000000"/>
          <w:sz w:val="22"/>
          <w:szCs w:val="22"/>
        </w:rPr>
        <w:t xml:space="preserve"> </w:t>
      </w:r>
      <w:r w:rsidRPr="00AB7407">
        <w:rPr>
          <w:rFonts w:cs="Times New Roman"/>
          <w:color w:val="000000"/>
          <w:sz w:val="22"/>
          <w:szCs w:val="22"/>
        </w:rPr>
        <w:t>Dokumentacji</w:t>
      </w:r>
      <w:r w:rsidRPr="00AB7407">
        <w:rPr>
          <w:rFonts w:cs="Times New Roman"/>
          <w:b/>
          <w:bCs/>
          <w:color w:val="000000"/>
          <w:sz w:val="22"/>
          <w:szCs w:val="22"/>
        </w:rPr>
        <w:t xml:space="preserve"> </w:t>
      </w:r>
      <w:r w:rsidRPr="00AB7407">
        <w:rPr>
          <w:rFonts w:cs="Times New Roman"/>
          <w:color w:val="000000"/>
          <w:sz w:val="22"/>
          <w:szCs w:val="22"/>
        </w:rPr>
        <w:t xml:space="preserve">opisujący sposób wykonania, wdrożenia i właściwości </w:t>
      </w:r>
      <w:r w:rsidR="0063552E" w:rsidRPr="00AB7407">
        <w:rPr>
          <w:rFonts w:cs="Times New Roman"/>
          <w:color w:val="000000"/>
          <w:sz w:val="22"/>
          <w:szCs w:val="22"/>
        </w:rPr>
        <w:t xml:space="preserve">modernizacji i </w:t>
      </w:r>
      <w:r w:rsidRPr="00AB7407">
        <w:rPr>
          <w:rFonts w:cs="Times New Roman"/>
          <w:color w:val="000000"/>
          <w:sz w:val="22"/>
          <w:szCs w:val="22"/>
        </w:rPr>
        <w:t xml:space="preserve">uzupełnień funkcjonalności SZK OST112. Szczegółowe wymagania dla Projektu Technicznego zostały określone w </w:t>
      </w:r>
      <w:r w:rsidRPr="00AB7407">
        <w:rPr>
          <w:rFonts w:cs="Times New Roman"/>
          <w:b/>
          <w:color w:val="000000"/>
          <w:sz w:val="22"/>
          <w:szCs w:val="22"/>
        </w:rPr>
        <w:t xml:space="preserve">Załączniku </w:t>
      </w:r>
      <w:r w:rsidR="003401E2" w:rsidRPr="00AB7407">
        <w:rPr>
          <w:rFonts w:cs="Times New Roman"/>
          <w:b/>
          <w:color w:val="000000"/>
          <w:sz w:val="22"/>
          <w:szCs w:val="22"/>
        </w:rPr>
        <w:t xml:space="preserve">nr </w:t>
      </w:r>
      <w:r w:rsidR="00297E83" w:rsidRPr="00AB7407">
        <w:rPr>
          <w:rFonts w:cs="Times New Roman"/>
          <w:b/>
          <w:color w:val="000000"/>
          <w:sz w:val="22"/>
          <w:szCs w:val="22"/>
        </w:rPr>
        <w:t>5</w:t>
      </w:r>
      <w:r w:rsidR="006E1A01" w:rsidRPr="00AB7407">
        <w:rPr>
          <w:rFonts w:cs="Times New Roman"/>
          <w:color w:val="000000"/>
          <w:sz w:val="22"/>
          <w:szCs w:val="22"/>
        </w:rPr>
        <w:t>.</w:t>
      </w:r>
    </w:p>
    <w:p w:rsidR="00314C2D" w:rsidRPr="00AB7407" w:rsidRDefault="00314C2D" w:rsidP="00C27C66">
      <w:pPr>
        <w:pStyle w:val="Podpunkt"/>
        <w:numPr>
          <w:ilvl w:val="0"/>
          <w:numId w:val="1"/>
        </w:numPr>
        <w:spacing w:after="0" w:line="276" w:lineRule="auto"/>
        <w:rPr>
          <w:rFonts w:ascii="Times New Roman" w:eastAsiaTheme="minorEastAsia" w:hAnsi="Times New Roman"/>
          <w:bCs/>
          <w:color w:val="000000"/>
          <w:sz w:val="22"/>
          <w:szCs w:val="22"/>
        </w:rPr>
      </w:pPr>
      <w:r w:rsidRPr="00AB7407">
        <w:rPr>
          <w:rFonts w:ascii="Times New Roman" w:eastAsiaTheme="minorEastAsia" w:hAnsi="Times New Roman"/>
          <w:b/>
          <w:bCs/>
          <w:color w:val="000000"/>
          <w:sz w:val="22"/>
          <w:szCs w:val="22"/>
        </w:rPr>
        <w:t>Produkt</w:t>
      </w:r>
      <w:r w:rsidRPr="00AB7407">
        <w:rPr>
          <w:rFonts w:ascii="Times New Roman" w:eastAsiaTheme="minorEastAsia" w:hAnsi="Times New Roman"/>
          <w:bCs/>
          <w:color w:val="000000"/>
          <w:sz w:val="22"/>
          <w:szCs w:val="22"/>
        </w:rPr>
        <w:t xml:space="preserve"> – </w:t>
      </w:r>
      <w:r w:rsidR="008C5FA9" w:rsidRPr="00AB7407">
        <w:rPr>
          <w:rFonts w:ascii="Times New Roman" w:eastAsiaTheme="minorEastAsia" w:hAnsi="Times New Roman"/>
          <w:bCs/>
          <w:color w:val="000000"/>
          <w:sz w:val="22"/>
          <w:szCs w:val="22"/>
        </w:rPr>
        <w:t xml:space="preserve">oznacza </w:t>
      </w:r>
      <w:r w:rsidRPr="00AB7407">
        <w:rPr>
          <w:rFonts w:ascii="Times New Roman" w:eastAsiaTheme="minorEastAsia" w:hAnsi="Times New Roman"/>
          <w:bCs/>
          <w:color w:val="000000"/>
          <w:sz w:val="22"/>
          <w:szCs w:val="22"/>
        </w:rPr>
        <w:t>określone świadczenie Wykonawcy opisane Umową</w:t>
      </w:r>
      <w:r w:rsidR="006E1A01" w:rsidRPr="00AB7407">
        <w:rPr>
          <w:rFonts w:ascii="Times New Roman" w:eastAsiaTheme="minorEastAsia" w:hAnsi="Times New Roman"/>
          <w:bCs/>
          <w:color w:val="000000"/>
          <w:sz w:val="22"/>
          <w:szCs w:val="22"/>
        </w:rPr>
        <w:t>.</w:t>
      </w:r>
    </w:p>
    <w:p w:rsidR="00314C2D" w:rsidRPr="00AB7407" w:rsidRDefault="00EC1A0A" w:rsidP="00DA7CC0">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Protokół Odbioru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00314C2D" w:rsidRPr="00AB7407">
        <w:rPr>
          <w:rFonts w:cs="Times New Roman"/>
          <w:sz w:val="22"/>
          <w:szCs w:val="22"/>
        </w:rPr>
        <w:t>dokument stanowiący potwierdzenie dokonani</w:t>
      </w:r>
      <w:r w:rsidR="00CB1E0A" w:rsidRPr="00AB7407">
        <w:rPr>
          <w:rFonts w:cs="Times New Roman"/>
          <w:sz w:val="22"/>
          <w:szCs w:val="22"/>
        </w:rPr>
        <w:t>a</w:t>
      </w:r>
      <w:r w:rsidR="00314C2D" w:rsidRPr="00AB7407">
        <w:rPr>
          <w:rFonts w:cs="Times New Roman"/>
          <w:sz w:val="22"/>
          <w:szCs w:val="22"/>
        </w:rPr>
        <w:t xml:space="preserve"> Odbioru w zakresie poszczególnych Produktów, Etapu lub całości Umowy, sporządzony </w:t>
      </w:r>
      <w:r w:rsidR="00CB1E0A" w:rsidRPr="00AB7407">
        <w:rPr>
          <w:rFonts w:cs="Times New Roman"/>
          <w:sz w:val="22"/>
          <w:szCs w:val="22"/>
        </w:rPr>
        <w:t xml:space="preserve">w zależności od przedmiotu odbioru </w:t>
      </w:r>
      <w:r w:rsidR="00314C2D" w:rsidRPr="00AB7407">
        <w:rPr>
          <w:rFonts w:cs="Times New Roman"/>
          <w:sz w:val="22"/>
          <w:szCs w:val="22"/>
        </w:rPr>
        <w:t xml:space="preserve">zgodnie z </w:t>
      </w:r>
      <w:r w:rsidR="009F5570" w:rsidRPr="00AB7407">
        <w:rPr>
          <w:rFonts w:cs="Times New Roman"/>
          <w:sz w:val="22"/>
          <w:szCs w:val="22"/>
        </w:rPr>
        <w:t xml:space="preserve">postanowieniami </w:t>
      </w:r>
      <w:r w:rsidR="00314C2D" w:rsidRPr="00AB7407">
        <w:rPr>
          <w:rFonts w:cs="Times New Roman"/>
          <w:b/>
          <w:sz w:val="22"/>
          <w:szCs w:val="22"/>
        </w:rPr>
        <w:t>Załącznik</w:t>
      </w:r>
      <w:r w:rsidR="009F5570" w:rsidRPr="00AB7407">
        <w:rPr>
          <w:rFonts w:cs="Times New Roman"/>
          <w:b/>
          <w:sz w:val="22"/>
          <w:szCs w:val="22"/>
        </w:rPr>
        <w:t>ów</w:t>
      </w:r>
      <w:r w:rsidR="00314C2D" w:rsidRPr="00AB7407">
        <w:rPr>
          <w:rFonts w:cs="Times New Roman"/>
          <w:b/>
          <w:sz w:val="22"/>
          <w:szCs w:val="22"/>
        </w:rPr>
        <w:t xml:space="preserve"> nr </w:t>
      </w:r>
      <w:r w:rsidR="003E7D58" w:rsidRPr="00AB7407">
        <w:rPr>
          <w:rFonts w:cs="Times New Roman"/>
          <w:b/>
          <w:sz w:val="22"/>
          <w:szCs w:val="22"/>
        </w:rPr>
        <w:t>11</w:t>
      </w:r>
      <w:r w:rsidR="00CB1E0A" w:rsidRPr="00AB7407">
        <w:rPr>
          <w:rFonts w:cs="Times New Roman"/>
          <w:b/>
          <w:sz w:val="22"/>
          <w:szCs w:val="22"/>
        </w:rPr>
        <w:t>-</w:t>
      </w:r>
      <w:r w:rsidR="00DF4D72" w:rsidRPr="00AB7407">
        <w:rPr>
          <w:rFonts w:cs="Times New Roman"/>
          <w:b/>
          <w:sz w:val="22"/>
          <w:szCs w:val="22"/>
        </w:rPr>
        <w:t>18</w:t>
      </w:r>
      <w:r w:rsidR="006E1A01" w:rsidRPr="00AB7407">
        <w:rPr>
          <w:rFonts w:cs="Times New Roman"/>
          <w:sz w:val="22"/>
          <w:szCs w:val="22"/>
        </w:rPr>
        <w:t>.</w:t>
      </w:r>
    </w:p>
    <w:p w:rsidR="00C27C66" w:rsidRPr="00AB7407" w:rsidRDefault="00C27C66" w:rsidP="00C27C66">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Protokół Odbioru Dokumentacji</w:t>
      </w:r>
      <w:r w:rsidRPr="00AB7407">
        <w:rPr>
          <w:rFonts w:cs="Times New Roman"/>
          <w:color w:val="000000"/>
          <w:sz w:val="22"/>
          <w:szCs w:val="22"/>
        </w:rPr>
        <w:t xml:space="preserve"> – oznacza dokument potwierdzający prawidłowość i kompletność Dokumentacji sporządzonej przez Wykonawcę zgodnie ze wzorem określonym w </w:t>
      </w:r>
      <w:r w:rsidRPr="00AB7407">
        <w:rPr>
          <w:rFonts w:cs="Times New Roman"/>
          <w:b/>
          <w:color w:val="000000"/>
          <w:sz w:val="22"/>
          <w:szCs w:val="22"/>
        </w:rPr>
        <w:t>Załączniku</w:t>
      </w:r>
      <w:r w:rsidR="008C5FA9" w:rsidRPr="00AB7407">
        <w:rPr>
          <w:rFonts w:cs="Times New Roman"/>
          <w:b/>
          <w:color w:val="000000"/>
          <w:sz w:val="22"/>
          <w:szCs w:val="22"/>
        </w:rPr>
        <w:t xml:space="preserve"> </w:t>
      </w:r>
      <w:r w:rsidRPr="00AB7407">
        <w:rPr>
          <w:rFonts w:cs="Times New Roman"/>
          <w:b/>
          <w:color w:val="000000"/>
          <w:sz w:val="22"/>
          <w:szCs w:val="22"/>
        </w:rPr>
        <w:t>nr 16</w:t>
      </w:r>
      <w:r w:rsidR="006E1A01" w:rsidRPr="00AB7407">
        <w:rPr>
          <w:rFonts w:cs="Times New Roman"/>
          <w:color w:val="000000"/>
          <w:sz w:val="22"/>
          <w:szCs w:val="22"/>
        </w:rPr>
        <w:t>.</w:t>
      </w:r>
    </w:p>
    <w:p w:rsidR="00C27C66" w:rsidRPr="00AB7407" w:rsidRDefault="00C27C66" w:rsidP="00C27C66">
      <w:pPr>
        <w:pStyle w:val="Akapitzlist"/>
        <w:numPr>
          <w:ilvl w:val="0"/>
          <w:numId w:val="1"/>
        </w:numPr>
        <w:spacing w:line="276" w:lineRule="auto"/>
        <w:rPr>
          <w:rFonts w:cs="Times New Roman"/>
          <w:bCs/>
          <w:color w:val="000000"/>
          <w:sz w:val="22"/>
          <w:szCs w:val="22"/>
        </w:rPr>
      </w:pPr>
      <w:r w:rsidRPr="00AB7407">
        <w:rPr>
          <w:rFonts w:cs="Times New Roman"/>
          <w:b/>
          <w:bCs/>
          <w:color w:val="000000"/>
          <w:sz w:val="22"/>
          <w:szCs w:val="22"/>
        </w:rPr>
        <w:t>Protokół Odbioru Etapu</w:t>
      </w:r>
      <w:r w:rsidRPr="00AB7407">
        <w:rPr>
          <w:rFonts w:cs="Times New Roman"/>
          <w:bCs/>
          <w:color w:val="000000"/>
          <w:sz w:val="22"/>
          <w:szCs w:val="22"/>
        </w:rPr>
        <w:t xml:space="preserve"> </w:t>
      </w:r>
      <w:r w:rsidRPr="00AB7407">
        <w:rPr>
          <w:rFonts w:cs="Times New Roman"/>
          <w:color w:val="000000"/>
          <w:sz w:val="22"/>
          <w:szCs w:val="22"/>
        </w:rPr>
        <w:t>– oznacza dokument potwierdzający należytą realizację Umowy objętą poszczególnym Etapem</w:t>
      </w:r>
      <w:r w:rsidR="003E3EC0" w:rsidRPr="00AB7407">
        <w:rPr>
          <w:rFonts w:cs="Times New Roman"/>
          <w:color w:val="000000"/>
          <w:sz w:val="22"/>
          <w:szCs w:val="22"/>
        </w:rPr>
        <w:t xml:space="preserve">, sporządzony zgodnie z wzorem zawartym w </w:t>
      </w:r>
      <w:r w:rsidR="003E3EC0" w:rsidRPr="00AB7407">
        <w:rPr>
          <w:rFonts w:cs="Times New Roman"/>
          <w:b/>
          <w:color w:val="000000"/>
          <w:sz w:val="22"/>
          <w:szCs w:val="22"/>
        </w:rPr>
        <w:t>Załączniku nr 15</w:t>
      </w:r>
      <w:r w:rsidR="006E1A01" w:rsidRPr="00AB7407">
        <w:rPr>
          <w:rFonts w:cs="Times New Roman"/>
          <w:color w:val="000000"/>
          <w:sz w:val="22"/>
          <w:szCs w:val="22"/>
        </w:rPr>
        <w:t>.</w:t>
      </w:r>
      <w:r w:rsidRPr="00AB7407">
        <w:rPr>
          <w:rFonts w:cs="Times New Roman"/>
          <w:bCs/>
          <w:color w:val="000000"/>
          <w:sz w:val="22"/>
          <w:szCs w:val="22"/>
        </w:rPr>
        <w:t xml:space="preserve"> </w:t>
      </w:r>
    </w:p>
    <w:p w:rsidR="00635089" w:rsidRPr="00AB7407" w:rsidRDefault="00635089" w:rsidP="00DA7CC0">
      <w:pPr>
        <w:pStyle w:val="Akapitzlist"/>
        <w:numPr>
          <w:ilvl w:val="0"/>
          <w:numId w:val="1"/>
        </w:numPr>
        <w:spacing w:line="276" w:lineRule="auto"/>
        <w:rPr>
          <w:rFonts w:cs="Times New Roman"/>
          <w:bCs/>
          <w:color w:val="000000"/>
          <w:sz w:val="22"/>
          <w:szCs w:val="22"/>
        </w:rPr>
      </w:pPr>
      <w:r w:rsidRPr="00AB7407">
        <w:rPr>
          <w:rFonts w:cs="Times New Roman"/>
          <w:b/>
          <w:bCs/>
          <w:color w:val="000000"/>
          <w:sz w:val="22"/>
          <w:szCs w:val="22"/>
        </w:rPr>
        <w:t xml:space="preserve">Protokół Odbioru Jakościowego </w:t>
      </w:r>
      <w:r w:rsidRPr="00AB7407">
        <w:rPr>
          <w:rFonts w:cs="Times New Roman"/>
          <w:color w:val="000000"/>
          <w:sz w:val="22"/>
          <w:szCs w:val="22"/>
        </w:rPr>
        <w:t xml:space="preserve">– oznacza dokument potwierdzający </w:t>
      </w:r>
      <w:r w:rsidR="00446ECB" w:rsidRPr="00AB7407">
        <w:rPr>
          <w:rFonts w:cs="Times New Roman"/>
          <w:color w:val="000000"/>
          <w:sz w:val="22"/>
          <w:szCs w:val="22"/>
        </w:rPr>
        <w:t>nale</w:t>
      </w:r>
      <w:r w:rsidR="00333624" w:rsidRPr="00AB7407">
        <w:rPr>
          <w:rFonts w:cs="Times New Roman"/>
          <w:color w:val="000000"/>
          <w:sz w:val="22"/>
          <w:szCs w:val="22"/>
        </w:rPr>
        <w:t>ż</w:t>
      </w:r>
      <w:r w:rsidR="00446ECB" w:rsidRPr="00AB7407">
        <w:rPr>
          <w:rFonts w:cs="Times New Roman"/>
          <w:color w:val="000000"/>
          <w:sz w:val="22"/>
          <w:szCs w:val="22"/>
        </w:rPr>
        <w:t xml:space="preserve">ytą </w:t>
      </w:r>
      <w:r w:rsidRPr="00AB7407">
        <w:rPr>
          <w:rFonts w:cs="Times New Roman"/>
          <w:color w:val="000000"/>
          <w:sz w:val="22"/>
          <w:szCs w:val="22"/>
        </w:rPr>
        <w:t xml:space="preserve">realizację </w:t>
      </w:r>
      <w:r w:rsidR="00663E9B" w:rsidRPr="00AB7407">
        <w:rPr>
          <w:rFonts w:cs="Times New Roman"/>
          <w:color w:val="000000"/>
          <w:sz w:val="22"/>
          <w:szCs w:val="22"/>
        </w:rPr>
        <w:t>Umowy w zakresie realizacji funkcjonalności Systemu i e-usług</w:t>
      </w:r>
      <w:r w:rsidRPr="00AB7407">
        <w:rPr>
          <w:rFonts w:cs="Times New Roman"/>
          <w:color w:val="000000"/>
          <w:sz w:val="22"/>
          <w:szCs w:val="22"/>
        </w:rPr>
        <w:t xml:space="preserve"> zgodnie z wymaganiami określonymi w </w:t>
      </w:r>
      <w:r w:rsidR="0063552E" w:rsidRPr="00AB7407">
        <w:rPr>
          <w:rFonts w:cs="Times New Roman"/>
          <w:color w:val="000000"/>
          <w:sz w:val="22"/>
          <w:szCs w:val="22"/>
        </w:rPr>
        <w:t>Umowie</w:t>
      </w:r>
      <w:r w:rsidR="00755E1D" w:rsidRPr="00AB7407">
        <w:rPr>
          <w:rFonts w:cs="Times New Roman"/>
          <w:color w:val="000000"/>
          <w:sz w:val="22"/>
          <w:szCs w:val="22"/>
        </w:rPr>
        <w:t xml:space="preserve">, sporządzony zgodnie ze wzorem określonym </w:t>
      </w:r>
      <w:r w:rsidR="00755E1D" w:rsidRPr="00AB7407">
        <w:rPr>
          <w:rFonts w:cs="Times New Roman"/>
          <w:b/>
          <w:color w:val="000000"/>
          <w:sz w:val="22"/>
          <w:szCs w:val="22"/>
        </w:rPr>
        <w:t xml:space="preserve">w Załączniku nr </w:t>
      </w:r>
      <w:r w:rsidR="00C27C66" w:rsidRPr="00AB7407">
        <w:rPr>
          <w:rFonts w:cs="Times New Roman"/>
          <w:b/>
          <w:color w:val="000000"/>
          <w:sz w:val="22"/>
          <w:szCs w:val="22"/>
        </w:rPr>
        <w:t>12</w:t>
      </w:r>
      <w:r w:rsidR="006E1A01" w:rsidRPr="00AB7407">
        <w:rPr>
          <w:rFonts w:cs="Times New Roman"/>
          <w:color w:val="000000"/>
          <w:sz w:val="22"/>
          <w:szCs w:val="22"/>
        </w:rPr>
        <w:t>.</w:t>
      </w:r>
    </w:p>
    <w:p w:rsidR="00636645" w:rsidRPr="00AB7407" w:rsidRDefault="00636645" w:rsidP="00C27C66">
      <w:pPr>
        <w:pStyle w:val="Akapitzlist"/>
        <w:numPr>
          <w:ilvl w:val="0"/>
          <w:numId w:val="1"/>
        </w:numPr>
        <w:spacing w:line="276" w:lineRule="auto"/>
        <w:rPr>
          <w:rFonts w:cs="Times New Roman"/>
          <w:color w:val="000000"/>
          <w:sz w:val="22"/>
          <w:szCs w:val="22"/>
        </w:rPr>
      </w:pPr>
      <w:r w:rsidRPr="00AB7407">
        <w:rPr>
          <w:rFonts w:cs="Times New Roman"/>
          <w:b/>
          <w:sz w:val="22"/>
          <w:szCs w:val="22"/>
        </w:rPr>
        <w:t>Protokołu odbioru Przedmiotu umowy</w:t>
      </w:r>
      <w:r w:rsidRPr="00AB7407">
        <w:rPr>
          <w:rFonts w:cs="Times New Roman"/>
          <w:sz w:val="22"/>
          <w:szCs w:val="22"/>
        </w:rPr>
        <w:t xml:space="preserve"> – oznacza dokument stanowiący potwierdzenie spełnienia przez Wykonawcę całości zobowiązań określonych Umową, z wyłączeniem gwarancji</w:t>
      </w:r>
      <w:r w:rsidR="00C27C66" w:rsidRPr="00AB7407">
        <w:rPr>
          <w:rFonts w:cs="Times New Roman"/>
          <w:sz w:val="22"/>
          <w:szCs w:val="22"/>
        </w:rPr>
        <w:t xml:space="preserve">, sporządzony zgodnie ze wzorem określonym w </w:t>
      </w:r>
      <w:r w:rsidR="00C27C66" w:rsidRPr="00AB7407">
        <w:rPr>
          <w:rFonts w:cs="Times New Roman"/>
          <w:b/>
          <w:sz w:val="22"/>
          <w:szCs w:val="22"/>
        </w:rPr>
        <w:t>Załączniku nr 15</w:t>
      </w:r>
      <w:r w:rsidR="006E1A01" w:rsidRPr="00AB7407">
        <w:rPr>
          <w:rFonts w:cs="Times New Roman"/>
          <w:sz w:val="22"/>
          <w:szCs w:val="22"/>
        </w:rPr>
        <w:t>.</w:t>
      </w:r>
    </w:p>
    <w:p w:rsidR="00635089" w:rsidRPr="00AB7407" w:rsidRDefault="00635089" w:rsidP="00C27C66">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Protokół Odbioru Szkoleń </w:t>
      </w:r>
      <w:r w:rsidRPr="00AB7407">
        <w:rPr>
          <w:rFonts w:cs="Times New Roman"/>
          <w:color w:val="000000"/>
          <w:sz w:val="22"/>
          <w:szCs w:val="22"/>
        </w:rPr>
        <w:t>–</w:t>
      </w:r>
      <w:r w:rsidRPr="00AB7407">
        <w:rPr>
          <w:rFonts w:cs="Times New Roman"/>
          <w:b/>
          <w:bCs/>
          <w:color w:val="000000"/>
          <w:sz w:val="22"/>
          <w:szCs w:val="22"/>
        </w:rPr>
        <w:t xml:space="preserve"> </w:t>
      </w:r>
      <w:r w:rsidRPr="00AB7407">
        <w:rPr>
          <w:rFonts w:cs="Times New Roman"/>
          <w:color w:val="000000"/>
          <w:sz w:val="22"/>
          <w:szCs w:val="22"/>
        </w:rPr>
        <w:t>oznacza dokument potwierdzający prawidłową realizację Umowy w zakresie przeprowadzonych warsztatów</w:t>
      </w:r>
      <w:r w:rsidR="00346C13" w:rsidRPr="00AB7407">
        <w:rPr>
          <w:rFonts w:cs="Times New Roman"/>
          <w:color w:val="000000"/>
          <w:sz w:val="22"/>
          <w:szCs w:val="22"/>
        </w:rPr>
        <w:t>/szkoleń</w:t>
      </w:r>
      <w:r w:rsidRPr="00AB7407">
        <w:rPr>
          <w:rFonts w:cs="Times New Roman"/>
          <w:color w:val="000000"/>
          <w:sz w:val="22"/>
          <w:szCs w:val="22"/>
        </w:rPr>
        <w:t>, zgodnie z wymaganiami</w:t>
      </w:r>
      <w:r w:rsidR="00C27C66" w:rsidRPr="00AB7407">
        <w:rPr>
          <w:rFonts w:cs="Times New Roman"/>
          <w:sz w:val="22"/>
          <w:szCs w:val="22"/>
        </w:rPr>
        <w:t xml:space="preserve"> </w:t>
      </w:r>
      <w:r w:rsidR="00C27C66" w:rsidRPr="00AB7407">
        <w:rPr>
          <w:rFonts w:cs="Times New Roman"/>
          <w:color w:val="000000"/>
          <w:sz w:val="22"/>
          <w:szCs w:val="22"/>
        </w:rPr>
        <w:t xml:space="preserve">określonymi w Umowie, sporządzony zgodnie ze wzorem określonym w </w:t>
      </w:r>
      <w:r w:rsidR="00C27C66" w:rsidRPr="00AB7407">
        <w:rPr>
          <w:rFonts w:cs="Times New Roman"/>
          <w:b/>
          <w:color w:val="000000"/>
          <w:sz w:val="22"/>
          <w:szCs w:val="22"/>
        </w:rPr>
        <w:t xml:space="preserve">Załączniku nr </w:t>
      </w:r>
      <w:r w:rsidR="006831DD" w:rsidRPr="00AB7407">
        <w:rPr>
          <w:rFonts w:cs="Times New Roman"/>
          <w:b/>
          <w:color w:val="000000"/>
          <w:sz w:val="22"/>
          <w:szCs w:val="22"/>
        </w:rPr>
        <w:t>14</w:t>
      </w:r>
      <w:r w:rsidR="006E1A01" w:rsidRPr="00AB7407">
        <w:rPr>
          <w:rFonts w:cs="Times New Roman"/>
          <w:color w:val="000000"/>
          <w:sz w:val="22"/>
          <w:szCs w:val="22"/>
        </w:rPr>
        <w:t>.</w:t>
      </w:r>
      <w:r w:rsidR="00C27C66" w:rsidRPr="00AB7407">
        <w:rPr>
          <w:rFonts w:cs="Times New Roman"/>
          <w:color w:val="000000"/>
          <w:sz w:val="22"/>
          <w:szCs w:val="22"/>
        </w:rPr>
        <w:t xml:space="preserve"> </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Protokół Odbioru</w:t>
      </w:r>
      <w:r w:rsidR="003E6F97" w:rsidRPr="00AB7407">
        <w:rPr>
          <w:rFonts w:cs="Times New Roman"/>
          <w:b/>
          <w:bCs/>
          <w:color w:val="000000"/>
          <w:sz w:val="22"/>
          <w:szCs w:val="22"/>
        </w:rPr>
        <w:t xml:space="preserve"> J</w:t>
      </w:r>
      <w:r w:rsidR="00663E9B" w:rsidRPr="00AB7407">
        <w:rPr>
          <w:rFonts w:cs="Times New Roman"/>
          <w:b/>
          <w:bCs/>
          <w:color w:val="000000"/>
          <w:sz w:val="22"/>
          <w:szCs w:val="22"/>
        </w:rPr>
        <w:t xml:space="preserve">akościowo - </w:t>
      </w:r>
      <w:r w:rsidR="003E6F97" w:rsidRPr="00AB7407">
        <w:rPr>
          <w:rFonts w:cs="Times New Roman"/>
          <w:b/>
          <w:bCs/>
          <w:color w:val="000000"/>
          <w:sz w:val="22"/>
          <w:szCs w:val="22"/>
        </w:rPr>
        <w:t>I</w:t>
      </w:r>
      <w:r w:rsidRPr="00AB7407">
        <w:rPr>
          <w:rFonts w:cs="Times New Roman"/>
          <w:b/>
          <w:bCs/>
          <w:color w:val="000000"/>
          <w:sz w:val="22"/>
          <w:szCs w:val="22"/>
        </w:rPr>
        <w:t>lościowego</w:t>
      </w:r>
      <w:r w:rsidRPr="00AB7407">
        <w:rPr>
          <w:rFonts w:cs="Times New Roman"/>
          <w:color w:val="000000"/>
          <w:sz w:val="22"/>
          <w:szCs w:val="22"/>
        </w:rPr>
        <w:t xml:space="preserve"> - oznacza dokument potwierdzający </w:t>
      </w:r>
      <w:r w:rsidR="0090698F" w:rsidRPr="00AB7407">
        <w:rPr>
          <w:rFonts w:cs="Times New Roman"/>
          <w:color w:val="000000"/>
          <w:sz w:val="22"/>
          <w:szCs w:val="22"/>
        </w:rPr>
        <w:t>zgodność zainstalowanych urządzeń i oprogramowania standardowego z ilością i rodzajem określonym w Umowie i Projekcie Technicznym</w:t>
      </w:r>
      <w:r w:rsidR="006831DD" w:rsidRPr="00AB7407">
        <w:rPr>
          <w:rFonts w:cs="Times New Roman"/>
          <w:color w:val="000000"/>
          <w:sz w:val="22"/>
          <w:szCs w:val="22"/>
        </w:rPr>
        <w:t xml:space="preserve">, sporządzony zgodnie ze wzorem określonym w </w:t>
      </w:r>
      <w:r w:rsidR="006831DD" w:rsidRPr="00AB7407">
        <w:rPr>
          <w:rFonts w:cs="Times New Roman"/>
          <w:b/>
          <w:color w:val="000000"/>
          <w:sz w:val="22"/>
          <w:szCs w:val="22"/>
        </w:rPr>
        <w:t>Załączniku nr 11</w:t>
      </w:r>
      <w:r w:rsidR="006E1A01" w:rsidRPr="00AB7407">
        <w:rPr>
          <w:rFonts w:cs="Times New Roman"/>
          <w:color w:val="000000"/>
          <w:sz w:val="22"/>
          <w:szCs w:val="22"/>
        </w:rPr>
        <w:t>.</w:t>
      </w:r>
    </w:p>
    <w:p w:rsidR="003E6F97" w:rsidRPr="00AB7407" w:rsidRDefault="003E6F97"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Protokół Odbioru Kodów Źródłowych – </w:t>
      </w:r>
      <w:r w:rsidRPr="00AB7407">
        <w:rPr>
          <w:rFonts w:cs="Times New Roman"/>
          <w:color w:val="000000"/>
          <w:sz w:val="22"/>
          <w:szCs w:val="22"/>
        </w:rPr>
        <w:t xml:space="preserve">oznacza dokument potwierdzający prawidłowe wykonanie i przekazanie kodów źródłowych, zgodnie z wymaganiami określonymi w Umowie, sporządzony zgodnie ze wzorem określonym w </w:t>
      </w:r>
      <w:r w:rsidRPr="00AB7407">
        <w:rPr>
          <w:rFonts w:cs="Times New Roman"/>
          <w:b/>
          <w:color w:val="000000"/>
          <w:sz w:val="22"/>
          <w:szCs w:val="22"/>
        </w:rPr>
        <w:t xml:space="preserve">Załączniku nr </w:t>
      </w:r>
      <w:r w:rsidR="00F9437A" w:rsidRPr="00AB7407">
        <w:rPr>
          <w:rFonts w:cs="Times New Roman"/>
          <w:b/>
          <w:color w:val="000000"/>
          <w:sz w:val="22"/>
          <w:szCs w:val="22"/>
        </w:rPr>
        <w:t>13</w:t>
      </w:r>
      <w:r w:rsidR="006E1A01" w:rsidRPr="00AB7407">
        <w:rPr>
          <w:rFonts w:cs="Times New Roman"/>
          <w:b/>
          <w:color w:val="000000"/>
          <w:sz w:val="22"/>
          <w:szCs w:val="22"/>
        </w:rPr>
        <w:t>.</w:t>
      </w:r>
    </w:p>
    <w:p w:rsidR="00440BC0" w:rsidRPr="00AB7407" w:rsidRDefault="00440BC0"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Protokół</w:t>
      </w:r>
      <w:r w:rsidR="008C5FA9" w:rsidRPr="00AB7407">
        <w:rPr>
          <w:rFonts w:cs="Times New Roman"/>
          <w:b/>
          <w:color w:val="000000"/>
          <w:sz w:val="22"/>
          <w:szCs w:val="22"/>
        </w:rPr>
        <w:t xml:space="preserve"> </w:t>
      </w:r>
      <w:r w:rsidRPr="00AB7407">
        <w:rPr>
          <w:rFonts w:cs="Times New Roman"/>
          <w:b/>
          <w:color w:val="000000"/>
          <w:sz w:val="22"/>
          <w:szCs w:val="22"/>
        </w:rPr>
        <w:t xml:space="preserve">Odbioru Usługi - </w:t>
      </w:r>
      <w:r w:rsidRPr="00AB7407">
        <w:rPr>
          <w:rFonts w:cs="Times New Roman"/>
          <w:color w:val="000000"/>
          <w:sz w:val="22"/>
          <w:szCs w:val="22"/>
        </w:rPr>
        <w:t xml:space="preserve">oznacza dokument potwierdzający prawidłowe </w:t>
      </w:r>
      <w:r w:rsidR="00434F5D" w:rsidRPr="00AB7407">
        <w:rPr>
          <w:rFonts w:cs="Times New Roman"/>
          <w:color w:val="000000"/>
          <w:sz w:val="22"/>
          <w:szCs w:val="22"/>
        </w:rPr>
        <w:t xml:space="preserve">wykonanie usług Etapu VIII </w:t>
      </w:r>
      <w:r w:rsidRPr="00AB7407">
        <w:rPr>
          <w:rFonts w:cs="Times New Roman"/>
          <w:color w:val="000000"/>
          <w:sz w:val="22"/>
          <w:szCs w:val="22"/>
        </w:rPr>
        <w:t xml:space="preserve">zgodnie z wymaganiami określonymi w Umowie, sporządzony zgodnie ze wzorem określonym w </w:t>
      </w:r>
      <w:r w:rsidRPr="00AB7407">
        <w:rPr>
          <w:rFonts w:cs="Times New Roman"/>
          <w:b/>
          <w:color w:val="000000"/>
          <w:sz w:val="22"/>
          <w:szCs w:val="22"/>
        </w:rPr>
        <w:t>Załączniku nr</w:t>
      </w:r>
      <w:r w:rsidR="00DF4D72" w:rsidRPr="00AB7407">
        <w:rPr>
          <w:rFonts w:cs="Times New Roman"/>
          <w:b/>
          <w:color w:val="000000"/>
          <w:sz w:val="22"/>
          <w:szCs w:val="22"/>
        </w:rPr>
        <w:t xml:space="preserve"> 18</w:t>
      </w:r>
      <w:r w:rsidR="006E1A01" w:rsidRPr="00AB7407">
        <w:rPr>
          <w:rFonts w:cs="Times New Roman"/>
          <w:b/>
          <w:color w:val="000000"/>
          <w:sz w:val="22"/>
          <w:szCs w:val="22"/>
        </w:rPr>
        <w:t>.</w:t>
      </w:r>
    </w:p>
    <w:p w:rsidR="00712DCB" w:rsidRPr="00AB7407" w:rsidRDefault="00712DCB" w:rsidP="008C5FA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Pula usług wsparcia</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 xml:space="preserve">maksymalny wymiar usług wsparcia do wykorzystania w ramach </w:t>
      </w:r>
      <w:r w:rsidR="005D7464" w:rsidRPr="00AB7407">
        <w:rPr>
          <w:rFonts w:cs="Times New Roman"/>
          <w:color w:val="000000"/>
          <w:sz w:val="22"/>
          <w:szCs w:val="22"/>
        </w:rPr>
        <w:t>U</w:t>
      </w:r>
      <w:r w:rsidRPr="00AB7407">
        <w:rPr>
          <w:rFonts w:cs="Times New Roman"/>
          <w:color w:val="000000"/>
          <w:sz w:val="22"/>
          <w:szCs w:val="22"/>
        </w:rPr>
        <w:t>mowy</w:t>
      </w:r>
      <w:r w:rsidR="005D7464" w:rsidRPr="00AB7407">
        <w:rPr>
          <w:rFonts w:cs="Times New Roman"/>
          <w:color w:val="000000"/>
          <w:sz w:val="22"/>
          <w:szCs w:val="22"/>
        </w:rPr>
        <w:t xml:space="preserve"> </w:t>
      </w:r>
      <w:r w:rsidRPr="00AB7407">
        <w:rPr>
          <w:rFonts w:cs="Times New Roman"/>
          <w:color w:val="000000"/>
          <w:sz w:val="22"/>
          <w:szCs w:val="22"/>
        </w:rPr>
        <w:t>w okresie jej trwania, tj. 2 000 roboczogodzin</w:t>
      </w:r>
      <w:r w:rsidR="006E1A01" w:rsidRPr="00AB7407">
        <w:rPr>
          <w:rFonts w:cs="Times New Roman"/>
          <w:color w:val="000000"/>
          <w:sz w:val="22"/>
          <w:szCs w:val="22"/>
        </w:rPr>
        <w:t>.</w:t>
      </w:r>
    </w:p>
    <w:p w:rsidR="006E1A01" w:rsidRPr="00AB7407" w:rsidRDefault="006E1A01" w:rsidP="008C5FA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PZP</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008C5FA9" w:rsidRPr="00AB7407">
        <w:rPr>
          <w:sz w:val="22"/>
          <w:szCs w:val="22"/>
        </w:rPr>
        <w:t>u</w:t>
      </w:r>
      <w:r w:rsidRPr="00AB7407">
        <w:rPr>
          <w:sz w:val="22"/>
          <w:szCs w:val="22"/>
        </w:rPr>
        <w:t>staw</w:t>
      </w:r>
      <w:r w:rsidR="008C5FA9" w:rsidRPr="00AB7407">
        <w:rPr>
          <w:sz w:val="22"/>
          <w:szCs w:val="22"/>
        </w:rPr>
        <w:t>ę</w:t>
      </w:r>
      <w:r w:rsidRPr="00AB7407">
        <w:rPr>
          <w:sz w:val="22"/>
          <w:szCs w:val="22"/>
        </w:rPr>
        <w:t xml:space="preserve"> z dnia 29 stycznia 2004 r. - Prawo zamówień publicznych. (t.j. Dz. U. z 2017 r. poz. 1579 z późn. zm.).</w:t>
      </w:r>
    </w:p>
    <w:p w:rsidR="001539AF" w:rsidRPr="00AB7407" w:rsidRDefault="001539AF" w:rsidP="001539AF">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Raport z Testów – </w:t>
      </w:r>
      <w:r w:rsidRPr="00AB7407">
        <w:rPr>
          <w:rFonts w:cs="Times New Roman"/>
          <w:color w:val="000000"/>
          <w:sz w:val="22"/>
          <w:szCs w:val="22"/>
        </w:rPr>
        <w:t>oznacza dokument potwierdzający prawidłową realizację testów akceptacyjnych, zgodnie z wymaganiami określonymi w Umowie</w:t>
      </w:r>
      <w:r w:rsidR="006E1A01" w:rsidRPr="00AB7407">
        <w:rPr>
          <w:rFonts w:cs="Times New Roman"/>
          <w:color w:val="000000"/>
          <w:sz w:val="22"/>
          <w:szCs w:val="22"/>
        </w:rPr>
        <w:t>.</w:t>
      </w:r>
      <w:r w:rsidRPr="00AB7407">
        <w:rPr>
          <w:rFonts w:cs="Times New Roman"/>
          <w:color w:val="000000"/>
          <w:sz w:val="22"/>
          <w:szCs w:val="22"/>
        </w:rPr>
        <w:t xml:space="preserve"> </w:t>
      </w:r>
    </w:p>
    <w:p w:rsidR="00B90861" w:rsidRPr="00AB7407" w:rsidRDefault="00B90861" w:rsidP="00670DA1">
      <w:pPr>
        <w:widowControl w:val="0"/>
        <w:numPr>
          <w:ilvl w:val="0"/>
          <w:numId w:val="1"/>
        </w:numPr>
        <w:suppressAutoHyphens/>
        <w:jc w:val="both"/>
        <w:rPr>
          <w:rFonts w:eastAsia="Arial Unicode MS" w:cs="Times New Roman"/>
          <w:kern w:val="1"/>
          <w:sz w:val="22"/>
          <w:szCs w:val="22"/>
        </w:rPr>
      </w:pPr>
      <w:r w:rsidRPr="00AB7407">
        <w:rPr>
          <w:rFonts w:eastAsia="Arial Unicode MS" w:cs="Times New Roman"/>
          <w:b/>
          <w:kern w:val="1"/>
          <w:sz w:val="22"/>
          <w:szCs w:val="22"/>
        </w:rPr>
        <w:t>Roboczogodzi</w:t>
      </w:r>
      <w:r w:rsidRPr="00AB7407">
        <w:rPr>
          <w:rFonts w:eastAsia="Arial Unicode MS" w:cs="Times New Roman"/>
          <w:b/>
          <w:bCs/>
          <w:kern w:val="1"/>
          <w:sz w:val="22"/>
          <w:szCs w:val="22"/>
        </w:rPr>
        <w:t>na</w:t>
      </w:r>
      <w:r w:rsidRPr="00AB7407">
        <w:rPr>
          <w:rFonts w:eastAsia="Arial Unicode MS" w:cs="Times New Roman"/>
          <w:bCs/>
          <w:kern w:val="1"/>
          <w:sz w:val="22"/>
          <w:szCs w:val="22"/>
        </w:rPr>
        <w:t xml:space="preserve"> </w:t>
      </w:r>
      <w:r w:rsidR="008C5FA9" w:rsidRPr="00AB7407">
        <w:rPr>
          <w:rFonts w:eastAsia="Arial Unicode MS" w:cs="Times New Roman"/>
          <w:bCs/>
          <w:kern w:val="1"/>
          <w:sz w:val="22"/>
          <w:szCs w:val="22"/>
        </w:rPr>
        <w:t>–</w:t>
      </w:r>
      <w:r w:rsidRPr="00AB7407">
        <w:rPr>
          <w:rFonts w:eastAsia="Arial Unicode MS" w:cs="Times New Roman"/>
          <w:bCs/>
          <w:kern w:val="1"/>
          <w:sz w:val="22"/>
          <w:szCs w:val="22"/>
        </w:rPr>
        <w:t xml:space="preserve"> </w:t>
      </w:r>
      <w:r w:rsidR="008C5FA9" w:rsidRPr="00AB7407">
        <w:rPr>
          <w:rFonts w:cs="Times New Roman"/>
          <w:color w:val="000000"/>
          <w:sz w:val="22"/>
          <w:szCs w:val="22"/>
        </w:rPr>
        <w:t xml:space="preserve">oznacza </w:t>
      </w:r>
      <w:r w:rsidR="008C5FA9" w:rsidRPr="00AB7407">
        <w:rPr>
          <w:rFonts w:eastAsia="Arial Unicode MS" w:cs="Times New Roman"/>
          <w:bCs/>
          <w:kern w:val="1"/>
          <w:sz w:val="22"/>
          <w:szCs w:val="22"/>
        </w:rPr>
        <w:t>jednostkę obliczeniowa równą</w:t>
      </w:r>
      <w:r w:rsidRPr="00AB7407">
        <w:rPr>
          <w:rFonts w:eastAsia="Arial Unicode MS" w:cs="Times New Roman"/>
          <w:bCs/>
          <w:kern w:val="1"/>
          <w:sz w:val="22"/>
          <w:szCs w:val="22"/>
        </w:rPr>
        <w:t xml:space="preserve"> jednej godzinie zegarowej (60 min) przepracowanej przez jedną osobę</w:t>
      </w:r>
      <w:r w:rsidR="006E1A01" w:rsidRPr="00AB7407">
        <w:rPr>
          <w:rFonts w:eastAsia="Arial Unicode MS" w:cs="Times New Roman"/>
          <w:bCs/>
          <w:kern w:val="1"/>
          <w:sz w:val="22"/>
          <w:szCs w:val="22"/>
        </w:rPr>
        <w:t>.</w:t>
      </w:r>
    </w:p>
    <w:p w:rsidR="00635089" w:rsidRPr="00AB7407" w:rsidRDefault="00F24A62" w:rsidP="002D724C">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SLA</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postanowienia Umowy określające</w:t>
      </w:r>
      <w:r w:rsidR="002D724C" w:rsidRPr="00AB7407">
        <w:rPr>
          <w:rFonts w:cs="Times New Roman"/>
          <w:color w:val="000000"/>
          <w:sz w:val="22"/>
          <w:szCs w:val="22"/>
        </w:rPr>
        <w:t xml:space="preserve"> gwarantowany poziom świadczenia usług, których celem jest zapewnienie ciągłości istotnych procesów biznesowych</w:t>
      </w:r>
      <w:r w:rsidR="005D7464" w:rsidRPr="00AB7407">
        <w:rPr>
          <w:rFonts w:cs="Times New Roman"/>
          <w:color w:val="000000"/>
          <w:sz w:val="22"/>
          <w:szCs w:val="22"/>
        </w:rPr>
        <w:t>,</w:t>
      </w:r>
      <w:r w:rsidR="002D724C" w:rsidRPr="00AB7407">
        <w:rPr>
          <w:rFonts w:cs="Times New Roman"/>
          <w:color w:val="000000"/>
          <w:sz w:val="22"/>
          <w:szCs w:val="22"/>
        </w:rPr>
        <w:t xml:space="preserve"> </w:t>
      </w:r>
      <w:r w:rsidR="005D7464" w:rsidRPr="00AB7407">
        <w:rPr>
          <w:rFonts w:cs="Times New Roman"/>
          <w:color w:val="000000"/>
          <w:sz w:val="22"/>
          <w:szCs w:val="22"/>
        </w:rPr>
        <w:t xml:space="preserve">zawarte </w:t>
      </w:r>
      <w:r w:rsidRPr="00AB7407">
        <w:rPr>
          <w:rFonts w:cs="Times New Roman"/>
          <w:color w:val="000000"/>
          <w:sz w:val="22"/>
          <w:szCs w:val="22"/>
        </w:rPr>
        <w:t xml:space="preserve">w </w:t>
      </w:r>
      <w:r w:rsidRPr="00AB7407">
        <w:rPr>
          <w:rFonts w:cs="Times New Roman"/>
          <w:b/>
          <w:color w:val="000000"/>
          <w:sz w:val="22"/>
          <w:szCs w:val="22"/>
        </w:rPr>
        <w:t>Załączniku nr</w:t>
      </w:r>
      <w:r w:rsidR="008937AF" w:rsidRPr="00AB7407">
        <w:rPr>
          <w:rFonts w:cs="Times New Roman"/>
          <w:b/>
          <w:color w:val="000000"/>
          <w:sz w:val="22"/>
          <w:szCs w:val="22"/>
        </w:rPr>
        <w:t> </w:t>
      </w:r>
      <w:r w:rsidR="00DF4D72" w:rsidRPr="00AB7407">
        <w:rPr>
          <w:rFonts w:cs="Times New Roman"/>
          <w:b/>
          <w:color w:val="000000"/>
          <w:sz w:val="22"/>
          <w:szCs w:val="22"/>
        </w:rPr>
        <w:t>8</w:t>
      </w:r>
      <w:r w:rsidR="006E1A01" w:rsidRPr="00AB7407">
        <w:rPr>
          <w:rFonts w:cs="Times New Roman"/>
          <w:color w:val="000000"/>
          <w:sz w:val="22"/>
          <w:szCs w:val="22"/>
        </w:rPr>
        <w:t>.</w:t>
      </w:r>
    </w:p>
    <w:p w:rsidR="0076198A" w:rsidRPr="00AB7407" w:rsidRDefault="00AA3254" w:rsidP="002B7F8F">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SZK OST112</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002B7F8F" w:rsidRPr="00AB7407">
        <w:rPr>
          <w:rFonts w:cs="Times New Roman"/>
          <w:color w:val="000000"/>
          <w:sz w:val="22"/>
          <w:szCs w:val="22"/>
        </w:rPr>
        <w:t>System Zintegrowanej Komunikacji Ogólnopolskiej Sieci Teleinformatycznej numeru 112</w:t>
      </w:r>
      <w:r w:rsidR="006E1A01" w:rsidRPr="00AB7407">
        <w:rPr>
          <w:rFonts w:cs="Times New Roman"/>
          <w:color w:val="000000"/>
          <w:sz w:val="22"/>
          <w:szCs w:val="22"/>
        </w:rPr>
        <w:t>.</w:t>
      </w:r>
    </w:p>
    <w:p w:rsidR="00AA3254" w:rsidRPr="00AB7407" w:rsidRDefault="00AA3254"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System</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 xml:space="preserve">Zmodernizowany SZK OST112 </w:t>
      </w:r>
      <w:r w:rsidR="005D7464" w:rsidRPr="00AB7407">
        <w:rPr>
          <w:rFonts w:cs="Times New Roman"/>
          <w:color w:val="000000"/>
          <w:sz w:val="22"/>
          <w:szCs w:val="22"/>
        </w:rPr>
        <w:t xml:space="preserve">obejmujący </w:t>
      </w:r>
      <w:r w:rsidRPr="00AB7407">
        <w:rPr>
          <w:rFonts w:cs="Times New Roman"/>
          <w:color w:val="000000"/>
          <w:sz w:val="22"/>
          <w:szCs w:val="22"/>
        </w:rPr>
        <w:t>infrastrukturę sprzętową, w tym Urządzenia, wraz z zainstalowanym Oprogramowaniem Standardowym oraz Oprogramowaniem Aplikacyjnym</w:t>
      </w:r>
      <w:r w:rsidR="006E1A01" w:rsidRPr="00AB7407">
        <w:rPr>
          <w:rFonts w:cs="Times New Roman"/>
          <w:color w:val="000000"/>
          <w:sz w:val="22"/>
          <w:szCs w:val="22"/>
        </w:rPr>
        <w:t>.</w:t>
      </w:r>
    </w:p>
    <w:p w:rsidR="0076198A" w:rsidRPr="00AB7407" w:rsidRDefault="0076198A"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Sieć OST112</w:t>
      </w:r>
      <w:r w:rsidRPr="00AB7407">
        <w:rPr>
          <w:rFonts w:cs="Times New Roman"/>
          <w:color w:val="000000"/>
          <w:sz w:val="22"/>
          <w:szCs w:val="22"/>
        </w:rPr>
        <w:t xml:space="preserve"> – oznacza architekturę teleinformatyczną tworzącą sieć WAN OST 112 na </w:t>
      </w:r>
      <w:r w:rsidRPr="00AB7407">
        <w:rPr>
          <w:rFonts w:cs="Times New Roman"/>
          <w:color w:val="000000"/>
          <w:sz w:val="22"/>
          <w:szCs w:val="22"/>
        </w:rPr>
        <w:lastRenderedPageBreak/>
        <w:t>potrzeby Systemu Powiadamiania Ratunkowego</w:t>
      </w:r>
      <w:r w:rsidR="006E1A01" w:rsidRPr="00AB7407">
        <w:rPr>
          <w:rFonts w:cs="Times New Roman"/>
          <w:color w:val="000000"/>
          <w:sz w:val="22"/>
          <w:szCs w:val="22"/>
        </w:rPr>
        <w:t>.</w:t>
      </w:r>
    </w:p>
    <w:p w:rsidR="00E65E22" w:rsidRPr="00AB7407" w:rsidRDefault="00E65E22" w:rsidP="00E65E22">
      <w:pPr>
        <w:pStyle w:val="Akapitzlist"/>
        <w:numPr>
          <w:ilvl w:val="0"/>
          <w:numId w:val="1"/>
        </w:numPr>
        <w:spacing w:line="276" w:lineRule="auto"/>
        <w:rPr>
          <w:rFonts w:cs="Times New Roman"/>
          <w:b/>
          <w:bCs/>
          <w:color w:val="000000"/>
          <w:sz w:val="22"/>
          <w:szCs w:val="22"/>
        </w:rPr>
      </w:pPr>
      <w:r w:rsidRPr="00AB7407">
        <w:rPr>
          <w:rFonts w:cs="Times New Roman"/>
          <w:b/>
          <w:bCs/>
          <w:color w:val="000000"/>
          <w:sz w:val="22"/>
          <w:szCs w:val="22"/>
        </w:rPr>
        <w:t>Strona</w:t>
      </w:r>
      <w:r w:rsidRPr="00AB7407">
        <w:rPr>
          <w:rFonts w:cs="Times New Roman"/>
          <w:b/>
          <w:bCs/>
          <w:color w:val="000000"/>
          <w:sz w:val="22"/>
          <w:szCs w:val="22"/>
        </w:rPr>
        <w:tab/>
        <w:t xml:space="preserve">- </w:t>
      </w:r>
      <w:r w:rsidR="008C5FA9" w:rsidRPr="00AB7407">
        <w:rPr>
          <w:rFonts w:cs="Times New Roman"/>
          <w:color w:val="000000"/>
          <w:sz w:val="22"/>
          <w:szCs w:val="22"/>
        </w:rPr>
        <w:t xml:space="preserve">oznacza </w:t>
      </w:r>
      <w:r w:rsidR="008C5FA9" w:rsidRPr="00AB7407">
        <w:rPr>
          <w:rFonts w:cs="Times New Roman"/>
          <w:bCs/>
          <w:color w:val="000000"/>
          <w:sz w:val="22"/>
          <w:szCs w:val="22"/>
        </w:rPr>
        <w:t>Zamawiającego lub Wykonawcę</w:t>
      </w:r>
      <w:r w:rsidRPr="00AB7407">
        <w:rPr>
          <w:rFonts w:cs="Times New Roman"/>
          <w:bCs/>
          <w:color w:val="000000"/>
          <w:sz w:val="22"/>
          <w:szCs w:val="22"/>
        </w:rPr>
        <w:t>, w zależności od kontekstu.</w:t>
      </w:r>
    </w:p>
    <w:p w:rsidR="00E65E22" w:rsidRPr="00AB7407" w:rsidRDefault="00E65E22" w:rsidP="00E65E22">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Strony</w:t>
      </w:r>
      <w:r w:rsidRPr="00AB7407">
        <w:rPr>
          <w:rFonts w:cs="Times New Roman"/>
          <w:b/>
          <w:bCs/>
          <w:color w:val="000000"/>
          <w:sz w:val="22"/>
          <w:szCs w:val="22"/>
        </w:rPr>
        <w:tab/>
        <w:t xml:space="preserve">- </w:t>
      </w:r>
      <w:r w:rsidR="008C5FA9" w:rsidRPr="00AB7407">
        <w:rPr>
          <w:rFonts w:cs="Times New Roman"/>
          <w:color w:val="000000"/>
          <w:sz w:val="22"/>
          <w:szCs w:val="22"/>
        </w:rPr>
        <w:t xml:space="preserve">oznacza </w:t>
      </w:r>
      <w:r w:rsidR="008C5FA9" w:rsidRPr="00AB7407">
        <w:rPr>
          <w:rFonts w:cs="Times New Roman"/>
          <w:bCs/>
          <w:color w:val="000000"/>
          <w:sz w:val="22"/>
          <w:szCs w:val="22"/>
        </w:rPr>
        <w:t>łącznie Zamawiającego i Wykonawcę</w:t>
      </w:r>
      <w:r w:rsidRPr="00AB7407">
        <w:rPr>
          <w:rFonts w:cs="Times New Roman"/>
          <w:bCs/>
          <w:color w:val="000000"/>
          <w:sz w:val="22"/>
          <w:szCs w:val="22"/>
        </w:rPr>
        <w:t>.</w:t>
      </w:r>
    </w:p>
    <w:p w:rsidR="006E1A01" w:rsidRPr="00AB7407" w:rsidRDefault="006E1A01" w:rsidP="00E65E22">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Studium wykonalności</w:t>
      </w:r>
      <w:r w:rsidR="00782945" w:rsidRPr="00AB7407">
        <w:rPr>
          <w:rFonts w:cs="Times New Roman"/>
          <w:b/>
          <w:bCs/>
          <w:color w:val="000000"/>
          <w:sz w:val="22"/>
          <w:szCs w:val="22"/>
        </w:rPr>
        <w:t xml:space="preserve"> (SW)</w:t>
      </w:r>
      <w:r w:rsidRPr="00AB7407">
        <w:rPr>
          <w:rFonts w:cs="Times New Roman"/>
          <w:b/>
          <w:bCs/>
          <w:color w:val="000000"/>
          <w:sz w:val="22"/>
          <w:szCs w:val="22"/>
        </w:rPr>
        <w:t xml:space="preserve">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sz w:val="22"/>
          <w:szCs w:val="22"/>
        </w:rPr>
        <w:t xml:space="preserve">Studium wykonalności projektu pn. </w:t>
      </w:r>
      <w:r w:rsidRPr="00AB7407">
        <w:rPr>
          <w:i/>
          <w:sz w:val="22"/>
          <w:szCs w:val="22"/>
        </w:rPr>
        <w:t>Modernizacja i wdrożenie nowych rozwiązań oraz e-usług w Systemie Zintegrowanej Komunikacji Ogólnopolskiej Sieci Teleinformatycznej numeru 112</w:t>
      </w:r>
      <w:r w:rsidR="0019654A" w:rsidRPr="00AB7407">
        <w:rPr>
          <w:sz w:val="22"/>
          <w:szCs w:val="22"/>
        </w:rPr>
        <w:t xml:space="preserve"> stanowiące Załącznik nr 1 do OPZ stanowiącego Załącznik nr 2 do SIWZ.</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Umowa</w:t>
      </w:r>
      <w:r w:rsidRPr="00AB7407">
        <w:rPr>
          <w:rFonts w:cs="Times New Roman"/>
          <w:color w:val="000000"/>
          <w:sz w:val="22"/>
          <w:szCs w:val="22"/>
        </w:rPr>
        <w:t xml:space="preserve"> – oznacza Umowę zawartą z Wykonawcą wraz z Załącznikami stanowiącymi integralną część Umowy</w:t>
      </w:r>
      <w:r w:rsidR="006E1A01" w:rsidRPr="00AB7407">
        <w:rPr>
          <w:rFonts w:cs="Times New Roman"/>
          <w:color w:val="000000"/>
          <w:sz w:val="22"/>
          <w:szCs w:val="22"/>
        </w:rPr>
        <w:t>.</w:t>
      </w:r>
    </w:p>
    <w:p w:rsidR="00635089" w:rsidRPr="00AB7407" w:rsidRDefault="00635089" w:rsidP="00183F69">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Urządzenia</w:t>
      </w:r>
      <w:r w:rsidR="006E7C60" w:rsidRPr="00AB7407">
        <w:rPr>
          <w:rFonts w:cs="Times New Roman"/>
          <w:b/>
          <w:bCs/>
          <w:color w:val="000000"/>
          <w:sz w:val="22"/>
          <w:szCs w:val="22"/>
        </w:rPr>
        <w:t>, Sprzęt</w:t>
      </w:r>
      <w:r w:rsidRPr="00AB7407">
        <w:rPr>
          <w:rFonts w:cs="Times New Roman"/>
          <w:b/>
          <w:bCs/>
          <w:color w:val="000000"/>
          <w:sz w:val="22"/>
          <w:szCs w:val="22"/>
        </w:rPr>
        <w:t xml:space="preserve"> </w:t>
      </w:r>
      <w:r w:rsidRPr="00AB7407">
        <w:rPr>
          <w:rFonts w:cs="Times New Roman"/>
          <w:color w:val="000000"/>
          <w:sz w:val="22"/>
          <w:szCs w:val="22"/>
        </w:rPr>
        <w:t>–</w:t>
      </w:r>
      <w:r w:rsidRPr="00AB7407">
        <w:rPr>
          <w:rFonts w:cs="Times New Roman"/>
          <w:b/>
          <w:bCs/>
          <w:color w:val="000000"/>
          <w:sz w:val="22"/>
          <w:szCs w:val="22"/>
        </w:rPr>
        <w:t xml:space="preserve"> </w:t>
      </w:r>
      <w:r w:rsidR="008C5FA9" w:rsidRPr="00AB7407">
        <w:rPr>
          <w:rFonts w:cs="Times New Roman"/>
          <w:color w:val="000000"/>
          <w:sz w:val="22"/>
          <w:szCs w:val="22"/>
        </w:rPr>
        <w:t>oznacza s</w:t>
      </w:r>
      <w:r w:rsidRPr="00AB7407">
        <w:rPr>
          <w:rFonts w:cs="Times New Roman"/>
          <w:color w:val="000000"/>
          <w:sz w:val="22"/>
          <w:szCs w:val="22"/>
        </w:rPr>
        <w:t xml:space="preserve">przęt teleinformatyczny wraz z niezbędnym wyposażeniem, </w:t>
      </w:r>
      <w:r w:rsidR="001E0C7D" w:rsidRPr="00AB7407">
        <w:rPr>
          <w:rFonts w:cs="Times New Roman"/>
          <w:color w:val="000000"/>
          <w:sz w:val="22"/>
          <w:szCs w:val="22"/>
        </w:rPr>
        <w:t>dostarczone na podstawie</w:t>
      </w:r>
      <w:r w:rsidRPr="00AB7407">
        <w:rPr>
          <w:rFonts w:cs="Times New Roman"/>
          <w:color w:val="000000"/>
          <w:sz w:val="22"/>
          <w:szCs w:val="22"/>
        </w:rPr>
        <w:t xml:space="preserve"> niniejszej Umowy</w:t>
      </w:r>
      <w:r w:rsidR="006E1A01" w:rsidRPr="00AB7407">
        <w:rPr>
          <w:rFonts w:cs="Times New Roman"/>
          <w:color w:val="000000"/>
          <w:sz w:val="22"/>
          <w:szCs w:val="22"/>
        </w:rPr>
        <w:t>.</w:t>
      </w:r>
    </w:p>
    <w:p w:rsidR="00C02AB8" w:rsidRPr="00AB7407" w:rsidRDefault="00C02AB8"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Ustawa o prawie autorskim i prawach pokrewnych</w:t>
      </w:r>
      <w:r w:rsidR="002C0956" w:rsidRPr="00AB7407">
        <w:rPr>
          <w:rFonts w:cs="Times New Roman"/>
          <w:color w:val="000000"/>
          <w:sz w:val="22"/>
          <w:szCs w:val="22"/>
        </w:rPr>
        <w:t xml:space="preserve"> – oznacza ustawę z dnia 4 lutego 1994 r. o prawie autorskim i prawach pokrewnych (t.j. Dz. U. z 2017 r. poz. 880 z późn. zm.).</w:t>
      </w:r>
    </w:p>
    <w:p w:rsidR="00435CF4" w:rsidRPr="00AB7407" w:rsidRDefault="00435CF4"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Ustawa PZP</w:t>
      </w:r>
      <w:r w:rsidRPr="00AB7407">
        <w:rPr>
          <w:rFonts w:cs="Times New Roman"/>
          <w:color w:val="000000"/>
          <w:sz w:val="22"/>
          <w:szCs w:val="22"/>
        </w:rPr>
        <w:t xml:space="preserve"> – oznacza ustawę z dnia 29 stycznia 2004 r. – Prawo zamówień publicznych (Dz. U. z 2017 r. poz. 1579 ze zm.)</w:t>
      </w:r>
    </w:p>
    <w:p w:rsidR="00712DCB" w:rsidRPr="00AB7407" w:rsidRDefault="00712DCB" w:rsidP="00183F69">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 xml:space="preserve">Usługi wsparcia </w:t>
      </w:r>
      <w:r w:rsidR="0040693C" w:rsidRPr="00AB7407">
        <w:rPr>
          <w:rFonts w:cs="Times New Roman"/>
          <w:color w:val="000000"/>
          <w:sz w:val="22"/>
          <w:szCs w:val="22"/>
        </w:rPr>
        <w:t>–</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0040693C" w:rsidRPr="00AB7407">
        <w:rPr>
          <w:rFonts w:cs="Times New Roman"/>
          <w:color w:val="000000"/>
          <w:sz w:val="22"/>
          <w:szCs w:val="22"/>
        </w:rPr>
        <w:t>usługi w ramach którego Wykonawca wykonywał będzie prace polegające na doradztwie i konsultacjach technicznych oraz prace związane z rozbudową oraz zmianą konfiguracyjną Systemu, w tym dokonywanie zmian, usprawnień, rozbudowie Oprogramowania Aplikacyjnego, modyfikacji lub wdrażanie e-usług lub dokonywanie zmian Dokumentacji zgodnie z oczekiwaniami Zamawiającego wraz przeniesieniem, w ramach wynagrodzenia z tytułu realizowanej usługi, autorskich praw majątkowych do zmienionego lub dostarczonego Oprogramowania Aplikacyjnego oraz zmienionej lub dostarczonej Dokumentacji</w:t>
      </w:r>
      <w:r w:rsidR="006E1A01" w:rsidRPr="00AB7407">
        <w:rPr>
          <w:rFonts w:cs="Times New Roman"/>
          <w:color w:val="000000"/>
          <w:sz w:val="22"/>
          <w:szCs w:val="22"/>
        </w:rPr>
        <w:t>.</w:t>
      </w:r>
    </w:p>
    <w:p w:rsidR="00B57CB7" w:rsidRPr="00AB7407" w:rsidRDefault="00B57CB7" w:rsidP="00B57CB7">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 xml:space="preserve">Usterka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rFonts w:cs="Times New Roman"/>
          <w:color w:val="000000"/>
          <w:sz w:val="22"/>
          <w:szCs w:val="22"/>
        </w:rPr>
        <w:t xml:space="preserve">uszkodzenie lub nieprawidłowe działanie Urządzenia. </w:t>
      </w:r>
    </w:p>
    <w:p w:rsidR="00712DCB" w:rsidRPr="00AB7407" w:rsidRDefault="00712DCB" w:rsidP="00712DCB">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 xml:space="preserve">Zlecenie </w:t>
      </w:r>
      <w:r w:rsidRPr="00AB7407">
        <w:rPr>
          <w:rFonts w:cs="Times New Roman"/>
          <w:color w:val="000000"/>
          <w:sz w:val="22"/>
          <w:szCs w:val="22"/>
        </w:rPr>
        <w:t xml:space="preserve">– </w:t>
      </w:r>
      <w:r w:rsidR="008C5FA9" w:rsidRPr="00AB7407">
        <w:rPr>
          <w:rFonts w:cs="Times New Roman"/>
          <w:color w:val="000000"/>
          <w:sz w:val="22"/>
          <w:szCs w:val="22"/>
        </w:rPr>
        <w:t xml:space="preserve">oznacza </w:t>
      </w:r>
      <w:r w:rsidRPr="00AB7407">
        <w:rPr>
          <w:rFonts w:cs="Times New Roman"/>
          <w:color w:val="000000"/>
          <w:sz w:val="22"/>
          <w:szCs w:val="22"/>
        </w:rPr>
        <w:t>dokument uszczegóławiający warunki wykonania zamówionych p</w:t>
      </w:r>
      <w:r w:rsidR="0040693C" w:rsidRPr="00AB7407">
        <w:rPr>
          <w:rFonts w:cs="Times New Roman"/>
          <w:color w:val="000000"/>
          <w:sz w:val="22"/>
          <w:szCs w:val="22"/>
        </w:rPr>
        <w:t xml:space="preserve">rzez </w:t>
      </w:r>
      <w:r w:rsidR="005D7464" w:rsidRPr="00AB7407">
        <w:rPr>
          <w:rFonts w:cs="Times New Roman"/>
          <w:color w:val="000000"/>
          <w:sz w:val="22"/>
          <w:szCs w:val="22"/>
        </w:rPr>
        <w:t>Z</w:t>
      </w:r>
      <w:r w:rsidR="0040693C" w:rsidRPr="00AB7407">
        <w:rPr>
          <w:rFonts w:cs="Times New Roman"/>
          <w:color w:val="000000"/>
          <w:sz w:val="22"/>
          <w:szCs w:val="22"/>
        </w:rPr>
        <w:t>amawiającego u Wykonawcy U</w:t>
      </w:r>
      <w:r w:rsidRPr="00AB7407">
        <w:rPr>
          <w:rFonts w:cs="Times New Roman"/>
          <w:color w:val="000000"/>
          <w:sz w:val="22"/>
          <w:szCs w:val="22"/>
        </w:rPr>
        <w:t>sług wsparcia, któr</w:t>
      </w:r>
      <w:r w:rsidR="008937AF" w:rsidRPr="00AB7407">
        <w:rPr>
          <w:rFonts w:cs="Times New Roman"/>
          <w:color w:val="000000"/>
          <w:sz w:val="22"/>
          <w:szCs w:val="22"/>
        </w:rPr>
        <w:t>ego wzór</w:t>
      </w:r>
      <w:r w:rsidRPr="00AB7407">
        <w:rPr>
          <w:rFonts w:cs="Times New Roman"/>
          <w:color w:val="000000"/>
          <w:sz w:val="22"/>
          <w:szCs w:val="22"/>
        </w:rPr>
        <w:t xml:space="preserve"> stanowi </w:t>
      </w:r>
      <w:r w:rsidR="008937AF" w:rsidRPr="00AB7407">
        <w:rPr>
          <w:rFonts w:cs="Times New Roman"/>
          <w:b/>
          <w:color w:val="000000"/>
          <w:sz w:val="22"/>
          <w:szCs w:val="22"/>
        </w:rPr>
        <w:t xml:space="preserve">Załącznik </w:t>
      </w:r>
      <w:r w:rsidRPr="00AB7407">
        <w:rPr>
          <w:rFonts w:cs="Times New Roman"/>
          <w:b/>
          <w:color w:val="000000"/>
          <w:sz w:val="22"/>
          <w:szCs w:val="22"/>
        </w:rPr>
        <w:t>nr 25</w:t>
      </w:r>
      <w:r w:rsidR="006E1A01" w:rsidRPr="00AB7407">
        <w:rPr>
          <w:rFonts w:cs="Times New Roman"/>
          <w:color w:val="000000"/>
          <w:sz w:val="22"/>
          <w:szCs w:val="22"/>
        </w:rPr>
        <w:t>.</w:t>
      </w:r>
    </w:p>
    <w:p w:rsidR="00446ECB" w:rsidRPr="00AB7407" w:rsidRDefault="00635089" w:rsidP="000D6977">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Użytkownik</w:t>
      </w:r>
      <w:r w:rsidRPr="00AB7407">
        <w:rPr>
          <w:rFonts w:cs="Times New Roman"/>
          <w:color w:val="000000"/>
          <w:sz w:val="22"/>
          <w:szCs w:val="22"/>
        </w:rPr>
        <w:t xml:space="preserve"> – oznacza </w:t>
      </w:r>
      <w:r w:rsidR="00355091" w:rsidRPr="00AB7407">
        <w:rPr>
          <w:rFonts w:cs="Times New Roman"/>
          <w:color w:val="000000"/>
          <w:sz w:val="22"/>
          <w:szCs w:val="22"/>
        </w:rPr>
        <w:t xml:space="preserve">osobę fizyczną lub </w:t>
      </w:r>
      <w:r w:rsidRPr="00AB7407">
        <w:rPr>
          <w:rFonts w:cs="Times New Roman"/>
          <w:color w:val="000000"/>
          <w:sz w:val="22"/>
          <w:szCs w:val="22"/>
        </w:rPr>
        <w:t xml:space="preserve">podmiot </w:t>
      </w:r>
      <w:r w:rsidR="003D4248" w:rsidRPr="00AB7407">
        <w:rPr>
          <w:rFonts w:cs="Times New Roman"/>
          <w:color w:val="000000"/>
          <w:sz w:val="22"/>
          <w:szCs w:val="22"/>
        </w:rPr>
        <w:t>korzystający z</w:t>
      </w:r>
      <w:r w:rsidRPr="00AB7407">
        <w:rPr>
          <w:rFonts w:cs="Times New Roman"/>
          <w:color w:val="000000"/>
          <w:sz w:val="22"/>
          <w:szCs w:val="22"/>
        </w:rPr>
        <w:t xml:space="preserve"> Systemu </w:t>
      </w:r>
      <w:r w:rsidR="00C10DBE" w:rsidRPr="00AB7407">
        <w:rPr>
          <w:rFonts w:cs="Times New Roman"/>
          <w:color w:val="000000"/>
          <w:sz w:val="22"/>
          <w:szCs w:val="22"/>
        </w:rPr>
        <w:t>SZK OST112</w:t>
      </w:r>
      <w:r w:rsidR="006E1A01" w:rsidRPr="00AB7407">
        <w:rPr>
          <w:rFonts w:cs="Times New Roman"/>
          <w:color w:val="000000"/>
          <w:sz w:val="22"/>
          <w:szCs w:val="22"/>
        </w:rPr>
        <w:t>.</w:t>
      </w:r>
    </w:p>
    <w:p w:rsidR="00DC16B3" w:rsidRPr="00AB7407" w:rsidRDefault="00DC16B3" w:rsidP="00DC16B3">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Użytkownik indywidualny</w:t>
      </w:r>
      <w:r w:rsidRPr="00AB7407">
        <w:rPr>
          <w:rFonts w:cs="Times New Roman"/>
          <w:color w:val="000000"/>
          <w:sz w:val="22"/>
          <w:szCs w:val="22"/>
        </w:rPr>
        <w:t xml:space="preserve"> –</w:t>
      </w:r>
      <w:r w:rsidR="005D7464" w:rsidRPr="00AB7407">
        <w:rPr>
          <w:rFonts w:cs="Times New Roman"/>
          <w:color w:val="000000"/>
          <w:sz w:val="22"/>
          <w:szCs w:val="22"/>
        </w:rPr>
        <w:t xml:space="preserve"> </w:t>
      </w:r>
      <w:r w:rsidR="00E46410" w:rsidRPr="00AB7407">
        <w:rPr>
          <w:rFonts w:cs="Times New Roman"/>
          <w:color w:val="000000"/>
          <w:sz w:val="22"/>
          <w:szCs w:val="22"/>
        </w:rPr>
        <w:t xml:space="preserve">oznacza </w:t>
      </w:r>
      <w:r w:rsidRPr="00AB7407">
        <w:rPr>
          <w:rFonts w:cs="Times New Roman"/>
          <w:color w:val="000000"/>
          <w:sz w:val="22"/>
          <w:szCs w:val="22"/>
        </w:rPr>
        <w:t>osobę fizyczną upoważnioną w ramach organu lub służby do wykorzystywania Systemu</w:t>
      </w:r>
      <w:r w:rsidR="006E1A01" w:rsidRPr="00AB7407">
        <w:rPr>
          <w:rFonts w:cs="Times New Roman"/>
          <w:color w:val="000000"/>
          <w:sz w:val="22"/>
          <w:szCs w:val="22"/>
        </w:rPr>
        <w:t>.</w:t>
      </w:r>
    </w:p>
    <w:p w:rsidR="003D4248" w:rsidRPr="00AB7407" w:rsidRDefault="003D4248" w:rsidP="00DC16B3">
      <w:pPr>
        <w:pStyle w:val="Akapitzlist"/>
        <w:numPr>
          <w:ilvl w:val="0"/>
          <w:numId w:val="1"/>
        </w:numPr>
        <w:spacing w:line="276" w:lineRule="auto"/>
        <w:rPr>
          <w:rFonts w:cs="Times New Roman"/>
          <w:color w:val="000000"/>
          <w:sz w:val="22"/>
          <w:szCs w:val="22"/>
        </w:rPr>
      </w:pPr>
      <w:r w:rsidRPr="00AB7407">
        <w:rPr>
          <w:rFonts w:cs="Times New Roman"/>
          <w:b/>
          <w:bCs/>
          <w:color w:val="000000"/>
          <w:sz w:val="22"/>
          <w:szCs w:val="22"/>
        </w:rPr>
        <w:t xml:space="preserve">Użytkownik instytucjonalny </w:t>
      </w:r>
      <w:r w:rsidRPr="00AB7407">
        <w:rPr>
          <w:rFonts w:cs="Times New Roman"/>
          <w:color w:val="000000"/>
          <w:sz w:val="22"/>
          <w:szCs w:val="22"/>
        </w:rPr>
        <w:t>–</w:t>
      </w:r>
      <w:r w:rsidR="005D7464" w:rsidRPr="00AB7407">
        <w:rPr>
          <w:rFonts w:cs="Times New Roman"/>
          <w:color w:val="000000"/>
          <w:sz w:val="22"/>
          <w:szCs w:val="22"/>
        </w:rPr>
        <w:t xml:space="preserve"> </w:t>
      </w:r>
      <w:r w:rsidR="00E46410" w:rsidRPr="00AB7407">
        <w:rPr>
          <w:rFonts w:cs="Times New Roman"/>
          <w:color w:val="000000"/>
          <w:sz w:val="22"/>
          <w:szCs w:val="22"/>
        </w:rPr>
        <w:t xml:space="preserve">oznacza </w:t>
      </w:r>
      <w:r w:rsidR="00DC16B3" w:rsidRPr="00AB7407">
        <w:rPr>
          <w:rFonts w:cs="Times New Roman"/>
          <w:color w:val="000000"/>
          <w:sz w:val="22"/>
          <w:szCs w:val="22"/>
        </w:rPr>
        <w:t>organ lub służbę, uprawnioną do współpracy z Systemem za pośrednictwem własnego systemu teleinformatycznego</w:t>
      </w:r>
      <w:r w:rsidR="006E1A01" w:rsidRPr="00AB7407">
        <w:rPr>
          <w:rFonts w:cs="Times New Roman"/>
          <w:color w:val="000000"/>
          <w:sz w:val="22"/>
          <w:szCs w:val="22"/>
        </w:rPr>
        <w:t>.</w:t>
      </w:r>
    </w:p>
    <w:p w:rsidR="00DC16B3" w:rsidRPr="00AB7407" w:rsidRDefault="00DC16B3" w:rsidP="00DC16B3">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Użytkownik końcowy</w:t>
      </w:r>
      <w:r w:rsidRPr="00AB7407">
        <w:rPr>
          <w:rFonts w:cs="Times New Roman"/>
          <w:color w:val="000000"/>
          <w:sz w:val="22"/>
          <w:szCs w:val="22"/>
        </w:rPr>
        <w:t xml:space="preserve"> –</w:t>
      </w:r>
      <w:r w:rsidR="008C5FA9" w:rsidRPr="00AB7407">
        <w:rPr>
          <w:rFonts w:cs="Times New Roman"/>
          <w:color w:val="000000"/>
          <w:sz w:val="22"/>
          <w:szCs w:val="22"/>
        </w:rPr>
        <w:t xml:space="preserve"> </w:t>
      </w:r>
      <w:r w:rsidR="00E46410" w:rsidRPr="00AB7407">
        <w:rPr>
          <w:rFonts w:cs="Times New Roman"/>
          <w:color w:val="000000"/>
          <w:sz w:val="22"/>
          <w:szCs w:val="22"/>
        </w:rPr>
        <w:t xml:space="preserve">oznacza </w:t>
      </w:r>
      <w:r w:rsidRPr="00AB7407">
        <w:rPr>
          <w:rFonts w:cs="Times New Roman"/>
          <w:color w:val="000000"/>
          <w:sz w:val="22"/>
          <w:szCs w:val="22"/>
        </w:rPr>
        <w:t>osobę fizyczną korzystającą z Systemu w zakresie e-usług wspieranych przez System</w:t>
      </w:r>
      <w:r w:rsidR="006E1A01" w:rsidRPr="00AB7407">
        <w:rPr>
          <w:rFonts w:cs="Times New Roman"/>
          <w:color w:val="000000"/>
          <w:sz w:val="22"/>
          <w:szCs w:val="22"/>
        </w:rPr>
        <w:t>.</w:t>
      </w:r>
    </w:p>
    <w:p w:rsidR="003D7902" w:rsidRPr="00AB7407" w:rsidRDefault="003D7902" w:rsidP="00D9362B">
      <w:pPr>
        <w:pStyle w:val="Akapitzlist"/>
        <w:numPr>
          <w:ilvl w:val="0"/>
          <w:numId w:val="1"/>
        </w:numPr>
        <w:spacing w:line="276" w:lineRule="auto"/>
        <w:rPr>
          <w:rFonts w:cs="Times New Roman"/>
          <w:color w:val="000000"/>
          <w:sz w:val="22"/>
          <w:szCs w:val="22"/>
        </w:rPr>
      </w:pPr>
      <w:r w:rsidRPr="00AB7407">
        <w:rPr>
          <w:rFonts w:cs="Times New Roman"/>
          <w:b/>
          <w:color w:val="000000"/>
          <w:sz w:val="22"/>
          <w:szCs w:val="22"/>
        </w:rPr>
        <w:t>Wady Produktu</w:t>
      </w:r>
      <w:r w:rsidRPr="00AB7407">
        <w:rPr>
          <w:rFonts w:cs="Times New Roman"/>
          <w:color w:val="000000"/>
          <w:sz w:val="22"/>
          <w:szCs w:val="22"/>
        </w:rPr>
        <w:t xml:space="preserve"> – </w:t>
      </w:r>
      <w:r w:rsidR="008C5FA9" w:rsidRPr="00AB7407">
        <w:rPr>
          <w:rFonts w:cs="Times New Roman"/>
          <w:color w:val="000000"/>
          <w:sz w:val="22"/>
          <w:szCs w:val="22"/>
        </w:rPr>
        <w:t xml:space="preserve">oznacza </w:t>
      </w:r>
      <w:r w:rsidRPr="00AB7407">
        <w:rPr>
          <w:rFonts w:cs="Times New Roman"/>
          <w:color w:val="000000"/>
          <w:sz w:val="22"/>
          <w:szCs w:val="22"/>
        </w:rPr>
        <w:t>wszelkie odstępstwa Produktu od uzgodnionej specyfikacji, w tym zapisanej w Umowie, OPZ lub Projekcie Technicznym, skutkujące Błędami</w:t>
      </w:r>
      <w:r w:rsidR="0066245B" w:rsidRPr="00AB7407">
        <w:rPr>
          <w:rFonts w:cs="Times New Roman"/>
          <w:color w:val="000000"/>
          <w:sz w:val="22"/>
          <w:szCs w:val="22"/>
        </w:rPr>
        <w:t xml:space="preserve"> lub Usterkami</w:t>
      </w:r>
      <w:r w:rsidRPr="00AB7407">
        <w:rPr>
          <w:rFonts w:cs="Times New Roman"/>
          <w:color w:val="000000"/>
          <w:sz w:val="22"/>
          <w:szCs w:val="22"/>
        </w:rPr>
        <w:t>.</w:t>
      </w:r>
    </w:p>
    <w:p w:rsidR="00D9362B" w:rsidRPr="00AB7407" w:rsidRDefault="00446ECB" w:rsidP="00D9362B">
      <w:pPr>
        <w:pStyle w:val="Akapitzlist"/>
        <w:numPr>
          <w:ilvl w:val="0"/>
          <w:numId w:val="1"/>
        </w:numPr>
        <w:spacing w:line="276" w:lineRule="auto"/>
        <w:rPr>
          <w:rFonts w:cs="Times New Roman"/>
          <w:color w:val="000000"/>
          <w:sz w:val="22"/>
          <w:szCs w:val="22"/>
        </w:rPr>
      </w:pPr>
      <w:r w:rsidRPr="00AB7407">
        <w:rPr>
          <w:rFonts w:cs="Times New Roman"/>
          <w:b/>
          <w:sz w:val="22"/>
          <w:szCs w:val="22"/>
        </w:rPr>
        <w:t>Wdrożenie</w:t>
      </w:r>
      <w:r w:rsidRPr="00AB7407">
        <w:rPr>
          <w:rFonts w:cs="Times New Roman"/>
          <w:sz w:val="22"/>
          <w:szCs w:val="22"/>
        </w:rPr>
        <w:t xml:space="preserve"> – </w:t>
      </w:r>
      <w:r w:rsidR="008C5FA9" w:rsidRPr="00AB7407">
        <w:rPr>
          <w:rFonts w:cs="Times New Roman"/>
          <w:color w:val="000000"/>
          <w:sz w:val="22"/>
          <w:szCs w:val="22"/>
        </w:rPr>
        <w:t xml:space="preserve">oznacza </w:t>
      </w:r>
      <w:r w:rsidRPr="00AB7407">
        <w:rPr>
          <w:rFonts w:cs="Times New Roman"/>
          <w:sz w:val="22"/>
          <w:szCs w:val="22"/>
        </w:rPr>
        <w:t>opisane Umową świadczenia Wykonawcy mające na celu wykonanie Systemu.</w:t>
      </w:r>
      <w:r w:rsidR="00D9362B" w:rsidRPr="00AB7407">
        <w:rPr>
          <w:rFonts w:cs="Times New Roman"/>
          <w:sz w:val="22"/>
          <w:szCs w:val="22"/>
        </w:rPr>
        <w:t xml:space="preserve"> </w:t>
      </w:r>
    </w:p>
    <w:p w:rsidR="00D9362B" w:rsidRPr="00AB7407" w:rsidRDefault="00D9362B" w:rsidP="00D9362B">
      <w:pPr>
        <w:pStyle w:val="Akapitzlist"/>
        <w:numPr>
          <w:ilvl w:val="0"/>
          <w:numId w:val="1"/>
        </w:numPr>
        <w:spacing w:line="276" w:lineRule="auto"/>
        <w:rPr>
          <w:rFonts w:cs="Times New Roman"/>
          <w:color w:val="000000"/>
          <w:sz w:val="22"/>
          <w:szCs w:val="22"/>
        </w:rPr>
      </w:pPr>
      <w:r w:rsidRPr="00AB7407">
        <w:rPr>
          <w:rFonts w:cs="Times New Roman"/>
          <w:b/>
          <w:sz w:val="22"/>
          <w:szCs w:val="22"/>
        </w:rPr>
        <w:t>Wykonanie Etapu</w:t>
      </w:r>
      <w:r w:rsidR="00477182" w:rsidRPr="00AB7407">
        <w:rPr>
          <w:rFonts w:cs="Times New Roman"/>
          <w:b/>
          <w:sz w:val="22"/>
          <w:szCs w:val="22"/>
        </w:rPr>
        <w:t xml:space="preserve"> I - VII</w:t>
      </w:r>
      <w:r w:rsidRPr="00AB7407">
        <w:rPr>
          <w:rFonts w:cs="Times New Roman"/>
          <w:sz w:val="22"/>
          <w:szCs w:val="22"/>
        </w:rPr>
        <w:t xml:space="preserve"> </w:t>
      </w:r>
      <w:r w:rsidR="00477182" w:rsidRPr="00AB7407">
        <w:rPr>
          <w:rFonts w:cs="Times New Roman"/>
          <w:sz w:val="22"/>
          <w:szCs w:val="22"/>
        </w:rPr>
        <w:t>–</w:t>
      </w:r>
      <w:r w:rsidRPr="00AB7407">
        <w:rPr>
          <w:rFonts w:cs="Times New Roman"/>
          <w:sz w:val="22"/>
          <w:szCs w:val="22"/>
        </w:rPr>
        <w:t xml:space="preserve"> </w:t>
      </w:r>
      <w:r w:rsidR="008C5FA9" w:rsidRPr="00AB7407">
        <w:rPr>
          <w:rFonts w:cs="Times New Roman"/>
          <w:color w:val="000000"/>
          <w:sz w:val="22"/>
          <w:szCs w:val="22"/>
        </w:rPr>
        <w:t xml:space="preserve">oznacza </w:t>
      </w:r>
      <w:r w:rsidR="00477182" w:rsidRPr="00AB7407">
        <w:rPr>
          <w:rFonts w:cs="Times New Roman"/>
          <w:sz w:val="22"/>
          <w:szCs w:val="22"/>
        </w:rPr>
        <w:t xml:space="preserve">zakończenie czynności danego Etapu, potwierdzone </w:t>
      </w:r>
      <w:r w:rsidRPr="00AB7407">
        <w:rPr>
          <w:rFonts w:cs="Times New Roman"/>
          <w:sz w:val="22"/>
          <w:szCs w:val="22"/>
        </w:rPr>
        <w:t>podpisanie</w:t>
      </w:r>
      <w:r w:rsidR="00477182" w:rsidRPr="00AB7407">
        <w:rPr>
          <w:rFonts w:cs="Times New Roman"/>
          <w:sz w:val="22"/>
          <w:szCs w:val="22"/>
        </w:rPr>
        <w:t>m</w:t>
      </w:r>
      <w:r w:rsidRPr="00AB7407">
        <w:rPr>
          <w:rFonts w:cs="Times New Roman"/>
          <w:sz w:val="22"/>
          <w:szCs w:val="22"/>
        </w:rPr>
        <w:t xml:space="preserve"> Protokołu Odbioru danego Etapu bez uwag lub zastrzeżeń ze strony Zamawiającego</w:t>
      </w:r>
      <w:r w:rsidR="006E1A01" w:rsidRPr="00AB7407">
        <w:rPr>
          <w:rFonts w:cs="Times New Roman"/>
          <w:sz w:val="22"/>
          <w:szCs w:val="22"/>
        </w:rPr>
        <w:t>.</w:t>
      </w:r>
    </w:p>
    <w:p w:rsidR="00D9362B" w:rsidRPr="00AB7407" w:rsidRDefault="00D9362B" w:rsidP="00D55666">
      <w:pPr>
        <w:pStyle w:val="Akapitzlist"/>
        <w:numPr>
          <w:ilvl w:val="0"/>
          <w:numId w:val="1"/>
        </w:numPr>
        <w:spacing w:line="276" w:lineRule="auto"/>
        <w:rPr>
          <w:rFonts w:cs="Times New Roman"/>
          <w:color w:val="000000"/>
          <w:sz w:val="22"/>
          <w:szCs w:val="22"/>
        </w:rPr>
      </w:pPr>
      <w:r w:rsidRPr="00AB7407">
        <w:rPr>
          <w:rFonts w:cs="Times New Roman"/>
          <w:b/>
          <w:sz w:val="22"/>
          <w:szCs w:val="22"/>
        </w:rPr>
        <w:t>Wykonanie Umowy</w:t>
      </w:r>
      <w:r w:rsidRPr="00AB7407">
        <w:rPr>
          <w:rFonts w:cs="Times New Roman"/>
          <w:sz w:val="22"/>
          <w:szCs w:val="22"/>
        </w:rPr>
        <w:t xml:space="preserve"> - </w:t>
      </w:r>
      <w:r w:rsidR="008C5FA9" w:rsidRPr="00AB7407">
        <w:rPr>
          <w:rFonts w:cs="Times New Roman"/>
          <w:color w:val="000000"/>
          <w:sz w:val="22"/>
          <w:szCs w:val="22"/>
        </w:rPr>
        <w:t xml:space="preserve">oznacza </w:t>
      </w:r>
      <w:r w:rsidRPr="00AB7407">
        <w:rPr>
          <w:rFonts w:cs="Times New Roman"/>
          <w:sz w:val="22"/>
          <w:szCs w:val="22"/>
        </w:rPr>
        <w:t>odbiór Etapów</w:t>
      </w:r>
      <w:r w:rsidR="002259ED" w:rsidRPr="00AB7407">
        <w:rPr>
          <w:rFonts w:cs="Times New Roman"/>
          <w:sz w:val="22"/>
          <w:szCs w:val="22"/>
        </w:rPr>
        <w:t xml:space="preserve"> I-VII</w:t>
      </w:r>
      <w:r w:rsidRPr="00AB7407">
        <w:rPr>
          <w:rFonts w:cs="Times New Roman"/>
          <w:sz w:val="22"/>
          <w:szCs w:val="22"/>
        </w:rPr>
        <w:t xml:space="preserve"> na podstawie podpisanych protokołów odbioru Etapów oraz podpisanie Protokołu Odbioru Przedmiotu umowy, bez uwag lub zastrzeżeń ze strony Zamawiającego</w:t>
      </w:r>
      <w:r w:rsidR="002259ED" w:rsidRPr="00AB7407">
        <w:rPr>
          <w:rFonts w:cs="Times New Roman"/>
          <w:sz w:val="22"/>
          <w:szCs w:val="22"/>
        </w:rPr>
        <w:t xml:space="preserve"> </w:t>
      </w:r>
      <w:r w:rsidR="00F07FE3" w:rsidRPr="00AB7407">
        <w:rPr>
          <w:rFonts w:cs="Times New Roman"/>
          <w:sz w:val="22"/>
          <w:szCs w:val="22"/>
        </w:rPr>
        <w:t>a także</w:t>
      </w:r>
      <w:r w:rsidR="002259ED" w:rsidRPr="00AB7407">
        <w:rPr>
          <w:rFonts w:cs="Times New Roman"/>
          <w:sz w:val="22"/>
          <w:szCs w:val="22"/>
        </w:rPr>
        <w:t xml:space="preserve"> zakończenie świadczenia usługi wsparcia technicznego w ramach Etapu VIII, potwier</w:t>
      </w:r>
      <w:r w:rsidR="00F07FE3" w:rsidRPr="00AB7407">
        <w:rPr>
          <w:rFonts w:cs="Times New Roman"/>
          <w:sz w:val="22"/>
          <w:szCs w:val="22"/>
        </w:rPr>
        <w:t>dzone Protokołem Odbioru Usługi</w:t>
      </w:r>
      <w:r w:rsidR="006E1A01" w:rsidRPr="00AB7407">
        <w:rPr>
          <w:rFonts w:cs="Times New Roman"/>
          <w:sz w:val="22"/>
          <w:szCs w:val="22"/>
        </w:rPr>
        <w:t>.</w:t>
      </w:r>
    </w:p>
    <w:p w:rsidR="00635089" w:rsidRPr="00AB7407" w:rsidRDefault="00782945" w:rsidP="009269CA">
      <w:pPr>
        <w:pStyle w:val="Tekstpodstawowy"/>
        <w:keepNext/>
        <w:widowControl/>
        <w:numPr>
          <w:ilvl w:val="0"/>
          <w:numId w:val="2"/>
        </w:numPr>
        <w:kinsoku w:val="0"/>
        <w:overflowPunct w:val="0"/>
        <w:spacing w:before="111" w:line="276" w:lineRule="auto"/>
        <w:ind w:left="426" w:right="113"/>
        <w:rPr>
          <w:rFonts w:cs="Times New Roman"/>
          <w:sz w:val="22"/>
          <w:szCs w:val="22"/>
        </w:rPr>
      </w:pPr>
      <w:r w:rsidRPr="00AB7407">
        <w:rPr>
          <w:rFonts w:cs="Times New Roman"/>
          <w:sz w:val="22"/>
          <w:szCs w:val="22"/>
        </w:rPr>
        <w:lastRenderedPageBreak/>
        <w:t xml:space="preserve">Pojęcia i skróty odnoszące się do zagadnień technicznych </w:t>
      </w:r>
      <w:r w:rsidR="00E47EC2" w:rsidRPr="00AB7407">
        <w:rPr>
          <w:rFonts w:cs="Times New Roman"/>
          <w:sz w:val="22"/>
          <w:szCs w:val="22"/>
        </w:rPr>
        <w:t xml:space="preserve">są </w:t>
      </w:r>
      <w:r w:rsidRPr="00AB7407">
        <w:rPr>
          <w:rFonts w:cs="Times New Roman"/>
          <w:sz w:val="22"/>
          <w:szCs w:val="22"/>
        </w:rPr>
        <w:t xml:space="preserve">wyjaśnione </w:t>
      </w:r>
      <w:r w:rsidR="00E47EC2" w:rsidRPr="00AB7407">
        <w:rPr>
          <w:rFonts w:cs="Times New Roman"/>
          <w:sz w:val="22"/>
          <w:szCs w:val="22"/>
        </w:rPr>
        <w:t>lub rozwinięte</w:t>
      </w:r>
      <w:r w:rsidRPr="00AB7407">
        <w:rPr>
          <w:rFonts w:cs="Times New Roman"/>
          <w:sz w:val="22"/>
          <w:szCs w:val="22"/>
        </w:rPr>
        <w:t xml:space="preserve"> w pkt. 1.1 Koncepcji Technicznej. </w:t>
      </w:r>
      <w:r w:rsidR="00635089" w:rsidRPr="00AB7407">
        <w:rPr>
          <w:rFonts w:cs="Times New Roman"/>
          <w:sz w:val="22"/>
          <w:szCs w:val="22"/>
        </w:rPr>
        <w:t>Pozostałe pojęcia zastosowane w Umowie należy rozumieć zgodnie z ogólnie przyjętym znaczeniem.</w:t>
      </w:r>
    </w:p>
    <w:p w:rsidR="00A5204A" w:rsidRPr="00AB7407" w:rsidRDefault="00C94D0B" w:rsidP="009269CA">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2 </w:t>
      </w:r>
    </w:p>
    <w:p w:rsidR="00C94D0B" w:rsidRPr="00AB7407" w:rsidRDefault="00C94D0B" w:rsidP="009269CA">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Przedmiot Umowy</w:t>
      </w:r>
    </w:p>
    <w:p w:rsidR="00C94D0B" w:rsidRPr="00AB7407" w:rsidRDefault="00C94D0B" w:rsidP="0022278B">
      <w:pPr>
        <w:pStyle w:val="Akapitzlist"/>
        <w:numPr>
          <w:ilvl w:val="0"/>
          <w:numId w:val="5"/>
        </w:numPr>
        <w:spacing w:before="100" w:beforeAutospacing="1" w:after="120"/>
        <w:rPr>
          <w:rFonts w:cs="Times New Roman"/>
          <w:sz w:val="22"/>
          <w:szCs w:val="22"/>
        </w:rPr>
      </w:pPr>
      <w:r w:rsidRPr="00AB7407">
        <w:rPr>
          <w:rFonts w:cs="Times New Roman"/>
          <w:sz w:val="22"/>
          <w:szCs w:val="22"/>
        </w:rPr>
        <w:t>Przedmiotem Umowy jest</w:t>
      </w:r>
      <w:r w:rsidR="00C77AAD" w:rsidRPr="00AB7407">
        <w:rPr>
          <w:rFonts w:cs="Times New Roman"/>
          <w:sz w:val="22"/>
          <w:szCs w:val="22"/>
        </w:rPr>
        <w:t xml:space="preserve"> </w:t>
      </w:r>
      <w:r w:rsidR="00D4557B" w:rsidRPr="00AB7407">
        <w:rPr>
          <w:rFonts w:cs="Times New Roman"/>
          <w:sz w:val="22"/>
          <w:szCs w:val="22"/>
        </w:rPr>
        <w:t xml:space="preserve">modernizacja i wdrożenie nowych rozwiązań oraz e-usług w Systemie Zintegrowanej Komunikacji Ogólnopolskiej Sieci Teleinformatycznej numeru 112, </w:t>
      </w:r>
      <w:r w:rsidRPr="00AB7407">
        <w:rPr>
          <w:rFonts w:cs="Times New Roman"/>
          <w:sz w:val="22"/>
          <w:szCs w:val="22"/>
        </w:rPr>
        <w:t xml:space="preserve">zgodnie </w:t>
      </w:r>
      <w:r w:rsidR="0058433B" w:rsidRPr="00AB7407">
        <w:rPr>
          <w:rFonts w:cs="Times New Roman"/>
          <w:sz w:val="22"/>
          <w:szCs w:val="22"/>
        </w:rPr>
        <w:br/>
      </w:r>
      <w:r w:rsidRPr="00AB7407">
        <w:rPr>
          <w:rFonts w:cs="Times New Roman"/>
          <w:sz w:val="22"/>
          <w:szCs w:val="22"/>
        </w:rPr>
        <w:t xml:space="preserve">z wymaganiami określonymi w </w:t>
      </w:r>
      <w:r w:rsidR="00240257" w:rsidRPr="00AB7407">
        <w:rPr>
          <w:rFonts w:cs="Times New Roman"/>
          <w:b/>
          <w:sz w:val="22"/>
          <w:szCs w:val="22"/>
        </w:rPr>
        <w:t>Z</w:t>
      </w:r>
      <w:r w:rsidRPr="00AB7407">
        <w:rPr>
          <w:rFonts w:cs="Times New Roman"/>
          <w:b/>
          <w:sz w:val="22"/>
          <w:szCs w:val="22"/>
        </w:rPr>
        <w:t xml:space="preserve">ałączniku </w:t>
      </w:r>
      <w:r w:rsidR="003401E2" w:rsidRPr="00AB7407">
        <w:rPr>
          <w:rFonts w:cs="Times New Roman"/>
          <w:b/>
          <w:sz w:val="22"/>
          <w:szCs w:val="22"/>
        </w:rPr>
        <w:t xml:space="preserve">nr </w:t>
      </w:r>
      <w:r w:rsidR="00DF4D72" w:rsidRPr="00AB7407">
        <w:rPr>
          <w:rFonts w:cs="Times New Roman"/>
          <w:b/>
          <w:sz w:val="22"/>
          <w:szCs w:val="22"/>
        </w:rPr>
        <w:t>1</w:t>
      </w:r>
      <w:r w:rsidRPr="00AB7407">
        <w:rPr>
          <w:rFonts w:cs="Times New Roman"/>
          <w:sz w:val="22"/>
          <w:szCs w:val="22"/>
        </w:rPr>
        <w:t>.</w:t>
      </w:r>
      <w:r w:rsidR="003615F5" w:rsidRPr="00AB7407">
        <w:rPr>
          <w:rFonts w:cs="Times New Roman"/>
          <w:sz w:val="22"/>
          <w:szCs w:val="22"/>
        </w:rPr>
        <w:t xml:space="preserve"> </w:t>
      </w:r>
    </w:p>
    <w:p w:rsidR="00A84211" w:rsidRPr="00AB7407" w:rsidRDefault="00A84211" w:rsidP="003E6F97">
      <w:pPr>
        <w:pStyle w:val="Akapitzlist"/>
        <w:numPr>
          <w:ilvl w:val="0"/>
          <w:numId w:val="5"/>
        </w:numPr>
        <w:spacing w:before="100" w:beforeAutospacing="1" w:after="120"/>
        <w:rPr>
          <w:rFonts w:cs="Times New Roman"/>
          <w:sz w:val="22"/>
          <w:szCs w:val="22"/>
        </w:rPr>
      </w:pPr>
      <w:r w:rsidRPr="00AB7407">
        <w:rPr>
          <w:rFonts w:cs="Times New Roman"/>
          <w:sz w:val="22"/>
          <w:szCs w:val="22"/>
        </w:rPr>
        <w:t xml:space="preserve">Specyfikację ilościowo </w:t>
      </w:r>
      <w:r w:rsidR="00770680" w:rsidRPr="00AB7407">
        <w:rPr>
          <w:rFonts w:cs="Times New Roman"/>
          <w:sz w:val="22"/>
          <w:szCs w:val="22"/>
        </w:rPr>
        <w:t xml:space="preserve">– cenową zawiera </w:t>
      </w:r>
      <w:r w:rsidR="00770680" w:rsidRPr="00AB7407">
        <w:rPr>
          <w:rFonts w:cs="Times New Roman"/>
          <w:b/>
          <w:sz w:val="22"/>
          <w:szCs w:val="22"/>
        </w:rPr>
        <w:t xml:space="preserve">Załącznik </w:t>
      </w:r>
      <w:r w:rsidR="003401E2" w:rsidRPr="00AB7407">
        <w:rPr>
          <w:rFonts w:cs="Times New Roman"/>
          <w:b/>
          <w:sz w:val="22"/>
          <w:szCs w:val="22"/>
        </w:rPr>
        <w:t xml:space="preserve">nr </w:t>
      </w:r>
      <w:r w:rsidR="00DF4D72" w:rsidRPr="00AB7407">
        <w:rPr>
          <w:rFonts w:cs="Times New Roman"/>
          <w:b/>
          <w:sz w:val="22"/>
          <w:szCs w:val="22"/>
        </w:rPr>
        <w:t>2</w:t>
      </w:r>
      <w:r w:rsidRPr="00AB7407">
        <w:rPr>
          <w:rFonts w:cs="Times New Roman"/>
          <w:sz w:val="22"/>
          <w:szCs w:val="22"/>
        </w:rPr>
        <w:t>.</w:t>
      </w:r>
    </w:p>
    <w:p w:rsidR="00D4557B" w:rsidRPr="00AB7407" w:rsidRDefault="00C94D0B" w:rsidP="0022278B">
      <w:pPr>
        <w:pStyle w:val="Akapitzlist"/>
        <w:numPr>
          <w:ilvl w:val="0"/>
          <w:numId w:val="5"/>
        </w:numPr>
        <w:spacing w:before="100" w:beforeAutospacing="1" w:after="120"/>
        <w:rPr>
          <w:rFonts w:cs="Times New Roman"/>
          <w:sz w:val="22"/>
          <w:szCs w:val="22"/>
        </w:rPr>
      </w:pPr>
      <w:r w:rsidRPr="00AB7407">
        <w:rPr>
          <w:rFonts w:cs="Times New Roman"/>
          <w:sz w:val="22"/>
          <w:szCs w:val="22"/>
        </w:rPr>
        <w:t xml:space="preserve">Przedmiot </w:t>
      </w:r>
      <w:r w:rsidR="003C1DB8" w:rsidRPr="00AB7407">
        <w:rPr>
          <w:rFonts w:cs="Times New Roman"/>
          <w:sz w:val="22"/>
          <w:szCs w:val="22"/>
        </w:rPr>
        <w:t xml:space="preserve">Umowy </w:t>
      </w:r>
      <w:r w:rsidRPr="00AB7407">
        <w:rPr>
          <w:rFonts w:cs="Times New Roman"/>
          <w:sz w:val="22"/>
          <w:szCs w:val="22"/>
        </w:rPr>
        <w:t>obejmuje w</w:t>
      </w:r>
      <w:r w:rsidRPr="00AB7407">
        <w:rPr>
          <w:rFonts w:cs="Times New Roman"/>
          <w:spacing w:val="-6"/>
          <w:sz w:val="22"/>
          <w:szCs w:val="22"/>
        </w:rPr>
        <w:t xml:space="preserve"> </w:t>
      </w:r>
      <w:r w:rsidRPr="00AB7407">
        <w:rPr>
          <w:rFonts w:cs="Times New Roman"/>
          <w:sz w:val="22"/>
          <w:szCs w:val="22"/>
        </w:rPr>
        <w:t>szczególności:</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 xml:space="preserve">migrację systemu zarządzania komunikacją wraz ze zmianą architektury, przebudową sieci </w:t>
      </w:r>
      <w:r w:rsidR="005E7D04" w:rsidRPr="00AB7407">
        <w:rPr>
          <w:rFonts w:eastAsia="Times New Roman" w:cs="Times New Roman"/>
          <w:sz w:val="22"/>
          <w:szCs w:val="22"/>
        </w:rPr>
        <w:br/>
      </w:r>
      <w:r w:rsidRPr="00AB7407">
        <w:rPr>
          <w:rFonts w:eastAsia="Times New Roman" w:cs="Times New Roman"/>
          <w:sz w:val="22"/>
          <w:szCs w:val="22"/>
        </w:rPr>
        <w:t>w zakresie telefonii IP oraz przedłużeniem nieaktywnych kontraktów serwisowych na posiadane licencje telefoniczne i serwerowe w Systemie</w:t>
      </w:r>
      <w:r w:rsidR="00DC52A3" w:rsidRPr="00AB7407">
        <w:rPr>
          <w:rFonts w:eastAsia="Times New Roman" w:cs="Times New Roman"/>
          <w:sz w:val="22"/>
          <w:szCs w:val="22"/>
        </w:rPr>
        <w:t>,</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 xml:space="preserve">dostawę i wdrożenie </w:t>
      </w:r>
      <w:r w:rsidR="00BA6233" w:rsidRPr="00AB7407">
        <w:rPr>
          <w:rFonts w:eastAsia="Times New Roman" w:cs="Times New Roman"/>
          <w:sz w:val="22"/>
          <w:szCs w:val="22"/>
        </w:rPr>
        <w:t>C</w:t>
      </w:r>
      <w:r w:rsidRPr="00AB7407">
        <w:rPr>
          <w:rFonts w:eastAsia="Times New Roman" w:cs="Times New Roman"/>
          <w:sz w:val="22"/>
          <w:szCs w:val="22"/>
        </w:rPr>
        <w:t xml:space="preserve">entralnej </w:t>
      </w:r>
      <w:r w:rsidR="00BA6233" w:rsidRPr="00AB7407">
        <w:rPr>
          <w:rFonts w:eastAsia="Times New Roman" w:cs="Times New Roman"/>
          <w:sz w:val="22"/>
          <w:szCs w:val="22"/>
        </w:rPr>
        <w:t>K</w:t>
      </w:r>
      <w:r w:rsidRPr="00AB7407">
        <w:rPr>
          <w:rFonts w:eastAsia="Times New Roman" w:cs="Times New Roman"/>
          <w:sz w:val="22"/>
          <w:szCs w:val="22"/>
        </w:rPr>
        <w:t>siążki</w:t>
      </w:r>
      <w:r w:rsidR="00BA6233" w:rsidRPr="00AB7407">
        <w:rPr>
          <w:rFonts w:eastAsia="Times New Roman" w:cs="Times New Roman"/>
          <w:sz w:val="22"/>
          <w:szCs w:val="22"/>
        </w:rPr>
        <w:t xml:space="preserve"> Te</w:t>
      </w:r>
      <w:r w:rsidRPr="00AB7407">
        <w:rPr>
          <w:rFonts w:eastAsia="Times New Roman" w:cs="Times New Roman"/>
          <w:sz w:val="22"/>
          <w:szCs w:val="22"/>
        </w:rPr>
        <w:t>lefonicznej dla Systemu</w:t>
      </w:r>
      <w:r w:rsidR="00DC52A3" w:rsidRPr="00AB7407">
        <w:rPr>
          <w:rFonts w:eastAsia="Times New Roman" w:cs="Times New Roman"/>
          <w:sz w:val="22"/>
          <w:szCs w:val="22"/>
        </w:rPr>
        <w:t>,</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 xml:space="preserve">dostawę i wdrożenie </w:t>
      </w:r>
      <w:r w:rsidR="00BA6233" w:rsidRPr="00AB7407">
        <w:rPr>
          <w:rFonts w:eastAsia="Times New Roman" w:cs="Times New Roman"/>
          <w:sz w:val="22"/>
          <w:szCs w:val="22"/>
        </w:rPr>
        <w:t>Centralnego S</w:t>
      </w:r>
      <w:r w:rsidRPr="00AB7407">
        <w:rPr>
          <w:rFonts w:eastAsia="Times New Roman" w:cs="Times New Roman"/>
          <w:sz w:val="22"/>
          <w:szCs w:val="22"/>
        </w:rPr>
        <w:t>ystemu rejestracji rozmów dla Systemu</w:t>
      </w:r>
      <w:r w:rsidR="00DC52A3" w:rsidRPr="00AB7407">
        <w:rPr>
          <w:rFonts w:eastAsia="Times New Roman" w:cs="Times New Roman"/>
          <w:sz w:val="22"/>
          <w:szCs w:val="22"/>
        </w:rPr>
        <w:t>,</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 xml:space="preserve">dostawę i wdrożenie centralnego systemu monitoringu, optymalizacji i zarządzania dla Systemu, </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dostawę i wdrożenie dwóch Centralnych Punktów Dostępu oraz modernizację i rozbudowę systemu bezpieczeństwa dla Systemu,</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rozbudowę systemu Child Alert</w:t>
      </w:r>
      <w:r w:rsidR="00770680" w:rsidRPr="00AB7407">
        <w:rPr>
          <w:rFonts w:eastAsia="Times New Roman" w:cs="Times New Roman"/>
          <w:sz w:val="22"/>
          <w:szCs w:val="22"/>
        </w:rPr>
        <w:t>,</w:t>
      </w:r>
      <w:r w:rsidRPr="00AB7407">
        <w:rPr>
          <w:rFonts w:eastAsia="Times New Roman" w:cs="Times New Roman"/>
          <w:sz w:val="22"/>
          <w:szCs w:val="22"/>
        </w:rPr>
        <w:t xml:space="preserve"> </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realizację szkoleń tematycznych</w:t>
      </w:r>
      <w:r w:rsidR="00770680" w:rsidRPr="00AB7407">
        <w:rPr>
          <w:rFonts w:eastAsia="Times New Roman" w:cs="Times New Roman"/>
          <w:sz w:val="22"/>
          <w:szCs w:val="22"/>
        </w:rPr>
        <w:t>,</w:t>
      </w:r>
    </w:p>
    <w:p w:rsidR="00CB6D9F" w:rsidRPr="00AB7407" w:rsidRDefault="00CB6D9F" w:rsidP="0022278B">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eastAsia="Times New Roman" w:cs="Times New Roman"/>
          <w:sz w:val="22"/>
          <w:szCs w:val="22"/>
        </w:rPr>
        <w:t>udzielenie gwarancji i świadczenie usługi serwisu gwarancyjnego dla Urządzeń oraz Oprogramowania, dostarczanych w ramach Umowy</w:t>
      </w:r>
      <w:r w:rsidR="00F27940" w:rsidRPr="00AB7407">
        <w:rPr>
          <w:rFonts w:eastAsia="Times New Roman" w:cs="Times New Roman"/>
          <w:sz w:val="22"/>
          <w:szCs w:val="22"/>
        </w:rPr>
        <w:t>,</w:t>
      </w:r>
    </w:p>
    <w:p w:rsidR="00F27940" w:rsidRPr="00AB7407" w:rsidRDefault="00F27940" w:rsidP="00DB2054">
      <w:pPr>
        <w:pStyle w:val="Akapitzlist"/>
        <w:widowControl/>
        <w:numPr>
          <w:ilvl w:val="0"/>
          <w:numId w:val="7"/>
        </w:numPr>
        <w:shd w:val="clear" w:color="auto" w:fill="FFFFFF"/>
        <w:autoSpaceDE/>
        <w:autoSpaceDN/>
        <w:adjustRightInd/>
        <w:spacing w:before="100" w:beforeAutospacing="1" w:after="120"/>
        <w:ind w:left="714" w:hanging="357"/>
        <w:rPr>
          <w:rFonts w:eastAsia="Times New Roman" w:cs="Times New Roman"/>
          <w:sz w:val="22"/>
          <w:szCs w:val="22"/>
        </w:rPr>
      </w:pPr>
      <w:r w:rsidRPr="00AB7407">
        <w:rPr>
          <w:rFonts w:cs="Times New Roman"/>
          <w:color w:val="000000"/>
          <w:sz w:val="22"/>
          <w:szCs w:val="22"/>
        </w:rPr>
        <w:t xml:space="preserve">świadczenie </w:t>
      </w:r>
      <w:r w:rsidR="00E51F7F" w:rsidRPr="00AB7407">
        <w:rPr>
          <w:rFonts w:cs="Times New Roman"/>
          <w:color w:val="000000"/>
          <w:sz w:val="22"/>
          <w:szCs w:val="22"/>
        </w:rPr>
        <w:t>U</w:t>
      </w:r>
      <w:r w:rsidRPr="00AB7407">
        <w:rPr>
          <w:rFonts w:cs="Times New Roman"/>
          <w:color w:val="000000"/>
          <w:sz w:val="22"/>
          <w:szCs w:val="22"/>
        </w:rPr>
        <w:t>sług wsparcia w łącz</w:t>
      </w:r>
      <w:r w:rsidR="000946C0" w:rsidRPr="00AB7407">
        <w:rPr>
          <w:rFonts w:cs="Times New Roman"/>
          <w:color w:val="000000"/>
          <w:sz w:val="22"/>
          <w:szCs w:val="22"/>
        </w:rPr>
        <w:t xml:space="preserve">nym wymiarze </w:t>
      </w:r>
      <w:r w:rsidR="0019654A" w:rsidRPr="00AB7407">
        <w:rPr>
          <w:rFonts w:cs="Times New Roman"/>
          <w:color w:val="000000"/>
          <w:sz w:val="22"/>
          <w:szCs w:val="22"/>
        </w:rPr>
        <w:t xml:space="preserve">nie przekraczającym </w:t>
      </w:r>
      <w:r w:rsidR="000946C0" w:rsidRPr="00AB7407">
        <w:rPr>
          <w:rFonts w:cs="Times New Roman"/>
          <w:color w:val="000000"/>
          <w:sz w:val="22"/>
          <w:szCs w:val="22"/>
        </w:rPr>
        <w:t xml:space="preserve">2000 </w:t>
      </w:r>
      <w:r w:rsidR="00E51F7F" w:rsidRPr="00AB7407">
        <w:rPr>
          <w:rFonts w:cs="Times New Roman"/>
          <w:color w:val="000000"/>
          <w:sz w:val="22"/>
          <w:szCs w:val="22"/>
        </w:rPr>
        <w:t>R</w:t>
      </w:r>
      <w:r w:rsidR="000946C0" w:rsidRPr="00AB7407">
        <w:rPr>
          <w:rFonts w:cs="Times New Roman"/>
          <w:color w:val="000000"/>
          <w:sz w:val="22"/>
          <w:szCs w:val="22"/>
        </w:rPr>
        <w:t>oboczogodzin,</w:t>
      </w:r>
    </w:p>
    <w:p w:rsidR="00D4557B" w:rsidRPr="00AB7407" w:rsidRDefault="00D4557B" w:rsidP="0022278B">
      <w:pPr>
        <w:pStyle w:val="Akapitzlist"/>
        <w:widowControl/>
        <w:numPr>
          <w:ilvl w:val="0"/>
          <w:numId w:val="7"/>
        </w:numPr>
        <w:shd w:val="clear" w:color="auto" w:fill="FFFFFF"/>
        <w:autoSpaceDE/>
        <w:autoSpaceDN/>
        <w:adjustRightInd/>
        <w:spacing w:before="100" w:beforeAutospacing="1" w:after="120" w:line="276" w:lineRule="auto"/>
        <w:ind w:left="714" w:hanging="357"/>
        <w:rPr>
          <w:rFonts w:cs="Times New Roman"/>
          <w:sz w:val="22"/>
          <w:szCs w:val="22"/>
        </w:rPr>
      </w:pPr>
      <w:r w:rsidRPr="00AB7407">
        <w:rPr>
          <w:rFonts w:eastAsia="Times New Roman" w:cs="Times New Roman"/>
          <w:sz w:val="22"/>
          <w:szCs w:val="22"/>
        </w:rPr>
        <w:t xml:space="preserve">przeniesienie na Zamawiającego autorskich praw majątkowych do </w:t>
      </w:r>
      <w:r w:rsidR="00635089" w:rsidRPr="00AB7407">
        <w:rPr>
          <w:rFonts w:eastAsia="Times New Roman" w:cs="Times New Roman"/>
          <w:sz w:val="22"/>
          <w:szCs w:val="22"/>
        </w:rPr>
        <w:t>O</w:t>
      </w:r>
      <w:r w:rsidR="00BA6233" w:rsidRPr="00AB7407">
        <w:rPr>
          <w:rFonts w:eastAsia="Times New Roman" w:cs="Times New Roman"/>
          <w:sz w:val="22"/>
          <w:szCs w:val="22"/>
        </w:rPr>
        <w:t xml:space="preserve">programowania </w:t>
      </w:r>
      <w:r w:rsidR="00635089" w:rsidRPr="00AB7407">
        <w:rPr>
          <w:rFonts w:eastAsia="Times New Roman" w:cs="Times New Roman"/>
          <w:sz w:val="22"/>
          <w:szCs w:val="22"/>
        </w:rPr>
        <w:t xml:space="preserve">Aplikacyjnego </w:t>
      </w:r>
      <w:r w:rsidR="00BA6233" w:rsidRPr="00AB7407">
        <w:rPr>
          <w:rFonts w:eastAsia="Times New Roman" w:cs="Times New Roman"/>
          <w:sz w:val="22"/>
          <w:szCs w:val="22"/>
        </w:rPr>
        <w:t>oraz wytworzonej przez Wykonawcę D</w:t>
      </w:r>
      <w:r w:rsidRPr="00AB7407">
        <w:rPr>
          <w:rFonts w:eastAsia="Times New Roman" w:cs="Times New Roman"/>
          <w:sz w:val="22"/>
          <w:szCs w:val="22"/>
        </w:rPr>
        <w:t>okumentac</w:t>
      </w:r>
      <w:r w:rsidR="00BA6233" w:rsidRPr="00AB7407">
        <w:rPr>
          <w:rFonts w:eastAsia="Times New Roman" w:cs="Times New Roman"/>
          <w:sz w:val="22"/>
          <w:szCs w:val="22"/>
        </w:rPr>
        <w:t>ji</w:t>
      </w:r>
      <w:r w:rsidR="0087566E" w:rsidRPr="00AB7407">
        <w:rPr>
          <w:rFonts w:eastAsia="Times New Roman" w:cs="Times New Roman"/>
          <w:sz w:val="22"/>
          <w:szCs w:val="22"/>
        </w:rPr>
        <w:t>,</w:t>
      </w:r>
      <w:r w:rsidR="00BA6233" w:rsidRPr="00AB7407">
        <w:rPr>
          <w:rFonts w:eastAsia="Times New Roman" w:cs="Times New Roman"/>
          <w:sz w:val="22"/>
          <w:szCs w:val="22"/>
        </w:rPr>
        <w:t xml:space="preserve"> a także udzielenie lu</w:t>
      </w:r>
      <w:r w:rsidR="00BA6233" w:rsidRPr="00AB7407">
        <w:rPr>
          <w:rFonts w:cs="Times New Roman"/>
          <w:sz w:val="22"/>
          <w:szCs w:val="22"/>
        </w:rPr>
        <w:t>b dostar</w:t>
      </w:r>
      <w:r w:rsidR="00635089" w:rsidRPr="00AB7407">
        <w:rPr>
          <w:rFonts w:cs="Times New Roman"/>
          <w:sz w:val="22"/>
          <w:szCs w:val="22"/>
        </w:rPr>
        <w:t>czenie licencji na dostarczane Oprogramowanie S</w:t>
      </w:r>
      <w:r w:rsidR="00BA6233" w:rsidRPr="00AB7407">
        <w:rPr>
          <w:rFonts w:cs="Times New Roman"/>
          <w:sz w:val="22"/>
          <w:szCs w:val="22"/>
        </w:rPr>
        <w:t>tandardowe</w:t>
      </w:r>
      <w:r w:rsidR="00C10DBE" w:rsidRPr="00AB7407">
        <w:rPr>
          <w:rFonts w:cs="Times New Roman"/>
          <w:sz w:val="22"/>
          <w:szCs w:val="22"/>
        </w:rPr>
        <w:t>.</w:t>
      </w:r>
    </w:p>
    <w:p w:rsidR="00C46AA9" w:rsidRPr="00AB7407" w:rsidRDefault="00721E27" w:rsidP="003A3534">
      <w:pPr>
        <w:pStyle w:val="Akapitzlist"/>
        <w:numPr>
          <w:ilvl w:val="0"/>
          <w:numId w:val="5"/>
        </w:numPr>
        <w:shd w:val="clear" w:color="auto" w:fill="FFFFFF"/>
        <w:spacing w:before="100" w:beforeAutospacing="1" w:after="120" w:line="276" w:lineRule="auto"/>
        <w:rPr>
          <w:rFonts w:cs="Times New Roman"/>
          <w:sz w:val="22"/>
          <w:szCs w:val="22"/>
        </w:rPr>
      </w:pPr>
      <w:r w:rsidRPr="00AB7407">
        <w:rPr>
          <w:rFonts w:cs="Times New Roman"/>
          <w:sz w:val="22"/>
          <w:szCs w:val="22"/>
        </w:rPr>
        <w:t>Przedmiot umowy będzie realizowany w</w:t>
      </w:r>
      <w:r w:rsidR="00785DE1" w:rsidRPr="00AB7407">
        <w:rPr>
          <w:rFonts w:cs="Times New Roman"/>
          <w:sz w:val="22"/>
          <w:szCs w:val="22"/>
        </w:rPr>
        <w:t xml:space="preserve"> następujących</w:t>
      </w:r>
      <w:r w:rsidRPr="00AB7407">
        <w:rPr>
          <w:rFonts w:cs="Times New Roman"/>
          <w:sz w:val="22"/>
          <w:szCs w:val="22"/>
        </w:rPr>
        <w:t xml:space="preserve"> </w:t>
      </w:r>
      <w:r w:rsidR="00C46AA9" w:rsidRPr="00AB7407">
        <w:rPr>
          <w:rFonts w:cs="Times New Roman"/>
          <w:sz w:val="22"/>
          <w:szCs w:val="22"/>
        </w:rPr>
        <w:t>Etapach:</w:t>
      </w:r>
    </w:p>
    <w:p w:rsidR="00C46AA9" w:rsidRPr="00AB7407" w:rsidRDefault="00C46AA9" w:rsidP="003A3534">
      <w:pPr>
        <w:pStyle w:val="Akapitzlist"/>
        <w:numPr>
          <w:ilvl w:val="0"/>
          <w:numId w:val="485"/>
        </w:numPr>
        <w:shd w:val="clear" w:color="auto" w:fill="FFFFFF"/>
        <w:spacing w:before="100" w:beforeAutospacing="1" w:after="120" w:line="276" w:lineRule="auto"/>
        <w:rPr>
          <w:rFonts w:cs="Times New Roman"/>
          <w:sz w:val="22"/>
          <w:szCs w:val="22"/>
        </w:rPr>
      </w:pPr>
      <w:r w:rsidRPr="00AB7407">
        <w:rPr>
          <w:rFonts w:cs="Times New Roman"/>
          <w:sz w:val="22"/>
          <w:szCs w:val="22"/>
        </w:rPr>
        <w:t xml:space="preserve"> </w:t>
      </w:r>
      <w:r w:rsidR="00FC6565" w:rsidRPr="00AB7407">
        <w:rPr>
          <w:rFonts w:cs="Times New Roman"/>
          <w:sz w:val="22"/>
          <w:szCs w:val="22"/>
        </w:rPr>
        <w:t xml:space="preserve">Etap </w:t>
      </w:r>
      <w:r w:rsidRPr="00AB7407">
        <w:rPr>
          <w:rFonts w:cs="Times New Roman"/>
          <w:sz w:val="22"/>
          <w:szCs w:val="22"/>
        </w:rPr>
        <w:t>I – VII</w:t>
      </w:r>
      <w:r w:rsidR="00785DE1" w:rsidRPr="00AB7407">
        <w:rPr>
          <w:rFonts w:cs="Times New Roman"/>
          <w:sz w:val="22"/>
          <w:szCs w:val="22"/>
        </w:rPr>
        <w:t xml:space="preserve"> -</w:t>
      </w:r>
      <w:r w:rsidR="008C5FA9" w:rsidRPr="00AB7407">
        <w:rPr>
          <w:rFonts w:cs="Times New Roman"/>
          <w:sz w:val="22"/>
          <w:szCs w:val="22"/>
        </w:rPr>
        <w:t xml:space="preserve"> </w:t>
      </w:r>
      <w:r w:rsidRPr="00AB7407">
        <w:rPr>
          <w:rFonts w:cs="Times New Roman"/>
          <w:sz w:val="22"/>
          <w:szCs w:val="22"/>
        </w:rPr>
        <w:t xml:space="preserve">zgodnie z </w:t>
      </w:r>
      <w:r w:rsidR="00785DE1" w:rsidRPr="00AB7407">
        <w:rPr>
          <w:rFonts w:cs="Times New Roman"/>
          <w:sz w:val="22"/>
          <w:szCs w:val="22"/>
        </w:rPr>
        <w:t xml:space="preserve">postanowieniami </w:t>
      </w:r>
      <w:r w:rsidR="00987C80">
        <w:rPr>
          <w:rFonts w:cs="Times New Roman"/>
          <w:sz w:val="22"/>
          <w:szCs w:val="22"/>
        </w:rPr>
        <w:t>pkt. 1.2 OPZ</w:t>
      </w:r>
      <w:r w:rsidR="00FC6565" w:rsidRPr="00AB7407">
        <w:rPr>
          <w:rFonts w:cs="Times New Roman"/>
          <w:sz w:val="22"/>
          <w:szCs w:val="22"/>
        </w:rPr>
        <w:t>;</w:t>
      </w:r>
      <w:r w:rsidRPr="00AB7407">
        <w:rPr>
          <w:rFonts w:cs="Times New Roman"/>
          <w:sz w:val="22"/>
          <w:szCs w:val="22"/>
        </w:rPr>
        <w:t xml:space="preserve"> </w:t>
      </w:r>
    </w:p>
    <w:p w:rsidR="002E6C92" w:rsidRPr="00AB7407" w:rsidRDefault="00591F9B" w:rsidP="00591F9B">
      <w:pPr>
        <w:pStyle w:val="Akapitzlist"/>
        <w:numPr>
          <w:ilvl w:val="0"/>
          <w:numId w:val="485"/>
        </w:numPr>
        <w:shd w:val="clear" w:color="auto" w:fill="FFFFFF"/>
        <w:spacing w:before="100" w:beforeAutospacing="1" w:after="120" w:line="276" w:lineRule="auto"/>
        <w:rPr>
          <w:rFonts w:cs="Times New Roman"/>
          <w:sz w:val="22"/>
          <w:szCs w:val="22"/>
          <w:u w:val="single"/>
        </w:rPr>
      </w:pPr>
      <w:r w:rsidRPr="00591F9B">
        <w:rPr>
          <w:rFonts w:cs="Times New Roman"/>
          <w:color w:val="000000"/>
          <w:sz w:val="22"/>
          <w:szCs w:val="22"/>
        </w:rPr>
        <w:t>Etap VIII obejmował będzie świadczenie Usług wsparcia w łącznym wymiarze nie przekraczającym 2000 Roboczogodzin oraz udzielenie gwarancji i świadcze</w:t>
      </w:r>
      <w:r>
        <w:rPr>
          <w:rFonts w:cs="Times New Roman"/>
          <w:color w:val="000000"/>
          <w:sz w:val="22"/>
          <w:szCs w:val="22"/>
        </w:rPr>
        <w:t>nia usług serwisu gwarancyjnego.</w:t>
      </w:r>
    </w:p>
    <w:p w:rsidR="00D54AEF" w:rsidRPr="00AB7407" w:rsidRDefault="00D54AEF" w:rsidP="005645CA">
      <w:pPr>
        <w:pStyle w:val="Nagwek1"/>
        <w:kinsoku w:val="0"/>
        <w:overflowPunct w:val="0"/>
        <w:spacing w:before="1" w:line="276" w:lineRule="auto"/>
        <w:ind w:left="0"/>
        <w:jc w:val="center"/>
        <w:rPr>
          <w:rFonts w:cs="Times New Roman"/>
          <w:color w:val="000000"/>
          <w:sz w:val="22"/>
          <w:szCs w:val="22"/>
        </w:rPr>
      </w:pPr>
    </w:p>
    <w:p w:rsidR="00A5204A"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3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Termin realizacji Umowy</w:t>
      </w:r>
    </w:p>
    <w:p w:rsidR="00FC6565" w:rsidRPr="00AB7407" w:rsidRDefault="00C94D0B" w:rsidP="0022278B">
      <w:pPr>
        <w:pStyle w:val="Akapitzlist"/>
        <w:numPr>
          <w:ilvl w:val="0"/>
          <w:numId w:val="6"/>
        </w:numPr>
        <w:spacing w:before="100" w:beforeAutospacing="1" w:after="120"/>
        <w:rPr>
          <w:rFonts w:cs="Times New Roman"/>
          <w:sz w:val="22"/>
          <w:szCs w:val="22"/>
        </w:rPr>
      </w:pPr>
      <w:r w:rsidRPr="00AB7407">
        <w:rPr>
          <w:rFonts w:cs="Times New Roman"/>
          <w:sz w:val="22"/>
          <w:szCs w:val="22"/>
        </w:rPr>
        <w:t xml:space="preserve">Umowa zostanie wykonana przez Wykonawcę w </w:t>
      </w:r>
      <w:r w:rsidR="00A77498" w:rsidRPr="00AB7407">
        <w:rPr>
          <w:rFonts w:cs="Times New Roman"/>
          <w:sz w:val="22"/>
          <w:szCs w:val="22"/>
        </w:rPr>
        <w:t>następujących terminach:</w:t>
      </w:r>
    </w:p>
    <w:p w:rsidR="00544974" w:rsidRPr="00AB7407" w:rsidRDefault="00FC6565" w:rsidP="005D7464">
      <w:pPr>
        <w:pStyle w:val="Akapitzlist"/>
        <w:numPr>
          <w:ilvl w:val="0"/>
          <w:numId w:val="492"/>
        </w:numPr>
        <w:spacing w:before="100" w:beforeAutospacing="1" w:after="120"/>
        <w:rPr>
          <w:rFonts w:cs="Times New Roman"/>
          <w:sz w:val="22"/>
          <w:szCs w:val="22"/>
        </w:rPr>
      </w:pPr>
      <w:r w:rsidRPr="00AB7407">
        <w:rPr>
          <w:rFonts w:cs="Times New Roman"/>
          <w:sz w:val="22"/>
          <w:szCs w:val="22"/>
        </w:rPr>
        <w:t>Etapy I -VII</w:t>
      </w:r>
      <w:r w:rsidR="00770680" w:rsidRPr="00AB7407">
        <w:rPr>
          <w:rFonts w:cs="Times New Roman"/>
          <w:sz w:val="22"/>
          <w:szCs w:val="22"/>
        </w:rPr>
        <w:t xml:space="preserve"> w </w:t>
      </w:r>
      <w:r w:rsidR="00C57815" w:rsidRPr="00AB7407">
        <w:rPr>
          <w:rFonts w:cs="Times New Roman"/>
          <w:sz w:val="22"/>
          <w:szCs w:val="22"/>
        </w:rPr>
        <w:t xml:space="preserve">terminie do </w:t>
      </w:r>
      <w:r w:rsidR="00B400E0" w:rsidRPr="00AB7407">
        <w:rPr>
          <w:rFonts w:cs="Times New Roman"/>
          <w:sz w:val="22"/>
          <w:szCs w:val="22"/>
        </w:rPr>
        <w:t xml:space="preserve">dnia </w:t>
      </w:r>
      <w:r w:rsidR="00C57815" w:rsidRPr="00AB7407">
        <w:rPr>
          <w:rFonts w:cs="Times New Roman"/>
          <w:sz w:val="22"/>
          <w:szCs w:val="22"/>
        </w:rPr>
        <w:t>…………..</w:t>
      </w:r>
      <w:r w:rsidR="00C94D0B" w:rsidRPr="00AB7407">
        <w:rPr>
          <w:rFonts w:cs="Times New Roman"/>
          <w:spacing w:val="-33"/>
          <w:sz w:val="22"/>
          <w:szCs w:val="22"/>
        </w:rPr>
        <w:t xml:space="preserve"> </w:t>
      </w:r>
      <w:r w:rsidR="00C57815" w:rsidRPr="00AB7407">
        <w:rPr>
          <w:rFonts w:cs="Times New Roman"/>
          <w:sz w:val="22"/>
          <w:szCs w:val="22"/>
        </w:rPr>
        <w:t>20</w:t>
      </w:r>
      <w:r w:rsidR="006E2A0E" w:rsidRPr="00AB7407">
        <w:rPr>
          <w:rFonts w:cs="Times New Roman"/>
          <w:sz w:val="22"/>
          <w:szCs w:val="22"/>
        </w:rPr>
        <w:t>..</w:t>
      </w:r>
      <w:r w:rsidR="00C57815" w:rsidRPr="00AB7407">
        <w:rPr>
          <w:rFonts w:cs="Times New Roman"/>
          <w:sz w:val="22"/>
          <w:szCs w:val="22"/>
        </w:rPr>
        <w:t xml:space="preserve"> roku</w:t>
      </w:r>
      <w:r w:rsidR="00DC52A3" w:rsidRPr="00AB7407">
        <w:rPr>
          <w:rFonts w:cs="Times New Roman"/>
          <w:sz w:val="22"/>
          <w:szCs w:val="22"/>
        </w:rPr>
        <w:t>. (</w:t>
      </w:r>
      <w:r w:rsidR="00DC52A3" w:rsidRPr="00AB7407">
        <w:rPr>
          <w:rFonts w:cs="Times New Roman"/>
          <w:i/>
          <w:sz w:val="22"/>
          <w:szCs w:val="22"/>
        </w:rPr>
        <w:t>zgodnie z ofertą Wykonawcy, nie później niż do dnia 24.02.2020 r.</w:t>
      </w:r>
      <w:r w:rsidR="00DC52A3" w:rsidRPr="00AB7407">
        <w:rPr>
          <w:rFonts w:cs="Times New Roman"/>
          <w:sz w:val="22"/>
          <w:szCs w:val="22"/>
        </w:rPr>
        <w:t xml:space="preserve"> )</w:t>
      </w:r>
      <w:r w:rsidRPr="00AB7407">
        <w:rPr>
          <w:rFonts w:cs="Times New Roman"/>
          <w:sz w:val="22"/>
          <w:szCs w:val="22"/>
        </w:rPr>
        <w:t xml:space="preserve">. </w:t>
      </w:r>
    </w:p>
    <w:p w:rsidR="00FC6565" w:rsidRPr="00AB7407" w:rsidRDefault="000036B7" w:rsidP="005D7464">
      <w:pPr>
        <w:pStyle w:val="Akapitzlist"/>
        <w:numPr>
          <w:ilvl w:val="0"/>
          <w:numId w:val="492"/>
        </w:numPr>
        <w:spacing w:before="100" w:beforeAutospacing="1" w:after="120"/>
        <w:rPr>
          <w:rFonts w:cs="Times New Roman"/>
          <w:sz w:val="22"/>
          <w:szCs w:val="22"/>
        </w:rPr>
      </w:pPr>
      <w:r w:rsidRPr="00AB7407">
        <w:rPr>
          <w:rFonts w:cs="Times New Roman"/>
          <w:sz w:val="22"/>
          <w:szCs w:val="22"/>
        </w:rPr>
        <w:t xml:space="preserve">Etap VIII </w:t>
      </w:r>
      <w:r w:rsidR="00FC6565" w:rsidRPr="00AB7407">
        <w:rPr>
          <w:rFonts w:cs="Times New Roman"/>
          <w:sz w:val="22"/>
          <w:szCs w:val="22"/>
        </w:rPr>
        <w:t>przez okres …. miesięcy</w:t>
      </w:r>
      <w:r w:rsidR="00B27103" w:rsidRPr="00AB7407">
        <w:rPr>
          <w:rFonts w:cs="Times New Roman"/>
          <w:sz w:val="22"/>
          <w:szCs w:val="22"/>
        </w:rPr>
        <w:t xml:space="preserve">, </w:t>
      </w:r>
      <w:r w:rsidR="006D377E" w:rsidRPr="00AB7407">
        <w:rPr>
          <w:rFonts w:cs="Times New Roman"/>
          <w:sz w:val="22"/>
          <w:szCs w:val="22"/>
        </w:rPr>
        <w:t xml:space="preserve">od dnia podpisania bez uwag i zastrzeżeń </w:t>
      </w:r>
      <w:r w:rsidR="006D377E">
        <w:rPr>
          <w:rFonts w:cs="Times New Roman"/>
          <w:sz w:val="22"/>
          <w:szCs w:val="22"/>
        </w:rPr>
        <w:t xml:space="preserve">Zamawiającego </w:t>
      </w:r>
      <w:r w:rsidR="006D377E" w:rsidRPr="00AB7407">
        <w:rPr>
          <w:rFonts w:cs="Times New Roman"/>
          <w:sz w:val="22"/>
          <w:szCs w:val="22"/>
        </w:rPr>
        <w:lastRenderedPageBreak/>
        <w:t>Protokołu Odbioru Przedmiotu umowy</w:t>
      </w:r>
      <w:r w:rsidR="006D377E">
        <w:rPr>
          <w:rFonts w:cs="Times New Roman"/>
          <w:sz w:val="22"/>
          <w:szCs w:val="22"/>
        </w:rPr>
        <w:t>,</w:t>
      </w:r>
      <w:r w:rsidR="006D377E" w:rsidRPr="00AB7407">
        <w:rPr>
          <w:rFonts w:cs="Times New Roman"/>
          <w:sz w:val="22"/>
          <w:szCs w:val="22"/>
        </w:rPr>
        <w:t xml:space="preserve"> </w:t>
      </w:r>
      <w:r w:rsidR="00B27103" w:rsidRPr="00AB7407">
        <w:rPr>
          <w:rFonts w:cs="Times New Roman"/>
          <w:sz w:val="22"/>
          <w:szCs w:val="22"/>
        </w:rPr>
        <w:t>do zakończenia okresu gwarancji</w:t>
      </w:r>
      <w:r w:rsidR="00FC6565" w:rsidRPr="00AB7407">
        <w:rPr>
          <w:rFonts w:cs="Times New Roman"/>
          <w:sz w:val="22"/>
          <w:szCs w:val="22"/>
        </w:rPr>
        <w:t xml:space="preserve"> </w:t>
      </w:r>
      <w:r w:rsidR="00B400E0" w:rsidRPr="00AB7407">
        <w:rPr>
          <w:rFonts w:cs="Times New Roman"/>
          <w:sz w:val="22"/>
          <w:szCs w:val="22"/>
        </w:rPr>
        <w:t>(</w:t>
      </w:r>
      <w:r w:rsidR="00B400E0" w:rsidRPr="00AB7407">
        <w:rPr>
          <w:rFonts w:cs="Times New Roman"/>
          <w:i/>
          <w:sz w:val="22"/>
          <w:szCs w:val="22"/>
        </w:rPr>
        <w:t>zgodnie z ofertą Wykonawcy</w:t>
      </w:r>
      <w:r w:rsidR="006D377E">
        <w:rPr>
          <w:rFonts w:cs="Times New Roman"/>
          <w:i/>
          <w:sz w:val="22"/>
          <w:szCs w:val="22"/>
        </w:rPr>
        <w:t>, nie mniej niż 36 miesięcy</w:t>
      </w:r>
      <w:r w:rsidR="00B400E0" w:rsidRPr="00AB7407">
        <w:rPr>
          <w:rFonts w:cs="Times New Roman"/>
          <w:sz w:val="22"/>
          <w:szCs w:val="22"/>
        </w:rPr>
        <w:t>)</w:t>
      </w:r>
      <w:r w:rsidR="00FC6565" w:rsidRPr="00AB7407">
        <w:rPr>
          <w:rFonts w:cs="Times New Roman"/>
          <w:sz w:val="22"/>
          <w:szCs w:val="22"/>
        </w:rPr>
        <w:t xml:space="preserve">. </w:t>
      </w:r>
    </w:p>
    <w:p w:rsidR="00446ECB" w:rsidRPr="00AB7407" w:rsidRDefault="00544974" w:rsidP="00690034">
      <w:pPr>
        <w:pStyle w:val="Akapitzlist"/>
        <w:numPr>
          <w:ilvl w:val="0"/>
          <w:numId w:val="6"/>
        </w:numPr>
        <w:spacing w:before="100" w:beforeAutospacing="1" w:after="120"/>
        <w:rPr>
          <w:rFonts w:cs="Times New Roman"/>
          <w:sz w:val="22"/>
          <w:szCs w:val="22"/>
        </w:rPr>
      </w:pPr>
      <w:r w:rsidRPr="00AB7407">
        <w:rPr>
          <w:rFonts w:cs="Times New Roman"/>
          <w:sz w:val="22"/>
          <w:szCs w:val="22"/>
        </w:rPr>
        <w:t xml:space="preserve">Wykonawca </w:t>
      </w:r>
      <w:r w:rsidR="00355091" w:rsidRPr="00AB7407">
        <w:rPr>
          <w:rFonts w:cs="Times New Roman"/>
          <w:sz w:val="22"/>
          <w:szCs w:val="22"/>
        </w:rPr>
        <w:t>w ramach i terminach Etapu I</w:t>
      </w:r>
      <w:r w:rsidR="006C74F2" w:rsidRPr="00AB7407">
        <w:rPr>
          <w:rFonts w:cs="Times New Roman"/>
          <w:sz w:val="22"/>
          <w:szCs w:val="22"/>
        </w:rPr>
        <w:t xml:space="preserve"> wykona</w:t>
      </w:r>
      <w:r w:rsidRPr="00AB7407">
        <w:rPr>
          <w:rFonts w:cs="Times New Roman"/>
          <w:sz w:val="22"/>
          <w:szCs w:val="22"/>
        </w:rPr>
        <w:t xml:space="preserve"> Projekt techniczny. Za datę wykonania Projektu technicznego</w:t>
      </w:r>
      <w:r w:rsidR="000E0043" w:rsidRPr="00AB7407">
        <w:rPr>
          <w:rFonts w:cs="Times New Roman"/>
          <w:sz w:val="22"/>
          <w:szCs w:val="22"/>
        </w:rPr>
        <w:t xml:space="preserve"> uznaje się dzień podpisania przez Strony protokołu odbioru </w:t>
      </w:r>
      <w:r w:rsidR="00C80E1B" w:rsidRPr="00AB7407">
        <w:rPr>
          <w:rFonts w:cs="Times New Roman"/>
          <w:sz w:val="22"/>
          <w:szCs w:val="22"/>
        </w:rPr>
        <w:t>dokumentacji</w:t>
      </w:r>
      <w:r w:rsidR="000E0043" w:rsidRPr="00AB7407">
        <w:rPr>
          <w:rFonts w:cs="Times New Roman"/>
          <w:sz w:val="22"/>
          <w:szCs w:val="22"/>
        </w:rPr>
        <w:t xml:space="preserve"> bez uwag i zastrzeżeń Zamawiającego.</w:t>
      </w:r>
    </w:p>
    <w:p w:rsidR="00BA48BD" w:rsidRPr="00AB7407" w:rsidRDefault="00446ECB" w:rsidP="00690034">
      <w:pPr>
        <w:pStyle w:val="Akapitzlist"/>
        <w:numPr>
          <w:ilvl w:val="0"/>
          <w:numId w:val="6"/>
        </w:numPr>
        <w:spacing w:before="100" w:beforeAutospacing="1" w:after="120"/>
        <w:rPr>
          <w:rFonts w:cs="Times New Roman"/>
          <w:sz w:val="22"/>
          <w:szCs w:val="22"/>
        </w:rPr>
      </w:pPr>
      <w:r w:rsidRPr="00AB7407">
        <w:rPr>
          <w:rFonts w:cs="Times New Roman"/>
          <w:sz w:val="22"/>
          <w:szCs w:val="22"/>
        </w:rPr>
        <w:t>Realizacja Umowy nastąpi w terminach zgodnych z Harmon</w:t>
      </w:r>
      <w:r w:rsidR="00BA48BD" w:rsidRPr="00AB7407">
        <w:rPr>
          <w:rFonts w:cs="Times New Roman"/>
          <w:sz w:val="22"/>
          <w:szCs w:val="22"/>
        </w:rPr>
        <w:t>ogramem</w:t>
      </w:r>
      <w:r w:rsidR="00BD0FBC" w:rsidRPr="00AB7407">
        <w:rPr>
          <w:rFonts w:cs="Times New Roman"/>
          <w:sz w:val="22"/>
          <w:szCs w:val="22"/>
        </w:rPr>
        <w:t xml:space="preserve"> Ramowym</w:t>
      </w:r>
      <w:r w:rsidR="00BA48BD" w:rsidRPr="00AB7407">
        <w:rPr>
          <w:rFonts w:cs="Times New Roman"/>
          <w:sz w:val="22"/>
          <w:szCs w:val="22"/>
        </w:rPr>
        <w:t xml:space="preserve">. Strony zgodnie uznają, </w:t>
      </w:r>
      <w:r w:rsidRPr="00AB7407">
        <w:rPr>
          <w:rFonts w:cs="Times New Roman"/>
          <w:sz w:val="22"/>
          <w:szCs w:val="22"/>
        </w:rPr>
        <w:t xml:space="preserve">że terminowa realizacja Umowy, w tym dotrzymanie opisanych w Harmonogramie Ramowym terminów zakończenia realizacji poszczególnych Etapów, ma kluczowe znaczenie dla Zamawiającego. </w:t>
      </w:r>
    </w:p>
    <w:p w:rsidR="00446ECB" w:rsidRPr="00AB7407" w:rsidRDefault="00446ECB" w:rsidP="00B90861">
      <w:pPr>
        <w:pStyle w:val="Akapitzlist"/>
        <w:numPr>
          <w:ilvl w:val="0"/>
          <w:numId w:val="6"/>
        </w:numPr>
        <w:spacing w:before="100" w:beforeAutospacing="1" w:after="120"/>
        <w:rPr>
          <w:rFonts w:cs="Times New Roman"/>
          <w:sz w:val="22"/>
          <w:szCs w:val="22"/>
        </w:rPr>
      </w:pPr>
      <w:r w:rsidRPr="00AB7407">
        <w:rPr>
          <w:rFonts w:cs="Times New Roman"/>
          <w:sz w:val="22"/>
          <w:szCs w:val="22"/>
        </w:rPr>
        <w:t>Strony uzgadniają następujący Harmonogram Ramowy:</w:t>
      </w:r>
    </w:p>
    <w:p w:rsidR="00DA3E24" w:rsidRPr="00AB7407" w:rsidRDefault="008B166C" w:rsidP="005D7464">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I</w:t>
      </w:r>
      <w:r w:rsidR="00523919" w:rsidRPr="00AB7407">
        <w:rPr>
          <w:rFonts w:cs="Times New Roman"/>
          <w:sz w:val="22"/>
          <w:szCs w:val="22"/>
        </w:rPr>
        <w:t xml:space="preserve"> </w:t>
      </w:r>
      <w:r w:rsidR="00A42545" w:rsidRPr="00AB7407">
        <w:rPr>
          <w:rFonts w:cs="Times New Roman"/>
          <w:sz w:val="22"/>
          <w:szCs w:val="22"/>
        </w:rPr>
        <w:t>–</w:t>
      </w:r>
      <w:r w:rsidR="00DA3E24" w:rsidRPr="00AB7407">
        <w:rPr>
          <w:rFonts w:cs="Times New Roman"/>
          <w:sz w:val="22"/>
          <w:szCs w:val="22"/>
        </w:rPr>
        <w:t xml:space="preserve"> </w:t>
      </w:r>
      <w:r w:rsidR="00A42545" w:rsidRPr="00AB7407">
        <w:rPr>
          <w:rFonts w:cs="Times New Roman"/>
          <w:sz w:val="22"/>
          <w:szCs w:val="22"/>
        </w:rPr>
        <w:t xml:space="preserve">nie później niż </w:t>
      </w:r>
      <w:r w:rsidR="00523919" w:rsidRPr="00AB7407">
        <w:rPr>
          <w:rFonts w:cs="Times New Roman"/>
          <w:sz w:val="22"/>
          <w:szCs w:val="22"/>
        </w:rPr>
        <w:t xml:space="preserve">30 </w:t>
      </w:r>
      <w:r w:rsidR="00912181" w:rsidRPr="00AB7407">
        <w:rPr>
          <w:rFonts w:cs="Times New Roman"/>
          <w:sz w:val="22"/>
          <w:szCs w:val="22"/>
        </w:rPr>
        <w:t xml:space="preserve">dni od </w:t>
      </w:r>
      <w:r w:rsidR="004B13A3" w:rsidRPr="00AB7407">
        <w:rPr>
          <w:rFonts w:cs="Times New Roman"/>
          <w:sz w:val="22"/>
          <w:szCs w:val="22"/>
        </w:rPr>
        <w:t xml:space="preserve">daty </w:t>
      </w:r>
      <w:r w:rsidR="00912181" w:rsidRPr="00AB7407">
        <w:rPr>
          <w:rFonts w:cs="Times New Roman"/>
          <w:sz w:val="22"/>
          <w:szCs w:val="22"/>
        </w:rPr>
        <w:t>podpisania umowy;</w:t>
      </w:r>
    </w:p>
    <w:p w:rsidR="008B166C" w:rsidRPr="00AB7407" w:rsidRDefault="008B166C" w:rsidP="005D7464">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II</w:t>
      </w:r>
      <w:r w:rsidR="00523919" w:rsidRPr="00AB7407">
        <w:rPr>
          <w:rFonts w:cs="Times New Roman"/>
          <w:sz w:val="22"/>
          <w:szCs w:val="22"/>
        </w:rPr>
        <w:t xml:space="preserve"> – </w:t>
      </w:r>
      <w:r w:rsidR="00A42545" w:rsidRPr="00AB7407">
        <w:rPr>
          <w:rFonts w:cs="Times New Roman"/>
          <w:sz w:val="22"/>
          <w:szCs w:val="22"/>
        </w:rPr>
        <w:t xml:space="preserve">nie później niż </w:t>
      </w:r>
      <w:r w:rsidR="00523919" w:rsidRPr="00AB7407">
        <w:rPr>
          <w:rFonts w:cs="Times New Roman"/>
          <w:sz w:val="22"/>
          <w:szCs w:val="22"/>
        </w:rPr>
        <w:t>1</w:t>
      </w:r>
      <w:r w:rsidR="00483164" w:rsidRPr="00AB7407">
        <w:rPr>
          <w:rFonts w:cs="Times New Roman"/>
          <w:sz w:val="22"/>
          <w:szCs w:val="22"/>
        </w:rPr>
        <w:t>5</w:t>
      </w:r>
      <w:r w:rsidR="00523919" w:rsidRPr="00AB7407">
        <w:rPr>
          <w:rFonts w:cs="Times New Roman"/>
          <w:sz w:val="22"/>
          <w:szCs w:val="22"/>
        </w:rPr>
        <w:t xml:space="preserve">0 dni od </w:t>
      </w:r>
      <w:r w:rsidR="004B13A3" w:rsidRPr="00AB7407">
        <w:rPr>
          <w:rFonts w:cs="Times New Roman"/>
          <w:sz w:val="22"/>
          <w:szCs w:val="22"/>
        </w:rPr>
        <w:t>daty</w:t>
      </w:r>
      <w:r w:rsidR="004B13A3" w:rsidRPr="00AB7407" w:rsidDel="004B13A3">
        <w:rPr>
          <w:rFonts w:cs="Times New Roman"/>
          <w:sz w:val="22"/>
          <w:szCs w:val="22"/>
        </w:rPr>
        <w:t xml:space="preserve"> </w:t>
      </w:r>
      <w:r w:rsidR="00523919" w:rsidRPr="00AB7407">
        <w:rPr>
          <w:rFonts w:cs="Times New Roman"/>
          <w:sz w:val="22"/>
          <w:szCs w:val="22"/>
        </w:rPr>
        <w:t>podpisania umowy</w:t>
      </w:r>
      <w:r w:rsidR="00912181" w:rsidRPr="00AB7407">
        <w:rPr>
          <w:rFonts w:cs="Times New Roman"/>
          <w:sz w:val="22"/>
          <w:szCs w:val="22"/>
        </w:rPr>
        <w:t>;</w:t>
      </w:r>
    </w:p>
    <w:p w:rsidR="008B166C" w:rsidRPr="00AB7407" w:rsidRDefault="008B166C" w:rsidP="005D7464">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III</w:t>
      </w:r>
      <w:r w:rsidR="00483164" w:rsidRPr="00AB7407">
        <w:rPr>
          <w:rFonts w:cs="Times New Roman"/>
          <w:sz w:val="22"/>
          <w:szCs w:val="22"/>
        </w:rPr>
        <w:t xml:space="preserve"> – </w:t>
      </w:r>
      <w:r w:rsidR="00A42545" w:rsidRPr="00AB7407">
        <w:rPr>
          <w:rFonts w:cs="Times New Roman"/>
          <w:sz w:val="22"/>
          <w:szCs w:val="22"/>
        </w:rPr>
        <w:t xml:space="preserve">nie później niż </w:t>
      </w:r>
      <w:r w:rsidR="00483164" w:rsidRPr="00AB7407">
        <w:rPr>
          <w:rFonts w:cs="Times New Roman"/>
          <w:sz w:val="22"/>
          <w:szCs w:val="22"/>
        </w:rPr>
        <w:t xml:space="preserve">180 dni od </w:t>
      </w:r>
      <w:r w:rsidR="004B13A3" w:rsidRPr="00AB7407">
        <w:rPr>
          <w:rFonts w:cs="Times New Roman"/>
          <w:sz w:val="22"/>
          <w:szCs w:val="22"/>
        </w:rPr>
        <w:t>daty</w:t>
      </w:r>
      <w:r w:rsidR="00483164" w:rsidRPr="00AB7407">
        <w:rPr>
          <w:rFonts w:cs="Times New Roman"/>
          <w:sz w:val="22"/>
          <w:szCs w:val="22"/>
        </w:rPr>
        <w:t xml:space="preserve"> podpisania umowy</w:t>
      </w:r>
      <w:r w:rsidR="00912181" w:rsidRPr="00AB7407">
        <w:rPr>
          <w:rFonts w:cs="Times New Roman"/>
          <w:sz w:val="22"/>
          <w:szCs w:val="22"/>
        </w:rPr>
        <w:t>;</w:t>
      </w:r>
    </w:p>
    <w:p w:rsidR="008B166C" w:rsidRPr="00AB7407" w:rsidRDefault="008B166C" w:rsidP="005D7464">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IV</w:t>
      </w:r>
      <w:r w:rsidR="00483164" w:rsidRPr="00AB7407">
        <w:rPr>
          <w:rFonts w:cs="Times New Roman"/>
          <w:sz w:val="22"/>
          <w:szCs w:val="22"/>
        </w:rPr>
        <w:t xml:space="preserve"> – </w:t>
      </w:r>
      <w:r w:rsidR="00A42545" w:rsidRPr="00AB7407">
        <w:rPr>
          <w:rFonts w:cs="Times New Roman"/>
          <w:sz w:val="22"/>
          <w:szCs w:val="22"/>
        </w:rPr>
        <w:t xml:space="preserve">nie później niż </w:t>
      </w:r>
      <w:r w:rsidR="00483164" w:rsidRPr="00AB7407">
        <w:rPr>
          <w:rFonts w:cs="Times New Roman"/>
          <w:sz w:val="22"/>
          <w:szCs w:val="22"/>
        </w:rPr>
        <w:t xml:space="preserve">210 dni od </w:t>
      </w:r>
      <w:r w:rsidR="004B13A3" w:rsidRPr="00AB7407">
        <w:rPr>
          <w:rFonts w:cs="Times New Roman"/>
          <w:sz w:val="22"/>
          <w:szCs w:val="22"/>
        </w:rPr>
        <w:t>daty</w:t>
      </w:r>
      <w:r w:rsidR="00483164" w:rsidRPr="00AB7407">
        <w:rPr>
          <w:rFonts w:cs="Times New Roman"/>
          <w:sz w:val="22"/>
          <w:szCs w:val="22"/>
        </w:rPr>
        <w:t xml:space="preserve"> podpisania umowy</w:t>
      </w:r>
      <w:r w:rsidR="00912181" w:rsidRPr="00AB7407">
        <w:rPr>
          <w:rFonts w:cs="Times New Roman"/>
          <w:sz w:val="22"/>
          <w:szCs w:val="22"/>
        </w:rPr>
        <w:t>;</w:t>
      </w:r>
    </w:p>
    <w:p w:rsidR="008B166C" w:rsidRPr="00AB7407" w:rsidRDefault="008B166C" w:rsidP="00785DE1">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V</w:t>
      </w:r>
      <w:r w:rsidR="00483164" w:rsidRPr="00AB7407">
        <w:rPr>
          <w:rFonts w:cs="Times New Roman"/>
          <w:sz w:val="22"/>
          <w:szCs w:val="22"/>
        </w:rPr>
        <w:t xml:space="preserve"> – </w:t>
      </w:r>
      <w:r w:rsidR="00A42545" w:rsidRPr="00AB7407">
        <w:rPr>
          <w:rFonts w:cs="Times New Roman"/>
          <w:sz w:val="22"/>
          <w:szCs w:val="22"/>
        </w:rPr>
        <w:t xml:space="preserve">nie później niż </w:t>
      </w:r>
      <w:r w:rsidR="00483164" w:rsidRPr="00AB7407">
        <w:rPr>
          <w:rFonts w:cs="Times New Roman"/>
          <w:sz w:val="22"/>
          <w:szCs w:val="22"/>
        </w:rPr>
        <w:t xml:space="preserve">240 dni od </w:t>
      </w:r>
      <w:r w:rsidR="004B13A3" w:rsidRPr="00AB7407">
        <w:rPr>
          <w:rFonts w:cs="Times New Roman"/>
          <w:sz w:val="22"/>
          <w:szCs w:val="22"/>
        </w:rPr>
        <w:t>daty</w:t>
      </w:r>
      <w:r w:rsidR="00785DE1" w:rsidRPr="00AB7407">
        <w:rPr>
          <w:rFonts w:cs="Times New Roman"/>
          <w:sz w:val="22"/>
          <w:szCs w:val="22"/>
        </w:rPr>
        <w:t xml:space="preserve"> </w:t>
      </w:r>
      <w:r w:rsidR="00483164" w:rsidRPr="00AB7407">
        <w:rPr>
          <w:rFonts w:cs="Times New Roman"/>
          <w:sz w:val="22"/>
          <w:szCs w:val="22"/>
        </w:rPr>
        <w:t>podpisania umowy</w:t>
      </w:r>
      <w:r w:rsidR="00912181" w:rsidRPr="00AB7407">
        <w:rPr>
          <w:rFonts w:cs="Times New Roman"/>
          <w:sz w:val="22"/>
          <w:szCs w:val="22"/>
        </w:rPr>
        <w:t>;</w:t>
      </w:r>
    </w:p>
    <w:p w:rsidR="008B166C" w:rsidRPr="00AB7407" w:rsidRDefault="008B166C" w:rsidP="00785DE1">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VI</w:t>
      </w:r>
      <w:r w:rsidR="00912181" w:rsidRPr="00AB7407">
        <w:rPr>
          <w:rFonts w:cs="Times New Roman"/>
          <w:sz w:val="22"/>
          <w:szCs w:val="22"/>
        </w:rPr>
        <w:t xml:space="preserve"> – </w:t>
      </w:r>
      <w:r w:rsidR="00A42545" w:rsidRPr="00AB7407">
        <w:rPr>
          <w:rFonts w:cs="Times New Roman"/>
          <w:sz w:val="22"/>
          <w:szCs w:val="22"/>
        </w:rPr>
        <w:t xml:space="preserve">nie później niż </w:t>
      </w:r>
      <w:r w:rsidR="00483164" w:rsidRPr="00AB7407">
        <w:rPr>
          <w:rFonts w:cs="Times New Roman"/>
          <w:sz w:val="22"/>
          <w:szCs w:val="22"/>
        </w:rPr>
        <w:t xml:space="preserve">330 dni od </w:t>
      </w:r>
      <w:r w:rsidR="004B13A3" w:rsidRPr="00AB7407">
        <w:rPr>
          <w:rFonts w:cs="Times New Roman"/>
          <w:sz w:val="22"/>
          <w:szCs w:val="22"/>
        </w:rPr>
        <w:t>daty</w:t>
      </w:r>
      <w:r w:rsidR="004B13A3" w:rsidRPr="00AB7407" w:rsidDel="004B13A3">
        <w:rPr>
          <w:rFonts w:cs="Times New Roman"/>
          <w:sz w:val="22"/>
          <w:szCs w:val="22"/>
        </w:rPr>
        <w:t xml:space="preserve"> </w:t>
      </w:r>
      <w:r w:rsidR="00483164" w:rsidRPr="00AB7407">
        <w:rPr>
          <w:rFonts w:cs="Times New Roman"/>
          <w:sz w:val="22"/>
          <w:szCs w:val="22"/>
        </w:rPr>
        <w:t>podpisania umowy</w:t>
      </w:r>
      <w:r w:rsidR="00912181" w:rsidRPr="00AB7407">
        <w:rPr>
          <w:rFonts w:cs="Times New Roman"/>
          <w:sz w:val="22"/>
          <w:szCs w:val="22"/>
        </w:rPr>
        <w:t>;</w:t>
      </w:r>
    </w:p>
    <w:p w:rsidR="008B166C" w:rsidRPr="00AB7407" w:rsidRDefault="008B166C" w:rsidP="00785DE1">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Etap VII</w:t>
      </w:r>
      <w:r w:rsidR="00912181" w:rsidRPr="00AB7407">
        <w:rPr>
          <w:rFonts w:cs="Times New Roman"/>
          <w:sz w:val="22"/>
          <w:szCs w:val="22"/>
        </w:rPr>
        <w:t xml:space="preserve"> – </w:t>
      </w:r>
      <w:r w:rsidR="00DE3391" w:rsidRPr="00AB7407">
        <w:rPr>
          <w:rFonts w:cs="Times New Roman"/>
          <w:sz w:val="22"/>
          <w:szCs w:val="22"/>
        </w:rPr>
        <w:t xml:space="preserve">nie później niż </w:t>
      </w:r>
      <w:r w:rsidR="00523919" w:rsidRPr="00AB7407">
        <w:rPr>
          <w:rFonts w:cs="Times New Roman"/>
          <w:sz w:val="22"/>
          <w:szCs w:val="22"/>
        </w:rPr>
        <w:t xml:space="preserve">do </w:t>
      </w:r>
      <w:r w:rsidR="004B13A3" w:rsidRPr="00AB7407">
        <w:rPr>
          <w:rFonts w:cs="Times New Roman"/>
          <w:sz w:val="22"/>
          <w:szCs w:val="22"/>
        </w:rPr>
        <w:t xml:space="preserve">dnia 24.02.2020 r. </w:t>
      </w:r>
    </w:p>
    <w:p w:rsidR="00F27940" w:rsidRPr="00AB7407" w:rsidRDefault="00F27940" w:rsidP="00785DE1">
      <w:pPr>
        <w:pStyle w:val="Akapitzlist"/>
        <w:numPr>
          <w:ilvl w:val="0"/>
          <w:numId w:val="58"/>
        </w:numPr>
        <w:spacing w:before="100" w:beforeAutospacing="1" w:after="120"/>
        <w:ind w:left="709"/>
        <w:rPr>
          <w:rFonts w:cs="Times New Roman"/>
          <w:sz w:val="22"/>
          <w:szCs w:val="22"/>
        </w:rPr>
      </w:pPr>
      <w:r w:rsidRPr="00AB7407">
        <w:rPr>
          <w:rFonts w:cs="Times New Roman"/>
          <w:sz w:val="22"/>
          <w:szCs w:val="22"/>
        </w:rPr>
        <w:t xml:space="preserve"> Etap VIII – przez okres ….miesięcy od dnia podpisania bez uwag </w:t>
      </w:r>
      <w:r w:rsidR="006D377E" w:rsidRPr="00AB7407">
        <w:rPr>
          <w:rFonts w:cs="Times New Roman"/>
          <w:sz w:val="22"/>
          <w:szCs w:val="22"/>
        </w:rPr>
        <w:t xml:space="preserve">i zastrzeżeń </w:t>
      </w:r>
      <w:r w:rsidR="006D377E">
        <w:rPr>
          <w:rFonts w:cs="Times New Roman"/>
          <w:sz w:val="22"/>
          <w:szCs w:val="22"/>
        </w:rPr>
        <w:t xml:space="preserve">Zamawiającego </w:t>
      </w:r>
      <w:r w:rsidRPr="00AB7407">
        <w:rPr>
          <w:rFonts w:cs="Times New Roman"/>
          <w:sz w:val="22"/>
          <w:szCs w:val="22"/>
        </w:rPr>
        <w:t>Protokołu Odbioru Przedmiotu umowy</w:t>
      </w:r>
      <w:r w:rsidR="006D377E">
        <w:rPr>
          <w:rFonts w:cs="Times New Roman"/>
          <w:sz w:val="22"/>
          <w:szCs w:val="22"/>
        </w:rPr>
        <w:t>,</w:t>
      </w:r>
      <w:r w:rsidR="00B27103" w:rsidRPr="00AB7407">
        <w:rPr>
          <w:rFonts w:cs="Times New Roman"/>
          <w:sz w:val="22"/>
          <w:szCs w:val="22"/>
        </w:rPr>
        <w:t xml:space="preserve"> do zakończenia okresu gwarancji</w:t>
      </w:r>
      <w:r w:rsidR="006D377E">
        <w:rPr>
          <w:rFonts w:cs="Times New Roman"/>
          <w:sz w:val="22"/>
          <w:szCs w:val="22"/>
        </w:rPr>
        <w:t xml:space="preserve"> </w:t>
      </w:r>
      <w:r w:rsidR="006D377E" w:rsidRPr="00AB7407">
        <w:rPr>
          <w:rFonts w:cs="Times New Roman"/>
          <w:sz w:val="22"/>
          <w:szCs w:val="22"/>
        </w:rPr>
        <w:t>(</w:t>
      </w:r>
      <w:r w:rsidR="006D377E" w:rsidRPr="00AB7407">
        <w:rPr>
          <w:rFonts w:cs="Times New Roman"/>
          <w:i/>
          <w:sz w:val="22"/>
          <w:szCs w:val="22"/>
        </w:rPr>
        <w:t>zgodnie z ofertą Wykonawcy</w:t>
      </w:r>
      <w:r w:rsidR="006D377E" w:rsidRPr="00AB7407">
        <w:rPr>
          <w:rFonts w:cs="Times New Roman"/>
          <w:sz w:val="22"/>
          <w:szCs w:val="22"/>
        </w:rPr>
        <w:t>)</w:t>
      </w:r>
      <w:r w:rsidRPr="00AB7407">
        <w:rPr>
          <w:rFonts w:cs="Times New Roman"/>
          <w:sz w:val="22"/>
          <w:szCs w:val="22"/>
        </w:rPr>
        <w:t xml:space="preserve">. </w:t>
      </w:r>
    </w:p>
    <w:p w:rsidR="00BA48BD" w:rsidRPr="00AB7407" w:rsidRDefault="00BA48BD" w:rsidP="00FC6565">
      <w:pPr>
        <w:pStyle w:val="Akapitzlist"/>
        <w:numPr>
          <w:ilvl w:val="0"/>
          <w:numId w:val="6"/>
        </w:numPr>
        <w:spacing w:before="100" w:beforeAutospacing="1" w:after="120"/>
        <w:rPr>
          <w:rFonts w:cs="Times New Roman"/>
          <w:sz w:val="22"/>
          <w:szCs w:val="22"/>
        </w:rPr>
      </w:pPr>
      <w:r w:rsidRPr="00AB7407">
        <w:rPr>
          <w:rFonts w:cs="Times New Roman"/>
          <w:sz w:val="22"/>
          <w:szCs w:val="22"/>
        </w:rPr>
        <w:t xml:space="preserve">W przypadku przekroczenia terminów realizacji Umowy, w tym terminów realizacji poszczególnych Etapów wskazanych w Harmonogramie Ramowym, Zamawiający będzie miał prawo skorzystać z uprawnień wynikających z Umowy, a w szczególności Zamawiający naliczy kary umowne </w:t>
      </w:r>
      <w:r w:rsidR="00355091" w:rsidRPr="00AB7407">
        <w:rPr>
          <w:rFonts w:cs="Times New Roman"/>
          <w:sz w:val="22"/>
          <w:szCs w:val="22"/>
        </w:rPr>
        <w:t xml:space="preserve">zgodnie z </w:t>
      </w:r>
      <w:r w:rsidR="00B400E0" w:rsidRPr="00AB7407">
        <w:rPr>
          <w:rFonts w:cs="Times New Roman"/>
          <w:sz w:val="22"/>
          <w:szCs w:val="22"/>
        </w:rPr>
        <w:t xml:space="preserve">postanowieniami </w:t>
      </w:r>
      <w:r w:rsidR="00355091" w:rsidRPr="00AB7407">
        <w:rPr>
          <w:rFonts w:cs="Times New Roman"/>
          <w:sz w:val="22"/>
          <w:szCs w:val="22"/>
        </w:rPr>
        <w:t xml:space="preserve">§ 10 </w:t>
      </w:r>
      <w:r w:rsidR="00A151A5" w:rsidRPr="00AB7407">
        <w:rPr>
          <w:rFonts w:cs="Times New Roman"/>
          <w:sz w:val="22"/>
          <w:szCs w:val="22"/>
        </w:rPr>
        <w:t>oraz</w:t>
      </w:r>
      <w:r w:rsidRPr="00AB7407">
        <w:rPr>
          <w:rFonts w:cs="Times New Roman"/>
          <w:sz w:val="22"/>
          <w:szCs w:val="22"/>
        </w:rPr>
        <w:t xml:space="preserve"> </w:t>
      </w:r>
      <w:r w:rsidR="00BD0FBC" w:rsidRPr="00AB7407">
        <w:rPr>
          <w:rFonts w:cs="Times New Roman"/>
          <w:sz w:val="22"/>
          <w:szCs w:val="22"/>
        </w:rPr>
        <w:t>będzie</w:t>
      </w:r>
      <w:r w:rsidRPr="00AB7407">
        <w:rPr>
          <w:rFonts w:cs="Times New Roman"/>
          <w:sz w:val="22"/>
          <w:szCs w:val="22"/>
        </w:rPr>
        <w:t xml:space="preserve"> uprawniony do odstąpienia od Umowy</w:t>
      </w:r>
      <w:r w:rsidR="006E2A0E" w:rsidRPr="00AB7407">
        <w:rPr>
          <w:rFonts w:cs="Times New Roman"/>
          <w:sz w:val="22"/>
          <w:szCs w:val="22"/>
        </w:rPr>
        <w:t>, j</w:t>
      </w:r>
      <w:r w:rsidRPr="00AB7407">
        <w:rPr>
          <w:rFonts w:cs="Times New Roman"/>
          <w:sz w:val="22"/>
          <w:szCs w:val="22"/>
        </w:rPr>
        <w:t>eżeli opóźnienie wynika z okoliczności leżących po stronie Wykonawcy.</w:t>
      </w:r>
    </w:p>
    <w:p w:rsidR="00A5204A" w:rsidRPr="00AB7407" w:rsidRDefault="00C94D0B" w:rsidP="00670DA1">
      <w:pPr>
        <w:pStyle w:val="Akapitzlist"/>
        <w:spacing w:before="100" w:beforeAutospacing="1" w:after="120"/>
        <w:ind w:left="360" w:firstLine="0"/>
        <w:jc w:val="center"/>
        <w:rPr>
          <w:rFonts w:cs="Times New Roman"/>
          <w:sz w:val="22"/>
          <w:szCs w:val="22"/>
        </w:rPr>
      </w:pPr>
      <w:r w:rsidRPr="00AB7407">
        <w:rPr>
          <w:rFonts w:cs="Times New Roman"/>
          <w:b/>
          <w:sz w:val="22"/>
          <w:szCs w:val="22"/>
        </w:rPr>
        <w:t>§ 4</w:t>
      </w:r>
    </w:p>
    <w:p w:rsidR="00C94D0B" w:rsidRPr="00AB7407" w:rsidRDefault="00C94D0B" w:rsidP="00031385">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Zobowiązania i oświadczenia Wykonawcy</w:t>
      </w:r>
    </w:p>
    <w:p w:rsidR="00D262F4"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Wykonawca zobowiązuje się wykonać Umowę zgodnie z obowiązującymi przepisami, treścią </w:t>
      </w:r>
      <w:r w:rsidR="0058433B" w:rsidRPr="00AB7407">
        <w:rPr>
          <w:rFonts w:cs="Times New Roman"/>
          <w:sz w:val="22"/>
          <w:szCs w:val="22"/>
        </w:rPr>
        <w:br/>
      </w:r>
      <w:r w:rsidRPr="00AB7407">
        <w:rPr>
          <w:rFonts w:cs="Times New Roman"/>
          <w:sz w:val="22"/>
          <w:szCs w:val="22"/>
        </w:rPr>
        <w:t xml:space="preserve">i celem Umowy, oraz zgodnie z ofertą oraz zatwierdzonym przez Zamawiającego Projektem Technicznym, przy zachowaniu </w:t>
      </w:r>
      <w:r w:rsidR="00690034" w:rsidRPr="00AB7407">
        <w:rPr>
          <w:rFonts w:cs="Times New Roman"/>
          <w:sz w:val="22"/>
          <w:szCs w:val="22"/>
        </w:rPr>
        <w:t xml:space="preserve">należytej </w:t>
      </w:r>
      <w:r w:rsidRPr="00AB7407">
        <w:rPr>
          <w:rFonts w:cs="Times New Roman"/>
          <w:sz w:val="22"/>
          <w:szCs w:val="22"/>
        </w:rPr>
        <w:t>staranności, uwzględniając zawodowy charakter prowadzonej działalności, zgodnie z zasadami współczesnej wiedzy technicznej i stosowanymi normami technicznymi.</w:t>
      </w:r>
    </w:p>
    <w:p w:rsidR="00D262F4" w:rsidRPr="00AB7407" w:rsidRDefault="00D262F4"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W trakcie prac mających na celu stworzenie Projektu Technicznego Wykonawca, działając zgodnie z najlepszą wiedzą, </w:t>
      </w:r>
      <w:r w:rsidR="00793B3B" w:rsidRPr="00AB7407">
        <w:rPr>
          <w:rFonts w:cs="Times New Roman"/>
          <w:sz w:val="22"/>
          <w:szCs w:val="22"/>
        </w:rPr>
        <w:t>zobowiązuje się</w:t>
      </w:r>
      <w:r w:rsidRPr="00AB7407">
        <w:rPr>
          <w:rFonts w:cs="Times New Roman"/>
          <w:sz w:val="22"/>
          <w:szCs w:val="22"/>
        </w:rPr>
        <w:t xml:space="preserve"> zweryfikować i przedstawić Zamawiającemu optymalne działania zmierzające do zapewnienia wykonania Umowy i osiągnięcia jej celów</w:t>
      </w:r>
      <w:r w:rsidR="00DE3391" w:rsidRPr="00AB7407">
        <w:rPr>
          <w:rFonts w:cs="Times New Roman"/>
          <w:sz w:val="22"/>
          <w:szCs w:val="22"/>
        </w:rPr>
        <w:t>.</w:t>
      </w:r>
      <w:r w:rsidRPr="00AB7407">
        <w:rPr>
          <w:rFonts w:cs="Times New Roman"/>
          <w:sz w:val="22"/>
          <w:szCs w:val="22"/>
        </w:rPr>
        <w:t xml:space="preserve"> </w:t>
      </w:r>
    </w:p>
    <w:p w:rsidR="00E65E22" w:rsidRPr="00AB7407" w:rsidRDefault="00E65E22"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Wykonawca zobowiązuje się do przekazywania na żądanie Zamawiającego informacji związanych z Umową, w szczególności informacji dotyczących postępów prac, przyczyn opóźnień lub przyczyn nienależytego wykonywania Umowy. Informacje będą przekazywane w formie pisemnej Kierownikowi Projektu Zamawiającego.</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Wykonawca oświadcza, iż:</w:t>
      </w:r>
    </w:p>
    <w:p w:rsidR="00C94D0B" w:rsidRPr="00AB7407" w:rsidRDefault="00C94D0B" w:rsidP="0022278B">
      <w:pPr>
        <w:pStyle w:val="Akapitzlist"/>
        <w:widowControl/>
        <w:numPr>
          <w:ilvl w:val="0"/>
          <w:numId w:val="8"/>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posiada wiedzę, doświadczenie, urządzenia i narzędzia informatyczne niezbędne do prawidłowego wykonania Umowy;</w:t>
      </w:r>
    </w:p>
    <w:p w:rsidR="00C94D0B" w:rsidRPr="00AB7407" w:rsidRDefault="00C94D0B" w:rsidP="0022278B">
      <w:pPr>
        <w:pStyle w:val="Akapitzlist"/>
        <w:widowControl/>
        <w:numPr>
          <w:ilvl w:val="0"/>
          <w:numId w:val="8"/>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lastRenderedPageBreak/>
        <w:t>personel Wykonawcy wykonujący prace w ramach realizacji Umowy posiada doświadczenie i</w:t>
      </w:r>
      <w:r w:rsidR="00355091" w:rsidRPr="00AB7407">
        <w:rPr>
          <w:rFonts w:cs="Times New Roman"/>
          <w:sz w:val="22"/>
          <w:szCs w:val="22"/>
        </w:rPr>
        <w:t> </w:t>
      </w:r>
      <w:r w:rsidRPr="00AB7407">
        <w:rPr>
          <w:rFonts w:cs="Times New Roman"/>
          <w:sz w:val="22"/>
          <w:szCs w:val="22"/>
        </w:rPr>
        <w:t xml:space="preserve">kwalifikacje niezbędne </w:t>
      </w:r>
      <w:r w:rsidR="002C0956" w:rsidRPr="00AB7407">
        <w:rPr>
          <w:rFonts w:cs="Times New Roman"/>
          <w:sz w:val="22"/>
          <w:szCs w:val="22"/>
        </w:rPr>
        <w:t>do prawidłowego wykonania Umowy</w:t>
      </w:r>
      <w:r w:rsidR="000C4ED3" w:rsidRPr="00AB7407">
        <w:rPr>
          <w:rFonts w:cs="Times New Roman"/>
          <w:sz w:val="22"/>
          <w:szCs w:val="22"/>
        </w:rPr>
        <w:t>, w tym spełnia wymagania określone w SIWZ.</w:t>
      </w:r>
      <w:r w:rsidR="002C0956" w:rsidRPr="00AB7407">
        <w:rPr>
          <w:rFonts w:cs="Times New Roman"/>
          <w:sz w:val="22"/>
          <w:szCs w:val="22"/>
        </w:rPr>
        <w:t xml:space="preserve"> </w:t>
      </w:r>
    </w:p>
    <w:p w:rsidR="00C94D0B" w:rsidRPr="00AB7407" w:rsidRDefault="009524D1"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Wykonawca </w:t>
      </w:r>
      <w:r w:rsidR="00C94D0B" w:rsidRPr="00AB7407">
        <w:rPr>
          <w:rFonts w:cs="Times New Roman"/>
          <w:sz w:val="22"/>
          <w:szCs w:val="22"/>
        </w:rPr>
        <w:t>gwarantuje, iż:</w:t>
      </w:r>
    </w:p>
    <w:p w:rsidR="00C94D0B" w:rsidRPr="00AB7407" w:rsidRDefault="00C94D0B" w:rsidP="0022278B">
      <w:pPr>
        <w:pStyle w:val="Akapitzlist"/>
        <w:widowControl/>
        <w:numPr>
          <w:ilvl w:val="0"/>
          <w:numId w:val="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Urządzenia i Oprogramowanie będą zgodne z Umową i Projektem Technicznym oraz będą realizowały wszystkie funkcjonalności opisane w</w:t>
      </w:r>
      <w:r w:rsidR="00240257" w:rsidRPr="00AB7407">
        <w:rPr>
          <w:rFonts w:cs="Times New Roman"/>
          <w:sz w:val="22"/>
          <w:szCs w:val="22"/>
        </w:rPr>
        <w:t xml:space="preserve"> </w:t>
      </w:r>
      <w:r w:rsidRPr="00AB7407">
        <w:rPr>
          <w:rFonts w:cs="Times New Roman"/>
          <w:b/>
          <w:sz w:val="22"/>
          <w:szCs w:val="22"/>
        </w:rPr>
        <w:t xml:space="preserve">Załączniku </w:t>
      </w:r>
      <w:r w:rsidR="00257ACA" w:rsidRPr="00AB7407">
        <w:rPr>
          <w:rFonts w:cs="Times New Roman"/>
          <w:b/>
          <w:sz w:val="22"/>
          <w:szCs w:val="22"/>
        </w:rPr>
        <w:t xml:space="preserve">nr </w:t>
      </w:r>
      <w:r w:rsidR="00DF4D72" w:rsidRPr="00AB7407">
        <w:rPr>
          <w:rFonts w:cs="Times New Roman"/>
          <w:b/>
          <w:sz w:val="22"/>
          <w:szCs w:val="22"/>
        </w:rPr>
        <w:t>1</w:t>
      </w:r>
      <w:r w:rsidRPr="00AB7407">
        <w:rPr>
          <w:rFonts w:cs="Times New Roman"/>
          <w:sz w:val="22"/>
          <w:szCs w:val="22"/>
        </w:rPr>
        <w:t xml:space="preserve"> i Dokumentacji</w:t>
      </w:r>
      <w:r w:rsidR="00A151A5" w:rsidRPr="00AB7407">
        <w:rPr>
          <w:rFonts w:cs="Times New Roman"/>
          <w:sz w:val="22"/>
          <w:szCs w:val="22"/>
        </w:rPr>
        <w:t>,</w:t>
      </w:r>
      <w:r w:rsidRPr="00AB7407">
        <w:rPr>
          <w:rFonts w:cs="Times New Roman"/>
          <w:sz w:val="22"/>
          <w:szCs w:val="22"/>
        </w:rPr>
        <w:t xml:space="preserve"> w</w:t>
      </w:r>
      <w:r w:rsidR="00355091" w:rsidRPr="00AB7407">
        <w:rPr>
          <w:rFonts w:cs="Times New Roman"/>
          <w:sz w:val="22"/>
          <w:szCs w:val="22"/>
        </w:rPr>
        <w:t> </w:t>
      </w:r>
      <w:r w:rsidRPr="00AB7407">
        <w:rPr>
          <w:rFonts w:cs="Times New Roman"/>
          <w:sz w:val="22"/>
          <w:szCs w:val="22"/>
        </w:rPr>
        <w:t xml:space="preserve">szczególności </w:t>
      </w:r>
      <w:r w:rsidR="00257ACA" w:rsidRPr="00AB7407">
        <w:rPr>
          <w:rFonts w:cs="Times New Roman"/>
          <w:sz w:val="22"/>
          <w:szCs w:val="22"/>
        </w:rPr>
        <w:t xml:space="preserve">Koncepcji </w:t>
      </w:r>
      <w:r w:rsidRPr="00AB7407">
        <w:rPr>
          <w:rFonts w:cs="Times New Roman"/>
          <w:sz w:val="22"/>
          <w:szCs w:val="22"/>
        </w:rPr>
        <w:t>Techniczn</w:t>
      </w:r>
      <w:r w:rsidR="00257ACA" w:rsidRPr="00AB7407">
        <w:rPr>
          <w:rFonts w:cs="Times New Roman"/>
          <w:sz w:val="22"/>
          <w:szCs w:val="22"/>
        </w:rPr>
        <w:t>ej</w:t>
      </w:r>
      <w:r w:rsidRPr="00AB7407">
        <w:rPr>
          <w:rFonts w:cs="Times New Roman"/>
          <w:sz w:val="22"/>
          <w:szCs w:val="22"/>
        </w:rPr>
        <w:t>;</w:t>
      </w:r>
    </w:p>
    <w:p w:rsidR="00C94D0B" w:rsidRPr="00AB7407" w:rsidRDefault="00C94D0B" w:rsidP="0022278B">
      <w:pPr>
        <w:pStyle w:val="Akapitzlist"/>
        <w:widowControl/>
        <w:numPr>
          <w:ilvl w:val="0"/>
          <w:numId w:val="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Urządzenia i Oprogramowanie będą wolne od wad fizycznych i prawnych oraz, że nie toczy się żadne postępowanie, którego przedmiotem są Urządzenia lub Oprogramowanie, jak również nie będą obciążone zastawem, zastawem rejestrowym, ani zastawem skarbowym, ani żadnymi innymi ograniczonymi prawami rzeczowymi;</w:t>
      </w:r>
    </w:p>
    <w:p w:rsidR="00C94D0B" w:rsidRPr="00AB7407" w:rsidRDefault="00C94D0B" w:rsidP="0022278B">
      <w:pPr>
        <w:pStyle w:val="Akapitzlist"/>
        <w:widowControl/>
        <w:numPr>
          <w:ilvl w:val="0"/>
          <w:numId w:val="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 xml:space="preserve">Oprogramowanie </w:t>
      </w:r>
      <w:r w:rsidR="00C77AAD" w:rsidRPr="00AB7407">
        <w:rPr>
          <w:rFonts w:cs="Times New Roman"/>
          <w:sz w:val="22"/>
          <w:szCs w:val="22"/>
        </w:rPr>
        <w:t>będ</w:t>
      </w:r>
      <w:r w:rsidR="00042355" w:rsidRPr="00AB7407">
        <w:rPr>
          <w:rFonts w:cs="Times New Roman"/>
          <w:sz w:val="22"/>
          <w:szCs w:val="22"/>
        </w:rPr>
        <w:t xml:space="preserve">zie </w:t>
      </w:r>
      <w:r w:rsidRPr="00AB7407">
        <w:rPr>
          <w:rFonts w:cs="Times New Roman"/>
          <w:sz w:val="22"/>
          <w:szCs w:val="22"/>
        </w:rPr>
        <w:t>wolne od mechanizmów blokujących funkcje</w:t>
      </w:r>
      <w:r w:rsidR="00C77AAD" w:rsidRPr="00AB7407">
        <w:rPr>
          <w:rFonts w:cs="Times New Roman"/>
          <w:sz w:val="22"/>
          <w:szCs w:val="22"/>
        </w:rPr>
        <w:t>, umożliwiających nieautoryzowany lub nieudokumentowany dostęp lub wypływ danych</w:t>
      </w:r>
      <w:r w:rsidR="0087566E" w:rsidRPr="00AB7407">
        <w:rPr>
          <w:rFonts w:cs="Times New Roman"/>
          <w:sz w:val="22"/>
          <w:szCs w:val="22"/>
        </w:rPr>
        <w:t>,</w:t>
      </w:r>
      <w:r w:rsidR="00EB69B1" w:rsidRPr="00AB7407">
        <w:rPr>
          <w:rFonts w:cs="Times New Roman"/>
          <w:sz w:val="22"/>
          <w:szCs w:val="22"/>
        </w:rPr>
        <w:t xml:space="preserve"> a także </w:t>
      </w:r>
      <w:r w:rsidRPr="00AB7407">
        <w:rPr>
          <w:rFonts w:cs="Times New Roman"/>
          <w:sz w:val="22"/>
          <w:szCs w:val="22"/>
        </w:rPr>
        <w:t>wolne od wirusów, koni trojańskich, robaków i innych szkodliwych</w:t>
      </w:r>
      <w:r w:rsidR="00EB69B1" w:rsidRPr="00AB7407">
        <w:rPr>
          <w:rFonts w:cs="Times New Roman"/>
          <w:sz w:val="22"/>
          <w:szCs w:val="22"/>
        </w:rPr>
        <w:t xml:space="preserve"> lub nieudokumentowanych</w:t>
      </w:r>
      <w:r w:rsidRPr="00AB7407">
        <w:rPr>
          <w:rFonts w:cs="Times New Roman"/>
          <w:sz w:val="22"/>
          <w:szCs w:val="22"/>
        </w:rPr>
        <w:t xml:space="preserve"> programów</w:t>
      </w:r>
      <w:r w:rsidR="00C77AAD" w:rsidRPr="00AB7407">
        <w:rPr>
          <w:rFonts w:cs="Times New Roman"/>
          <w:sz w:val="22"/>
          <w:szCs w:val="22"/>
        </w:rPr>
        <w:t xml:space="preserve"> i funkcji</w:t>
      </w:r>
      <w:r w:rsidRPr="00AB7407">
        <w:rPr>
          <w:rFonts w:cs="Times New Roman"/>
          <w:sz w:val="22"/>
          <w:szCs w:val="22"/>
        </w:rPr>
        <w:t>;</w:t>
      </w:r>
    </w:p>
    <w:p w:rsidR="00C77AAD" w:rsidRPr="00AB7407" w:rsidRDefault="00C77AAD" w:rsidP="0022278B">
      <w:pPr>
        <w:pStyle w:val="Akapitzlist"/>
        <w:widowControl/>
        <w:numPr>
          <w:ilvl w:val="0"/>
          <w:numId w:val="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Oprogramowanie Aplikacyjne będzie</w:t>
      </w:r>
      <w:r w:rsidR="006162FE" w:rsidRPr="00AB7407">
        <w:rPr>
          <w:rFonts w:cs="Times New Roman"/>
          <w:sz w:val="22"/>
          <w:szCs w:val="22"/>
        </w:rPr>
        <w:t xml:space="preserve"> </w:t>
      </w:r>
      <w:r w:rsidR="00EB69B1" w:rsidRPr="00AB7407">
        <w:rPr>
          <w:rFonts w:cs="Times New Roman"/>
          <w:sz w:val="22"/>
          <w:szCs w:val="22"/>
        </w:rPr>
        <w:t>spełniać wymagania nakładane przez obowiązujące przepisy o ochronie danych osobowych;</w:t>
      </w:r>
    </w:p>
    <w:p w:rsidR="00C94D0B" w:rsidRPr="00AB7407" w:rsidRDefault="006E7857" w:rsidP="0022278B">
      <w:pPr>
        <w:pStyle w:val="Akapitzlist"/>
        <w:widowControl/>
        <w:numPr>
          <w:ilvl w:val="0"/>
          <w:numId w:val="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R</w:t>
      </w:r>
      <w:r w:rsidR="00C94D0B" w:rsidRPr="00AB7407">
        <w:rPr>
          <w:rFonts w:cs="Times New Roman"/>
          <w:sz w:val="22"/>
          <w:szCs w:val="22"/>
        </w:rPr>
        <w:t>ozwiązania</w:t>
      </w:r>
      <w:r w:rsidR="00C77AAD" w:rsidRPr="00AB7407">
        <w:rPr>
          <w:rFonts w:cs="Times New Roman"/>
          <w:sz w:val="22"/>
          <w:szCs w:val="22"/>
        </w:rPr>
        <w:t xml:space="preserve"> </w:t>
      </w:r>
      <w:r w:rsidR="00C94D0B" w:rsidRPr="00AB7407">
        <w:rPr>
          <w:rFonts w:cs="Times New Roman"/>
          <w:sz w:val="22"/>
          <w:szCs w:val="22"/>
        </w:rPr>
        <w:t>przyjęte</w:t>
      </w:r>
      <w:r w:rsidR="00C77AAD" w:rsidRPr="00AB7407">
        <w:rPr>
          <w:rFonts w:cs="Times New Roman"/>
          <w:sz w:val="22"/>
          <w:szCs w:val="22"/>
        </w:rPr>
        <w:t xml:space="preserve"> </w:t>
      </w:r>
      <w:r w:rsidR="00C94D0B" w:rsidRPr="00AB7407">
        <w:rPr>
          <w:rFonts w:cs="Times New Roman"/>
          <w:sz w:val="22"/>
          <w:szCs w:val="22"/>
        </w:rPr>
        <w:t>do</w:t>
      </w:r>
      <w:r w:rsidR="00C77AAD" w:rsidRPr="00AB7407">
        <w:rPr>
          <w:rFonts w:cs="Times New Roman"/>
          <w:sz w:val="22"/>
          <w:szCs w:val="22"/>
        </w:rPr>
        <w:t xml:space="preserve"> </w:t>
      </w:r>
      <w:r w:rsidR="00C94D0B" w:rsidRPr="00AB7407">
        <w:rPr>
          <w:rFonts w:cs="Times New Roman"/>
          <w:sz w:val="22"/>
          <w:szCs w:val="22"/>
        </w:rPr>
        <w:t>wykonania</w:t>
      </w:r>
      <w:r w:rsidR="00C77AAD" w:rsidRPr="00AB7407">
        <w:rPr>
          <w:rFonts w:cs="Times New Roman"/>
          <w:sz w:val="22"/>
          <w:szCs w:val="22"/>
        </w:rPr>
        <w:t xml:space="preserve"> </w:t>
      </w:r>
      <w:r w:rsidR="00D030B5" w:rsidRPr="00AB7407">
        <w:rPr>
          <w:rFonts w:cs="Times New Roman"/>
          <w:sz w:val="22"/>
          <w:szCs w:val="22"/>
        </w:rPr>
        <w:t xml:space="preserve">Przedmiotu Umowy </w:t>
      </w:r>
      <w:r w:rsidR="00C94D0B" w:rsidRPr="00AB7407">
        <w:rPr>
          <w:rFonts w:cs="Times New Roman"/>
          <w:sz w:val="22"/>
          <w:szCs w:val="22"/>
        </w:rPr>
        <w:t>w</w:t>
      </w:r>
      <w:r w:rsidR="00C77AAD" w:rsidRPr="00AB7407">
        <w:rPr>
          <w:rFonts w:cs="Times New Roman"/>
          <w:sz w:val="22"/>
          <w:szCs w:val="22"/>
        </w:rPr>
        <w:t xml:space="preserve"> </w:t>
      </w:r>
      <w:r w:rsidR="00C94D0B" w:rsidRPr="00AB7407">
        <w:rPr>
          <w:rFonts w:cs="Times New Roman"/>
          <w:sz w:val="22"/>
          <w:szCs w:val="22"/>
        </w:rPr>
        <w:t>tym</w:t>
      </w:r>
      <w:r w:rsidR="00C77AAD" w:rsidRPr="00AB7407">
        <w:rPr>
          <w:rFonts w:cs="Times New Roman"/>
          <w:sz w:val="22"/>
          <w:szCs w:val="22"/>
        </w:rPr>
        <w:t xml:space="preserve"> </w:t>
      </w:r>
      <w:r w:rsidR="00C94D0B" w:rsidRPr="00AB7407">
        <w:rPr>
          <w:rFonts w:cs="Times New Roman"/>
          <w:sz w:val="22"/>
          <w:szCs w:val="22"/>
        </w:rPr>
        <w:t>Urządzenia</w:t>
      </w:r>
      <w:r w:rsidR="00C77AAD" w:rsidRPr="00AB7407">
        <w:rPr>
          <w:rFonts w:cs="Times New Roman"/>
          <w:sz w:val="22"/>
          <w:szCs w:val="22"/>
        </w:rPr>
        <w:t xml:space="preserve"> </w:t>
      </w:r>
      <w:r w:rsidR="00C94D0B" w:rsidRPr="00AB7407">
        <w:rPr>
          <w:rFonts w:cs="Times New Roman"/>
          <w:sz w:val="22"/>
          <w:szCs w:val="22"/>
        </w:rPr>
        <w:t xml:space="preserve">i Oprogramowanie zapewnią kompatybilność </w:t>
      </w:r>
      <w:r w:rsidR="00EB69B1" w:rsidRPr="00AB7407">
        <w:rPr>
          <w:rFonts w:cs="Times New Roman"/>
          <w:sz w:val="22"/>
          <w:szCs w:val="22"/>
        </w:rPr>
        <w:t xml:space="preserve">z urządzeniami, oprogramowaniem i </w:t>
      </w:r>
      <w:r w:rsidR="00C94D0B" w:rsidRPr="00AB7407">
        <w:rPr>
          <w:rFonts w:cs="Times New Roman"/>
          <w:sz w:val="22"/>
          <w:szCs w:val="22"/>
        </w:rPr>
        <w:t>innymi</w:t>
      </w:r>
      <w:r w:rsidR="00C77AAD" w:rsidRPr="00AB7407">
        <w:rPr>
          <w:rFonts w:cs="Times New Roman"/>
          <w:sz w:val="22"/>
          <w:szCs w:val="22"/>
        </w:rPr>
        <w:t xml:space="preserve"> </w:t>
      </w:r>
      <w:r w:rsidR="00C94D0B" w:rsidRPr="00AB7407">
        <w:rPr>
          <w:rFonts w:cs="Times New Roman"/>
          <w:sz w:val="22"/>
          <w:szCs w:val="22"/>
        </w:rPr>
        <w:t>systemami</w:t>
      </w:r>
      <w:r w:rsidR="00C77AAD" w:rsidRPr="00AB7407">
        <w:rPr>
          <w:rFonts w:cs="Times New Roman"/>
          <w:sz w:val="22"/>
          <w:szCs w:val="22"/>
        </w:rPr>
        <w:t xml:space="preserve"> </w:t>
      </w:r>
      <w:r w:rsidR="00C94D0B" w:rsidRPr="00AB7407">
        <w:rPr>
          <w:rFonts w:cs="Times New Roman"/>
          <w:sz w:val="22"/>
          <w:szCs w:val="22"/>
        </w:rPr>
        <w:t>funkcjonu</w:t>
      </w:r>
      <w:r w:rsidR="00C77AAD" w:rsidRPr="00AB7407">
        <w:rPr>
          <w:rFonts w:cs="Times New Roman"/>
          <w:sz w:val="22"/>
          <w:szCs w:val="22"/>
        </w:rPr>
        <w:t>jącymi w ramach Systemu</w:t>
      </w:r>
      <w:r w:rsidR="00CB6D9F" w:rsidRPr="00AB7407">
        <w:rPr>
          <w:rFonts w:cs="Times New Roman"/>
          <w:sz w:val="22"/>
          <w:szCs w:val="22"/>
        </w:rPr>
        <w:t xml:space="preserve"> </w:t>
      </w:r>
      <w:r w:rsidR="00EB69B1" w:rsidRPr="00AB7407">
        <w:rPr>
          <w:rFonts w:cs="Times New Roman"/>
          <w:sz w:val="22"/>
          <w:szCs w:val="22"/>
        </w:rPr>
        <w:t>a także</w:t>
      </w:r>
      <w:r w:rsidR="00C94D0B" w:rsidRPr="00AB7407">
        <w:rPr>
          <w:rFonts w:cs="Times New Roman"/>
          <w:sz w:val="22"/>
          <w:szCs w:val="22"/>
        </w:rPr>
        <w:t xml:space="preserve"> będą zgodne</w:t>
      </w:r>
      <w:r w:rsidR="00CB6D9F" w:rsidRPr="00AB7407">
        <w:rPr>
          <w:rFonts w:cs="Times New Roman"/>
          <w:sz w:val="22"/>
          <w:szCs w:val="22"/>
        </w:rPr>
        <w:t xml:space="preserve"> z wymaganiami określonymi</w:t>
      </w:r>
      <w:r w:rsidR="000946C0" w:rsidRPr="00AB7407">
        <w:rPr>
          <w:rFonts w:cs="Times New Roman"/>
          <w:sz w:val="22"/>
          <w:szCs w:val="22"/>
        </w:rPr>
        <w:t xml:space="preserve"> </w:t>
      </w:r>
      <w:r w:rsidR="00CB6D9F" w:rsidRPr="00AB7407">
        <w:rPr>
          <w:rFonts w:cs="Times New Roman"/>
          <w:sz w:val="22"/>
          <w:szCs w:val="22"/>
        </w:rPr>
        <w:t xml:space="preserve">w </w:t>
      </w:r>
      <w:r w:rsidR="00CB6D9F" w:rsidRPr="00AB7407">
        <w:rPr>
          <w:rFonts w:cs="Times New Roman"/>
          <w:b/>
          <w:sz w:val="22"/>
          <w:szCs w:val="22"/>
        </w:rPr>
        <w:t>Załączniku</w:t>
      </w:r>
      <w:r w:rsidR="00785DE1" w:rsidRPr="00AB7407">
        <w:rPr>
          <w:rFonts w:cs="Times New Roman"/>
          <w:b/>
          <w:sz w:val="22"/>
          <w:szCs w:val="22"/>
        </w:rPr>
        <w:t xml:space="preserve"> nr</w:t>
      </w:r>
      <w:r w:rsidR="00CB6D9F" w:rsidRPr="00AB7407">
        <w:rPr>
          <w:rFonts w:cs="Times New Roman"/>
          <w:b/>
          <w:sz w:val="22"/>
          <w:szCs w:val="22"/>
        </w:rPr>
        <w:t xml:space="preserve"> </w:t>
      </w:r>
      <w:r w:rsidR="00DF4D72" w:rsidRPr="00AB7407">
        <w:rPr>
          <w:rFonts w:cs="Times New Roman"/>
          <w:b/>
          <w:sz w:val="22"/>
          <w:szCs w:val="22"/>
        </w:rPr>
        <w:t>1</w:t>
      </w:r>
      <w:r w:rsidR="00CB6D9F" w:rsidRPr="00AB7407">
        <w:rPr>
          <w:rFonts w:cs="Times New Roman"/>
          <w:sz w:val="22"/>
          <w:szCs w:val="22"/>
        </w:rPr>
        <w:t xml:space="preserve"> oraz Projektem Technicznym tak by była możliwa dalsza rozbudowa </w:t>
      </w:r>
      <w:r w:rsidR="001E0C7D" w:rsidRPr="00AB7407">
        <w:rPr>
          <w:rFonts w:cs="Times New Roman"/>
          <w:sz w:val="22"/>
          <w:szCs w:val="22"/>
        </w:rPr>
        <w:t>SZK OST 112</w:t>
      </w:r>
      <w:r w:rsidR="00CB6D9F" w:rsidRPr="00AB7407">
        <w:rPr>
          <w:rFonts w:cs="Times New Roman"/>
          <w:sz w:val="22"/>
          <w:szCs w:val="22"/>
        </w:rPr>
        <w:t xml:space="preserve"> oraz świadczenie serwisu gwarancyjnego </w:t>
      </w:r>
      <w:r w:rsidR="001A3F51" w:rsidRPr="00AB7407">
        <w:rPr>
          <w:rFonts w:cs="Times New Roman"/>
          <w:sz w:val="22"/>
          <w:szCs w:val="22"/>
        </w:rPr>
        <w:t xml:space="preserve">/ pogwarancyjnego </w:t>
      </w:r>
      <w:r w:rsidR="00CB6D9F" w:rsidRPr="00AB7407">
        <w:rPr>
          <w:rFonts w:cs="Times New Roman"/>
          <w:sz w:val="22"/>
          <w:szCs w:val="22"/>
        </w:rPr>
        <w:t>przez inne podmioty</w:t>
      </w:r>
      <w:r w:rsidR="005D23DA" w:rsidRPr="00AB7407">
        <w:rPr>
          <w:rFonts w:cs="Times New Roman"/>
          <w:sz w:val="22"/>
          <w:szCs w:val="22"/>
        </w:rPr>
        <w:t>.</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Przy wykonywaniu Umowy, Wykonawca zobowiązuje się przestrzegać odpowiedniej organizacji prac związanej z realizacją Umowy tak, aby zapewnić terminowe wy</w:t>
      </w:r>
      <w:r w:rsidR="00C77AAD" w:rsidRPr="00AB7407">
        <w:rPr>
          <w:rFonts w:cs="Times New Roman"/>
          <w:sz w:val="22"/>
          <w:szCs w:val="22"/>
        </w:rPr>
        <w:t>konanie Umowy oraz delegować do</w:t>
      </w:r>
      <w:r w:rsidRPr="00AB7407">
        <w:rPr>
          <w:rFonts w:cs="Times New Roman"/>
          <w:sz w:val="22"/>
          <w:szCs w:val="22"/>
        </w:rPr>
        <w:t xml:space="preserve"> prac objętych Umową osoby posiadające niezbędne uprawnienia</w:t>
      </w:r>
      <w:r w:rsidR="00C77AAD" w:rsidRPr="00AB7407">
        <w:rPr>
          <w:rFonts w:cs="Times New Roman"/>
          <w:sz w:val="22"/>
          <w:szCs w:val="22"/>
        </w:rPr>
        <w:t xml:space="preserve"> </w:t>
      </w:r>
      <w:r w:rsidRPr="00AB7407">
        <w:rPr>
          <w:rFonts w:cs="Times New Roman"/>
          <w:sz w:val="22"/>
          <w:szCs w:val="22"/>
        </w:rPr>
        <w:t>i kwalifikacje.</w:t>
      </w:r>
    </w:p>
    <w:p w:rsidR="000C4ED3" w:rsidRPr="00AB7407" w:rsidRDefault="000C4ED3" w:rsidP="003E6F97">
      <w:pPr>
        <w:pStyle w:val="Akapitzlist"/>
        <w:numPr>
          <w:ilvl w:val="0"/>
          <w:numId w:val="48"/>
        </w:numPr>
        <w:spacing w:before="100" w:beforeAutospacing="1" w:after="120"/>
        <w:rPr>
          <w:rFonts w:cs="Times New Roman"/>
          <w:sz w:val="22"/>
          <w:szCs w:val="22"/>
        </w:rPr>
      </w:pPr>
      <w:r w:rsidRPr="00AB7407">
        <w:rPr>
          <w:rFonts w:cs="Times New Roman"/>
          <w:sz w:val="22"/>
          <w:szCs w:val="22"/>
        </w:rPr>
        <w:t>Wykonawca jest uprawniony dokonać zmian członków personelu Wykonawcy</w:t>
      </w:r>
      <w:r w:rsidR="003E6F97" w:rsidRPr="00AB7407">
        <w:rPr>
          <w:rFonts w:cs="Times New Roman"/>
          <w:sz w:val="22"/>
          <w:szCs w:val="22"/>
        </w:rPr>
        <w:t>, przy czym, w przypadku personelu kluczowego (wskazanego w Ofercie Wykonawcy),</w:t>
      </w:r>
      <w:r w:rsidRPr="00AB7407">
        <w:rPr>
          <w:rFonts w:cs="Times New Roman"/>
          <w:sz w:val="22"/>
          <w:szCs w:val="22"/>
        </w:rPr>
        <w:t xml:space="preserve"> pod warunkiem wskazania zastępcy spełniającego wymagania określone dla danej roli w SIWZ, a także notyfikowania zmiany Zamawiającemu w formie pisemnej pod rygorem nieważności i przedłożenia dokumentów potwierdzających powyższe. Zmiana jest skuteczna po upływie 5 Dni Roboczych od dnia doręczenia notyfikacji Zamawiającemu, chyba, że Zamawiający złoży sprzeciw wobec takiej zmiany. Zamawiający zobowiązuje się, że będzie zgłaszał sprzeciw jedynie w wypadku, gdy wskazana osoba nie posiada doświadczenia lub kwalifikacji jak osoba zastępowana lub w przypadku, gdy nowa osoba nie gwarantuje należytego wykonania Umowy lub w innych uzasadnionych przypadkach</w:t>
      </w:r>
      <w:r w:rsidR="00EC207E" w:rsidRPr="00AB7407">
        <w:rPr>
          <w:rFonts w:cs="Times New Roman"/>
          <w:sz w:val="22"/>
          <w:szCs w:val="22"/>
        </w:rPr>
        <w:t>, w tym wynikających z charakteru zadań realizowanych przez Zamawiającego</w:t>
      </w:r>
      <w:r w:rsidRPr="00AB7407">
        <w:rPr>
          <w:rFonts w:cs="Times New Roman"/>
          <w:sz w:val="22"/>
          <w:szCs w:val="22"/>
        </w:rPr>
        <w:t xml:space="preserve">. </w:t>
      </w:r>
      <w:r w:rsidR="00173894" w:rsidRPr="00AB7407">
        <w:rPr>
          <w:rFonts w:cs="Times New Roman"/>
          <w:sz w:val="22"/>
          <w:szCs w:val="22"/>
        </w:rPr>
        <w:t xml:space="preserve">Zmiana członków personelu Wykonawcy </w:t>
      </w:r>
      <w:r w:rsidRPr="00AB7407">
        <w:rPr>
          <w:rFonts w:cs="Times New Roman"/>
          <w:sz w:val="22"/>
          <w:szCs w:val="22"/>
        </w:rPr>
        <w:t>nie będzie wymagać aneksu do Umowy.</w:t>
      </w:r>
    </w:p>
    <w:p w:rsidR="000C4ED3" w:rsidRPr="00AB7407" w:rsidRDefault="000C4ED3"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Zamawiającemu przysługuje prawo żądania zmiany dowolnej osoby należącej do personelu Wykonawcy, jeżeli Zamawiający stwierdzi, że nie daje ona gwarancji należytego wykonywania Umowy,</w:t>
      </w:r>
      <w:r w:rsidR="00E51F7F" w:rsidRPr="00AB7407">
        <w:rPr>
          <w:rFonts w:cs="Times New Roman"/>
          <w:sz w:val="22"/>
          <w:szCs w:val="22"/>
        </w:rPr>
        <w:t xml:space="preserve"> </w:t>
      </w:r>
      <w:r w:rsidRPr="00AB7407">
        <w:rPr>
          <w:rFonts w:cs="Times New Roman"/>
          <w:sz w:val="22"/>
          <w:szCs w:val="22"/>
        </w:rPr>
        <w:t>w szczególności</w:t>
      </w:r>
      <w:r w:rsidR="001A3F51" w:rsidRPr="00AB7407">
        <w:rPr>
          <w:rFonts w:cs="Times New Roman"/>
          <w:sz w:val="22"/>
          <w:szCs w:val="22"/>
        </w:rPr>
        <w:t>,</w:t>
      </w:r>
      <w:r w:rsidRPr="00AB7407">
        <w:rPr>
          <w:rFonts w:cs="Times New Roman"/>
          <w:sz w:val="22"/>
          <w:szCs w:val="22"/>
        </w:rPr>
        <w:t xml:space="preserve"> jeżeli narusza zasady określone w Umowie. W tym celu Zamawiający przekaże Wykonawcy pisemny wniosek o zmianę, a Wykonawca będzie zobowiązany do dokonania zmiany w terminie 7 Dni Roboczych, przy czym osoba ta musi posiadać kwalifikacje </w:t>
      </w:r>
      <w:r w:rsidR="00835C7E" w:rsidRPr="00AB7407">
        <w:rPr>
          <w:rFonts w:cs="Times New Roman"/>
          <w:sz w:val="22"/>
          <w:szCs w:val="22"/>
        </w:rPr>
        <w:br/>
      </w:r>
      <w:r w:rsidRPr="00AB7407">
        <w:rPr>
          <w:rFonts w:cs="Times New Roman"/>
          <w:sz w:val="22"/>
          <w:szCs w:val="22"/>
        </w:rPr>
        <w:t xml:space="preserve">i doświadczenie wymagane dla danej roli. </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Wykonawca zobowiązuje się do zapewnienia we własnym zakresie i na swój koszt wszystkich ewentualnych pozwoleń, zgód, koncesji, certyfikatów bezpieczeństwa wymaganych przez obowiązujące przepisy prawa w zakresie niezbędnym do prawidłowej realizacji Umowy.</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Wykonawca gwarantuje, że posiada wszelkie niezbędne prawa własności przemysłowej lub </w:t>
      </w:r>
      <w:r w:rsidRPr="00AB7407">
        <w:rPr>
          <w:rFonts w:cs="Times New Roman"/>
          <w:sz w:val="22"/>
          <w:szCs w:val="22"/>
        </w:rPr>
        <w:lastRenderedPageBreak/>
        <w:t>intelektualnej do Oprogramowania oraz że Oprogramowanie nie narusza żadnych praw własności przemysłowej i intelektualnej osób trzecich i nie jest przedmiotem roszczeń osób trzecich.</w:t>
      </w:r>
    </w:p>
    <w:p w:rsidR="00C94D0B" w:rsidRPr="00AB7407" w:rsidRDefault="00C77AAD"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w:t>
      </w:r>
      <w:r w:rsidR="004D1D1E" w:rsidRPr="00AB7407">
        <w:rPr>
          <w:rFonts w:cs="Times New Roman"/>
          <w:sz w:val="22"/>
          <w:szCs w:val="22"/>
        </w:rPr>
        <w:t xml:space="preserve"> </w:t>
      </w:r>
      <w:r w:rsidR="00C94D0B" w:rsidRPr="00AB7407">
        <w:rPr>
          <w:rFonts w:cs="Times New Roman"/>
          <w:sz w:val="22"/>
          <w:szCs w:val="22"/>
        </w:rPr>
        <w:t>przypadku</w:t>
      </w:r>
      <w:r w:rsidRPr="00AB7407">
        <w:rPr>
          <w:rFonts w:cs="Times New Roman"/>
          <w:sz w:val="22"/>
          <w:szCs w:val="22"/>
        </w:rPr>
        <w:t xml:space="preserve"> </w:t>
      </w:r>
      <w:r w:rsidR="00C94D0B" w:rsidRPr="00AB7407">
        <w:rPr>
          <w:rFonts w:cs="Times New Roman"/>
          <w:sz w:val="22"/>
          <w:szCs w:val="22"/>
        </w:rPr>
        <w:t>wystąpienia</w:t>
      </w:r>
      <w:r w:rsidRPr="00AB7407">
        <w:rPr>
          <w:rFonts w:cs="Times New Roman"/>
          <w:sz w:val="22"/>
          <w:szCs w:val="22"/>
        </w:rPr>
        <w:t xml:space="preserve"> </w:t>
      </w:r>
      <w:r w:rsidR="00C94D0B" w:rsidRPr="00AB7407">
        <w:rPr>
          <w:rFonts w:cs="Times New Roman"/>
          <w:sz w:val="22"/>
          <w:szCs w:val="22"/>
        </w:rPr>
        <w:t>przez</w:t>
      </w:r>
      <w:r w:rsidRPr="00AB7407">
        <w:rPr>
          <w:rFonts w:cs="Times New Roman"/>
          <w:sz w:val="22"/>
          <w:szCs w:val="22"/>
        </w:rPr>
        <w:t xml:space="preserve"> </w:t>
      </w:r>
      <w:r w:rsidR="00C94D0B" w:rsidRPr="00AB7407">
        <w:rPr>
          <w:rFonts w:cs="Times New Roman"/>
          <w:sz w:val="22"/>
          <w:szCs w:val="22"/>
        </w:rPr>
        <w:t>osoby</w:t>
      </w:r>
      <w:r w:rsidRPr="00AB7407">
        <w:rPr>
          <w:rFonts w:cs="Times New Roman"/>
          <w:sz w:val="22"/>
          <w:szCs w:val="22"/>
        </w:rPr>
        <w:t xml:space="preserve"> </w:t>
      </w:r>
      <w:r w:rsidR="00C94D0B" w:rsidRPr="00AB7407">
        <w:rPr>
          <w:rFonts w:cs="Times New Roman"/>
          <w:sz w:val="22"/>
          <w:szCs w:val="22"/>
        </w:rPr>
        <w:t>trzecie</w:t>
      </w:r>
      <w:r w:rsidRPr="00AB7407">
        <w:rPr>
          <w:rFonts w:cs="Times New Roman"/>
          <w:sz w:val="22"/>
          <w:szCs w:val="22"/>
        </w:rPr>
        <w:t xml:space="preserve"> </w:t>
      </w:r>
      <w:r w:rsidR="00C94D0B" w:rsidRPr="00AB7407">
        <w:rPr>
          <w:rFonts w:cs="Times New Roman"/>
          <w:sz w:val="22"/>
          <w:szCs w:val="22"/>
        </w:rPr>
        <w:t>z</w:t>
      </w:r>
      <w:r w:rsidRPr="00AB7407">
        <w:rPr>
          <w:rFonts w:cs="Times New Roman"/>
          <w:sz w:val="22"/>
          <w:szCs w:val="22"/>
        </w:rPr>
        <w:t xml:space="preserve"> </w:t>
      </w:r>
      <w:r w:rsidR="00C94D0B" w:rsidRPr="00AB7407">
        <w:rPr>
          <w:rFonts w:cs="Times New Roman"/>
          <w:sz w:val="22"/>
          <w:szCs w:val="22"/>
        </w:rPr>
        <w:t>roszczeniami</w:t>
      </w:r>
      <w:r w:rsidRPr="00AB7407">
        <w:rPr>
          <w:rFonts w:cs="Times New Roman"/>
          <w:sz w:val="22"/>
          <w:szCs w:val="22"/>
        </w:rPr>
        <w:t xml:space="preserve"> </w:t>
      </w:r>
      <w:r w:rsidR="00C94D0B" w:rsidRPr="00AB7407">
        <w:rPr>
          <w:rFonts w:cs="Times New Roman"/>
          <w:sz w:val="22"/>
          <w:szCs w:val="22"/>
        </w:rPr>
        <w:t>wobec</w:t>
      </w:r>
      <w:r w:rsidRPr="00AB7407">
        <w:rPr>
          <w:rFonts w:cs="Times New Roman"/>
          <w:sz w:val="22"/>
          <w:szCs w:val="22"/>
        </w:rPr>
        <w:t xml:space="preserve"> </w:t>
      </w:r>
      <w:r w:rsidR="00C94D0B" w:rsidRPr="00AB7407">
        <w:rPr>
          <w:rFonts w:cs="Times New Roman"/>
          <w:sz w:val="22"/>
          <w:szCs w:val="22"/>
        </w:rPr>
        <w:t>Zamawiającego</w:t>
      </w:r>
      <w:r w:rsidRPr="00AB7407">
        <w:rPr>
          <w:rFonts w:cs="Times New Roman"/>
          <w:sz w:val="22"/>
          <w:szCs w:val="22"/>
        </w:rPr>
        <w:t xml:space="preserve"> </w:t>
      </w:r>
      <w:r w:rsidR="00C94D0B" w:rsidRPr="00AB7407">
        <w:rPr>
          <w:rFonts w:cs="Times New Roman"/>
          <w:sz w:val="22"/>
          <w:szCs w:val="22"/>
        </w:rPr>
        <w:t xml:space="preserve">w związku </w:t>
      </w:r>
      <w:r w:rsidR="00835C7E" w:rsidRPr="00AB7407">
        <w:rPr>
          <w:rFonts w:cs="Times New Roman"/>
          <w:sz w:val="22"/>
          <w:szCs w:val="22"/>
        </w:rPr>
        <w:br/>
      </w:r>
      <w:r w:rsidR="00C94D0B" w:rsidRPr="00AB7407">
        <w:rPr>
          <w:rFonts w:cs="Times New Roman"/>
          <w:sz w:val="22"/>
          <w:szCs w:val="22"/>
        </w:rPr>
        <w:t>z naruszeniem praw własności intelektualnej w ramach wykonywania Umowy, Wykonawca zobowiązuje się do podjęcia działań szczegółowo opisanych w § 1</w:t>
      </w:r>
      <w:r w:rsidR="0016217C" w:rsidRPr="00AB7407">
        <w:rPr>
          <w:rFonts w:cs="Times New Roman"/>
          <w:sz w:val="22"/>
          <w:szCs w:val="22"/>
        </w:rPr>
        <w:t>1</w:t>
      </w:r>
      <w:r w:rsidR="00C94D0B" w:rsidRPr="00AB7407">
        <w:rPr>
          <w:rFonts w:cs="Times New Roman"/>
          <w:sz w:val="22"/>
          <w:szCs w:val="22"/>
        </w:rPr>
        <w:t xml:space="preserve"> ust. 2 – 3 Umowy.</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Wykonawca zobowiązany jest do ścisłej współpracy z Zamawiającym i niezwłocznego informowania Zamawiającego o wszelkich okolicznościach mogących mieć wpływ na prawidłowość lub terminowość realizacji Umowy jednak nie później niż w terminie 2 dni </w:t>
      </w:r>
      <w:r w:rsidR="004E3F86">
        <w:rPr>
          <w:rFonts w:cs="Times New Roman"/>
          <w:sz w:val="22"/>
          <w:szCs w:val="22"/>
        </w:rPr>
        <w:t xml:space="preserve">roboczych </w:t>
      </w:r>
      <w:r w:rsidRPr="00AB7407">
        <w:rPr>
          <w:rFonts w:cs="Times New Roman"/>
          <w:sz w:val="22"/>
          <w:szCs w:val="22"/>
        </w:rPr>
        <w:t xml:space="preserve">od dnia ich zaistnienia na adres e-mail wskazany w § </w:t>
      </w:r>
      <w:r w:rsidR="004E53D7" w:rsidRPr="00AB7407">
        <w:rPr>
          <w:rFonts w:cs="Times New Roman"/>
          <w:sz w:val="22"/>
          <w:szCs w:val="22"/>
        </w:rPr>
        <w:t>21 ust. 3</w:t>
      </w:r>
      <w:r w:rsidRPr="00AB7407">
        <w:rPr>
          <w:rFonts w:cs="Times New Roman"/>
          <w:sz w:val="22"/>
          <w:szCs w:val="22"/>
        </w:rPr>
        <w:t xml:space="preserve"> Umowy, a także do umożliwienia</w:t>
      </w:r>
      <w:r w:rsidR="00C77AAD" w:rsidRPr="00AB7407">
        <w:rPr>
          <w:rFonts w:cs="Times New Roman"/>
          <w:sz w:val="22"/>
          <w:szCs w:val="22"/>
        </w:rPr>
        <w:t xml:space="preserve"> </w:t>
      </w:r>
      <w:r w:rsidRPr="00AB7407">
        <w:rPr>
          <w:rFonts w:cs="Times New Roman"/>
          <w:sz w:val="22"/>
          <w:szCs w:val="22"/>
        </w:rPr>
        <w:t>Zamawiającemu</w:t>
      </w:r>
      <w:r w:rsidR="00C77AAD" w:rsidRPr="00AB7407">
        <w:rPr>
          <w:rFonts w:cs="Times New Roman"/>
          <w:sz w:val="22"/>
          <w:szCs w:val="22"/>
        </w:rPr>
        <w:t xml:space="preserve"> </w:t>
      </w:r>
      <w:r w:rsidRPr="00AB7407">
        <w:rPr>
          <w:rFonts w:cs="Times New Roman"/>
          <w:sz w:val="22"/>
          <w:szCs w:val="22"/>
        </w:rPr>
        <w:t>bieżącej</w:t>
      </w:r>
      <w:r w:rsidR="00C77AAD" w:rsidRPr="00AB7407">
        <w:rPr>
          <w:rFonts w:cs="Times New Roman"/>
          <w:sz w:val="22"/>
          <w:szCs w:val="22"/>
        </w:rPr>
        <w:t xml:space="preserve"> </w:t>
      </w:r>
      <w:r w:rsidRPr="00AB7407">
        <w:rPr>
          <w:rFonts w:cs="Times New Roman"/>
          <w:sz w:val="22"/>
          <w:szCs w:val="22"/>
        </w:rPr>
        <w:t>kontroli</w:t>
      </w:r>
      <w:r w:rsidR="00C77AAD" w:rsidRPr="00AB7407">
        <w:rPr>
          <w:rFonts w:cs="Times New Roman"/>
          <w:sz w:val="22"/>
          <w:szCs w:val="22"/>
        </w:rPr>
        <w:t xml:space="preserve"> </w:t>
      </w:r>
      <w:r w:rsidRPr="00AB7407">
        <w:rPr>
          <w:rFonts w:cs="Times New Roman"/>
          <w:sz w:val="22"/>
          <w:szCs w:val="22"/>
        </w:rPr>
        <w:t>realizacji</w:t>
      </w:r>
      <w:r w:rsidR="00C77AAD" w:rsidRPr="00AB7407">
        <w:rPr>
          <w:rFonts w:cs="Times New Roman"/>
          <w:sz w:val="22"/>
          <w:szCs w:val="22"/>
        </w:rPr>
        <w:t xml:space="preserve"> </w:t>
      </w:r>
      <w:r w:rsidRPr="00AB7407">
        <w:rPr>
          <w:rFonts w:cs="Times New Roman"/>
          <w:sz w:val="22"/>
          <w:szCs w:val="22"/>
        </w:rPr>
        <w:t>Przedmiotu</w:t>
      </w:r>
      <w:r w:rsidR="00C77AAD" w:rsidRPr="00AB7407">
        <w:rPr>
          <w:rFonts w:cs="Times New Roman"/>
          <w:sz w:val="22"/>
          <w:szCs w:val="22"/>
        </w:rPr>
        <w:t xml:space="preserve"> </w:t>
      </w:r>
      <w:r w:rsidRPr="00AB7407">
        <w:rPr>
          <w:rFonts w:cs="Times New Roman"/>
          <w:sz w:val="22"/>
          <w:szCs w:val="22"/>
        </w:rPr>
        <w:t>Umowy, w formach i terminach wyznaczonych przez Zamawiającego.</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 przypadku wykonywania Umowy na terenie pomieszczeń Zamawiającego, Wykonawca oraz personel Wykonawcy, odpowiedzialny za realizację obowiązków wynikających z Umowy zobowiązany jest do przestrzegania wszystkich wewnętrznych regulaminów i zasad dotyczących pracy na terenie pomieszczeń Zamawiającego</w:t>
      </w:r>
      <w:r w:rsidR="00EC207E" w:rsidRPr="00AB7407">
        <w:rPr>
          <w:rFonts w:cs="Times New Roman"/>
          <w:sz w:val="22"/>
          <w:szCs w:val="22"/>
        </w:rPr>
        <w:t xml:space="preserve">. Kierownik Projektu Wykonawcy zobowiązany jest dostarczyć dokument potwierdzający zapoznanie się </w:t>
      </w:r>
      <w:r w:rsidR="00C6281C" w:rsidRPr="00AB7407">
        <w:rPr>
          <w:rFonts w:cs="Times New Roman"/>
          <w:sz w:val="22"/>
          <w:szCs w:val="22"/>
        </w:rPr>
        <w:t xml:space="preserve">Wykonawcy oraz </w:t>
      </w:r>
      <w:r w:rsidR="00EC207E" w:rsidRPr="00AB7407">
        <w:rPr>
          <w:rFonts w:cs="Times New Roman"/>
          <w:sz w:val="22"/>
          <w:szCs w:val="22"/>
        </w:rPr>
        <w:t>personelu Wykonawcy</w:t>
      </w:r>
      <w:r w:rsidR="00C6281C" w:rsidRPr="00AB7407">
        <w:rPr>
          <w:rFonts w:cs="Times New Roman"/>
          <w:sz w:val="22"/>
          <w:szCs w:val="22"/>
        </w:rPr>
        <w:t xml:space="preserve"> z przekazanymi przez </w:t>
      </w:r>
      <w:r w:rsidR="00EC207E" w:rsidRPr="00AB7407">
        <w:rPr>
          <w:rFonts w:cs="Times New Roman"/>
          <w:sz w:val="22"/>
          <w:szCs w:val="22"/>
        </w:rPr>
        <w:t>Zamawiającego regulaminami i zasadami dotyczącymi prac na terenie pomieszczeń Zamawiającego. Pers</w:t>
      </w:r>
      <w:r w:rsidR="00C6281C" w:rsidRPr="00AB7407">
        <w:rPr>
          <w:rFonts w:cs="Times New Roman"/>
          <w:sz w:val="22"/>
          <w:szCs w:val="22"/>
        </w:rPr>
        <w:t>onel Wykonawcy</w:t>
      </w:r>
      <w:r w:rsidR="00E51F7F" w:rsidRPr="00AB7407">
        <w:rPr>
          <w:rFonts w:cs="Times New Roman"/>
          <w:sz w:val="22"/>
          <w:szCs w:val="22"/>
        </w:rPr>
        <w:t>,</w:t>
      </w:r>
      <w:r w:rsidR="00C6281C" w:rsidRPr="00AB7407">
        <w:rPr>
          <w:rFonts w:cs="Times New Roman"/>
          <w:sz w:val="22"/>
          <w:szCs w:val="22"/>
        </w:rPr>
        <w:t xml:space="preserve"> dla którego wyżej</w:t>
      </w:r>
      <w:r w:rsidR="00EC207E" w:rsidRPr="00AB7407">
        <w:rPr>
          <w:rFonts w:cs="Times New Roman"/>
          <w:sz w:val="22"/>
          <w:szCs w:val="22"/>
        </w:rPr>
        <w:t xml:space="preserve"> wymienione potwierdzenie nie zostanie dostarczone, nie zostanie przez Zamawiającego dopuszczony do realizacji prac na terenie pomieszczeń </w:t>
      </w:r>
      <w:r w:rsidR="00C6281C" w:rsidRPr="00AB7407">
        <w:rPr>
          <w:rFonts w:cs="Times New Roman"/>
          <w:sz w:val="22"/>
          <w:szCs w:val="22"/>
        </w:rPr>
        <w:t>Zamawiającego</w:t>
      </w:r>
      <w:r w:rsidR="00EC207E" w:rsidRPr="00AB7407">
        <w:rPr>
          <w:rFonts w:cs="Times New Roman"/>
          <w:sz w:val="22"/>
          <w:szCs w:val="22"/>
        </w:rPr>
        <w:t>.</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 przypadku powstania w związku z realizacją Umowy konieczności przetwarzania przez Wykonawcę</w:t>
      </w:r>
      <w:r w:rsidR="00C77AAD" w:rsidRPr="00AB7407">
        <w:rPr>
          <w:rFonts w:cs="Times New Roman"/>
          <w:sz w:val="22"/>
          <w:szCs w:val="22"/>
        </w:rPr>
        <w:t xml:space="preserve"> </w:t>
      </w:r>
      <w:r w:rsidRPr="00AB7407">
        <w:rPr>
          <w:rFonts w:cs="Times New Roman"/>
          <w:sz w:val="22"/>
          <w:szCs w:val="22"/>
        </w:rPr>
        <w:t>danych</w:t>
      </w:r>
      <w:r w:rsidR="00C77AAD" w:rsidRPr="00AB7407">
        <w:rPr>
          <w:rFonts w:cs="Times New Roman"/>
          <w:sz w:val="22"/>
          <w:szCs w:val="22"/>
        </w:rPr>
        <w:t xml:space="preserve"> </w:t>
      </w:r>
      <w:r w:rsidRPr="00AB7407">
        <w:rPr>
          <w:rFonts w:cs="Times New Roman"/>
          <w:sz w:val="22"/>
          <w:szCs w:val="22"/>
        </w:rPr>
        <w:t>osobowych,</w:t>
      </w:r>
      <w:r w:rsidR="00C77AAD" w:rsidRPr="00AB7407">
        <w:rPr>
          <w:rFonts w:cs="Times New Roman"/>
          <w:sz w:val="22"/>
          <w:szCs w:val="22"/>
        </w:rPr>
        <w:t xml:space="preserve"> </w:t>
      </w:r>
      <w:r w:rsidRPr="00AB7407">
        <w:rPr>
          <w:rFonts w:cs="Times New Roman"/>
          <w:sz w:val="22"/>
          <w:szCs w:val="22"/>
        </w:rPr>
        <w:t>Wykonawca</w:t>
      </w:r>
      <w:r w:rsidR="00C77AAD" w:rsidRPr="00AB7407">
        <w:rPr>
          <w:rFonts w:cs="Times New Roman"/>
          <w:sz w:val="22"/>
          <w:szCs w:val="22"/>
        </w:rPr>
        <w:t xml:space="preserve"> </w:t>
      </w:r>
      <w:r w:rsidRPr="00AB7407">
        <w:rPr>
          <w:rFonts w:cs="Times New Roman"/>
          <w:sz w:val="22"/>
          <w:szCs w:val="22"/>
        </w:rPr>
        <w:t>zobo</w:t>
      </w:r>
      <w:r w:rsidR="003615F5" w:rsidRPr="00AB7407">
        <w:rPr>
          <w:rFonts w:cs="Times New Roman"/>
          <w:sz w:val="22"/>
          <w:szCs w:val="22"/>
        </w:rPr>
        <w:t>wiązany</w:t>
      </w:r>
      <w:r w:rsidR="00C77AAD" w:rsidRPr="00AB7407">
        <w:rPr>
          <w:rFonts w:cs="Times New Roman"/>
          <w:sz w:val="22"/>
          <w:szCs w:val="22"/>
        </w:rPr>
        <w:t xml:space="preserve"> </w:t>
      </w:r>
      <w:r w:rsidR="003615F5" w:rsidRPr="00AB7407">
        <w:rPr>
          <w:rFonts w:cs="Times New Roman"/>
          <w:sz w:val="22"/>
          <w:szCs w:val="22"/>
        </w:rPr>
        <w:t>jest</w:t>
      </w:r>
      <w:r w:rsidR="00C77AAD" w:rsidRPr="00AB7407">
        <w:rPr>
          <w:rFonts w:cs="Times New Roman"/>
          <w:sz w:val="22"/>
          <w:szCs w:val="22"/>
        </w:rPr>
        <w:t xml:space="preserve"> </w:t>
      </w:r>
      <w:r w:rsidR="003615F5" w:rsidRPr="00AB7407">
        <w:rPr>
          <w:rFonts w:cs="Times New Roman"/>
          <w:sz w:val="22"/>
          <w:szCs w:val="22"/>
        </w:rPr>
        <w:t>do</w:t>
      </w:r>
      <w:r w:rsidR="00C77AAD" w:rsidRPr="00AB7407">
        <w:rPr>
          <w:rFonts w:cs="Times New Roman"/>
          <w:sz w:val="22"/>
          <w:szCs w:val="22"/>
        </w:rPr>
        <w:t xml:space="preserve"> </w:t>
      </w:r>
      <w:r w:rsidR="003615F5" w:rsidRPr="00AB7407">
        <w:rPr>
          <w:rFonts w:cs="Times New Roman"/>
          <w:sz w:val="22"/>
          <w:szCs w:val="22"/>
        </w:rPr>
        <w:t>podpisania</w:t>
      </w:r>
      <w:r w:rsidR="00C77AAD" w:rsidRPr="00AB7407">
        <w:rPr>
          <w:rFonts w:cs="Times New Roman"/>
          <w:sz w:val="22"/>
          <w:szCs w:val="22"/>
        </w:rPr>
        <w:t xml:space="preserve"> </w:t>
      </w:r>
      <w:r w:rsidRPr="00AB7407">
        <w:rPr>
          <w:rFonts w:cs="Times New Roman"/>
          <w:sz w:val="22"/>
          <w:szCs w:val="22"/>
        </w:rPr>
        <w:t xml:space="preserve">umowy </w:t>
      </w:r>
      <w:r w:rsidR="00835C7E" w:rsidRPr="00AB7407">
        <w:rPr>
          <w:rFonts w:cs="Times New Roman"/>
          <w:sz w:val="22"/>
          <w:szCs w:val="22"/>
        </w:rPr>
        <w:br/>
      </w:r>
      <w:r w:rsidRPr="00AB7407">
        <w:rPr>
          <w:rFonts w:cs="Times New Roman"/>
          <w:sz w:val="22"/>
          <w:szCs w:val="22"/>
        </w:rPr>
        <w:t xml:space="preserve">o powierzenie przetwarzania danych osobowych z podmiotem będącym administratorem danych w terminie 14 dni od dnia powstania konieczności przetwarzania danych osobowych przez Wykonawcę. </w:t>
      </w:r>
    </w:p>
    <w:p w:rsidR="00C94D0B" w:rsidRPr="00AB7407" w:rsidRDefault="00C94D0B"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Szczegółowe obowiązki Stron w ramach wykonywania Umowy zostaną określone w </w:t>
      </w:r>
      <w:r w:rsidR="00AA1EF9" w:rsidRPr="00AB7407">
        <w:rPr>
          <w:rFonts w:cs="Times New Roman"/>
          <w:sz w:val="22"/>
          <w:szCs w:val="22"/>
        </w:rPr>
        <w:t>Planie Zarządzania Projektem</w:t>
      </w:r>
      <w:r w:rsidRPr="00AB7407">
        <w:rPr>
          <w:rFonts w:cs="Times New Roman"/>
          <w:sz w:val="22"/>
          <w:szCs w:val="22"/>
        </w:rPr>
        <w:t>.</w:t>
      </w:r>
    </w:p>
    <w:p w:rsidR="00E65E22" w:rsidRPr="00AB7407" w:rsidRDefault="0099427E"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Wykonawca oświadcza, że wypełnił obowiązki informacyjne przewidziane w art. 13 lub art. 14 RODO wobec osób fizycznych, od których dane osobowe bezpośrednio lub pośrednio pozyskał w</w:t>
      </w:r>
      <w:r w:rsidR="00355091" w:rsidRPr="00AB7407">
        <w:rPr>
          <w:rFonts w:cs="Times New Roman"/>
          <w:sz w:val="22"/>
          <w:szCs w:val="22"/>
        </w:rPr>
        <w:t> </w:t>
      </w:r>
      <w:r w:rsidRPr="00AB7407">
        <w:rPr>
          <w:rFonts w:cs="Times New Roman"/>
          <w:sz w:val="22"/>
          <w:szCs w:val="22"/>
        </w:rPr>
        <w:t>celu realizacji umowy</w:t>
      </w:r>
      <w:r w:rsidR="00BA48BD" w:rsidRPr="00AB7407">
        <w:rPr>
          <w:rFonts w:cs="Times New Roman"/>
          <w:sz w:val="22"/>
          <w:szCs w:val="22"/>
        </w:rPr>
        <w:t>.</w:t>
      </w:r>
      <w:r w:rsidR="00355091" w:rsidRPr="00AB7407">
        <w:rPr>
          <w:rFonts w:cs="Times New Roman"/>
          <w:sz w:val="22"/>
          <w:szCs w:val="22"/>
        </w:rPr>
        <w:t xml:space="preserve"> Wzór oświadczeni</w:t>
      </w:r>
      <w:r w:rsidR="005D2960" w:rsidRPr="00AB7407">
        <w:rPr>
          <w:rFonts w:cs="Times New Roman"/>
          <w:sz w:val="22"/>
          <w:szCs w:val="22"/>
        </w:rPr>
        <w:t>a</w:t>
      </w:r>
      <w:r w:rsidR="00355091" w:rsidRPr="00AB7407">
        <w:rPr>
          <w:rFonts w:cs="Times New Roman"/>
          <w:sz w:val="22"/>
          <w:szCs w:val="22"/>
        </w:rPr>
        <w:t xml:space="preserve"> zawiera </w:t>
      </w:r>
      <w:r w:rsidR="00355091" w:rsidRPr="00AB7407">
        <w:rPr>
          <w:rFonts w:cs="Times New Roman"/>
          <w:b/>
          <w:sz w:val="22"/>
          <w:szCs w:val="22"/>
        </w:rPr>
        <w:t xml:space="preserve">Załącznik </w:t>
      </w:r>
      <w:r w:rsidR="00EF74AB" w:rsidRPr="00AB7407">
        <w:rPr>
          <w:rFonts w:cs="Times New Roman"/>
          <w:b/>
          <w:sz w:val="22"/>
          <w:szCs w:val="22"/>
        </w:rPr>
        <w:t xml:space="preserve">nr </w:t>
      </w:r>
      <w:r w:rsidR="00355091" w:rsidRPr="00AB7407">
        <w:rPr>
          <w:rFonts w:cs="Times New Roman"/>
          <w:b/>
          <w:sz w:val="22"/>
          <w:szCs w:val="22"/>
        </w:rPr>
        <w:t>2</w:t>
      </w:r>
      <w:r w:rsidR="00DF4D72" w:rsidRPr="00AB7407">
        <w:rPr>
          <w:rFonts w:cs="Times New Roman"/>
          <w:b/>
          <w:sz w:val="22"/>
          <w:szCs w:val="22"/>
        </w:rPr>
        <w:t>2</w:t>
      </w:r>
      <w:r w:rsidR="00355091" w:rsidRPr="00AB7407">
        <w:rPr>
          <w:rFonts w:cs="Times New Roman"/>
          <w:b/>
          <w:sz w:val="22"/>
          <w:szCs w:val="22"/>
        </w:rPr>
        <w:t>.</w:t>
      </w:r>
    </w:p>
    <w:p w:rsidR="00E65E22" w:rsidRPr="00AB7407" w:rsidRDefault="00E65E22"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 xml:space="preserve">Wykonawca oświadcza, że zapoznał się </w:t>
      </w:r>
      <w:r w:rsidR="0084373E" w:rsidRPr="00AB7407">
        <w:rPr>
          <w:rFonts w:cs="Times New Roman"/>
          <w:sz w:val="22"/>
          <w:szCs w:val="22"/>
        </w:rPr>
        <w:t>opisem</w:t>
      </w:r>
      <w:r w:rsidRPr="00AB7407">
        <w:rPr>
          <w:rFonts w:cs="Times New Roman"/>
          <w:sz w:val="22"/>
          <w:szCs w:val="22"/>
        </w:rPr>
        <w:t xml:space="preserve"> Infrastruktur</w:t>
      </w:r>
      <w:r w:rsidR="0084373E" w:rsidRPr="00AB7407">
        <w:rPr>
          <w:rFonts w:cs="Times New Roman"/>
          <w:sz w:val="22"/>
          <w:szCs w:val="22"/>
        </w:rPr>
        <w:t>y</w:t>
      </w:r>
      <w:r w:rsidRPr="00AB7407">
        <w:rPr>
          <w:rFonts w:cs="Times New Roman"/>
          <w:sz w:val="22"/>
          <w:szCs w:val="22"/>
        </w:rPr>
        <w:t xml:space="preserve"> Zamawiającego</w:t>
      </w:r>
      <w:r w:rsidR="0084373E" w:rsidRPr="00AB7407">
        <w:rPr>
          <w:rFonts w:cs="Times New Roman"/>
          <w:sz w:val="22"/>
          <w:szCs w:val="22"/>
        </w:rPr>
        <w:t xml:space="preserve"> zawartym w Koncepcji </w:t>
      </w:r>
      <w:r w:rsidR="00A05421" w:rsidRPr="00AB7407">
        <w:rPr>
          <w:rFonts w:cs="Times New Roman"/>
          <w:sz w:val="22"/>
          <w:szCs w:val="22"/>
        </w:rPr>
        <w:t>Technicznej</w:t>
      </w:r>
      <w:r w:rsidRPr="00AB7407">
        <w:rPr>
          <w:rFonts w:cs="Times New Roman"/>
          <w:sz w:val="22"/>
          <w:szCs w:val="22"/>
        </w:rPr>
        <w:t xml:space="preserve"> i Infrastruktura ta jest odpowiednia do zapewnienia poprawnego działania Systemu zgodnie z Umową. </w:t>
      </w:r>
    </w:p>
    <w:p w:rsidR="0099427E" w:rsidRPr="00AB7407" w:rsidRDefault="00E65E22" w:rsidP="0022278B">
      <w:pPr>
        <w:pStyle w:val="Akapitzlist"/>
        <w:numPr>
          <w:ilvl w:val="0"/>
          <w:numId w:val="48"/>
        </w:numPr>
        <w:spacing w:before="100" w:beforeAutospacing="1" w:after="120"/>
        <w:rPr>
          <w:rFonts w:cs="Times New Roman"/>
          <w:sz w:val="22"/>
          <w:szCs w:val="22"/>
        </w:rPr>
      </w:pPr>
      <w:r w:rsidRPr="00AB7407">
        <w:rPr>
          <w:rFonts w:cs="Times New Roman"/>
          <w:sz w:val="22"/>
          <w:szCs w:val="22"/>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w:t>
      </w:r>
    </w:p>
    <w:p w:rsidR="0043634B" w:rsidRPr="00AB7407" w:rsidRDefault="0043634B" w:rsidP="005645CA">
      <w:pPr>
        <w:pStyle w:val="Nagwek1"/>
        <w:kinsoku w:val="0"/>
        <w:overflowPunct w:val="0"/>
        <w:spacing w:before="1" w:line="276" w:lineRule="auto"/>
        <w:ind w:left="0"/>
        <w:jc w:val="center"/>
        <w:rPr>
          <w:rFonts w:ascii="Times New Roman" w:hAnsi="Times New Roman" w:cs="Times New Roman"/>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5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Zobowiązania Zamawiającego</w:t>
      </w:r>
    </w:p>
    <w:p w:rsidR="00E65E22" w:rsidRPr="00AB7407" w:rsidRDefault="00E65E22" w:rsidP="0022278B">
      <w:pPr>
        <w:pStyle w:val="Punkt"/>
        <w:widowControl w:val="0"/>
        <w:numPr>
          <w:ilvl w:val="3"/>
          <w:numId w:val="65"/>
        </w:numPr>
        <w:spacing w:line="240" w:lineRule="auto"/>
        <w:rPr>
          <w:rFonts w:ascii="Times New Roman" w:hAnsi="Times New Roman"/>
          <w:sz w:val="22"/>
          <w:szCs w:val="22"/>
        </w:rPr>
      </w:pPr>
      <w:r w:rsidRPr="00AB7407">
        <w:rPr>
          <w:rFonts w:ascii="Times New Roman" w:hAnsi="Times New Roman"/>
          <w:sz w:val="22"/>
          <w:szCs w:val="22"/>
        </w:rPr>
        <w:t xml:space="preserve">Zamawiający jest zobowiązany do współdziałania z Wykonawcą w granicach określonych prawem oraz Umową. </w:t>
      </w:r>
    </w:p>
    <w:p w:rsidR="00E65E22" w:rsidRPr="00AB7407" w:rsidRDefault="00E65E22" w:rsidP="0022278B">
      <w:pPr>
        <w:pStyle w:val="Akapitzlist"/>
        <w:numPr>
          <w:ilvl w:val="3"/>
          <w:numId w:val="65"/>
        </w:numPr>
        <w:rPr>
          <w:rFonts w:eastAsia="Times New Roman" w:cs="Times New Roman"/>
          <w:sz w:val="22"/>
          <w:szCs w:val="22"/>
        </w:rPr>
      </w:pPr>
      <w:r w:rsidRPr="00AB7407">
        <w:rPr>
          <w:rFonts w:eastAsia="Times New Roman" w:cs="Times New Roman"/>
          <w:sz w:val="22"/>
          <w:szCs w:val="22"/>
        </w:rPr>
        <w:t>W celu uniknięcia wątpliwości przyjmuje się, że jeżeli Strony nie zdefiniowały danego działania niezbędnego do prawidłowej realizacji Umowy jako obowiązku Zamawiającego, Stroną zobowiązaną do wykonania takiego działania jest Wykonawca.</w:t>
      </w:r>
    </w:p>
    <w:p w:rsidR="00C94D0B" w:rsidRPr="00AB7407" w:rsidRDefault="00463290" w:rsidP="0022278B">
      <w:pPr>
        <w:pStyle w:val="Akapitzlist"/>
        <w:numPr>
          <w:ilvl w:val="3"/>
          <w:numId w:val="65"/>
        </w:numPr>
        <w:spacing w:before="100" w:beforeAutospacing="1" w:after="120"/>
        <w:rPr>
          <w:rFonts w:cs="Times New Roman"/>
          <w:sz w:val="22"/>
          <w:szCs w:val="22"/>
        </w:rPr>
      </w:pPr>
      <w:r w:rsidRPr="00AB7407">
        <w:rPr>
          <w:rFonts w:cs="Times New Roman"/>
          <w:sz w:val="22"/>
          <w:szCs w:val="22"/>
        </w:rPr>
        <w:t xml:space="preserve">Wykonując uprawnienia i obowiązki Zamawiający </w:t>
      </w:r>
      <w:r w:rsidR="00781C4E" w:rsidRPr="00AB7407">
        <w:rPr>
          <w:rFonts w:cs="Times New Roman"/>
          <w:sz w:val="22"/>
          <w:szCs w:val="22"/>
        </w:rPr>
        <w:t xml:space="preserve">może korzystać </w:t>
      </w:r>
      <w:r w:rsidRPr="00AB7407">
        <w:rPr>
          <w:rFonts w:cs="Times New Roman"/>
          <w:sz w:val="22"/>
          <w:szCs w:val="22"/>
        </w:rPr>
        <w:t xml:space="preserve">z usług działającego na podstawie odrębnej umowy Inżyniera Kontraktu, któremu może zostać udzielone upoważnienie do działania w imieniu Zamawiającego w zakresie określonym w </w:t>
      </w:r>
      <w:r w:rsidR="007C5FF9" w:rsidRPr="00AB7407">
        <w:rPr>
          <w:rFonts w:cs="Times New Roman"/>
          <w:sz w:val="22"/>
          <w:szCs w:val="22"/>
        </w:rPr>
        <w:t>Umowie lub</w:t>
      </w:r>
      <w:r w:rsidR="009969EB" w:rsidRPr="00AB7407">
        <w:rPr>
          <w:rFonts w:cs="Times New Roman"/>
          <w:sz w:val="22"/>
          <w:szCs w:val="22"/>
        </w:rPr>
        <w:t xml:space="preserve"> w</w:t>
      </w:r>
      <w:r w:rsidR="007C5FF9" w:rsidRPr="00AB7407">
        <w:rPr>
          <w:rFonts w:cs="Times New Roman"/>
          <w:sz w:val="22"/>
          <w:szCs w:val="22"/>
        </w:rPr>
        <w:t xml:space="preserve"> </w:t>
      </w:r>
      <w:r w:rsidRPr="00AB7407">
        <w:rPr>
          <w:rFonts w:cs="Times New Roman"/>
          <w:sz w:val="22"/>
          <w:szCs w:val="22"/>
        </w:rPr>
        <w:t xml:space="preserve">upoważnieniu. </w:t>
      </w:r>
    </w:p>
    <w:p w:rsidR="001A3F51" w:rsidRPr="00AB7407" w:rsidRDefault="001A3F51" w:rsidP="008C5FA9">
      <w:pPr>
        <w:pStyle w:val="Akapitzlist"/>
        <w:spacing w:before="100" w:beforeAutospacing="1" w:after="120"/>
        <w:ind w:left="360" w:firstLine="0"/>
        <w:rPr>
          <w:rFonts w:cs="Times New Roman"/>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6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Organizacja realizacji Przedmiotu Umowy</w:t>
      </w:r>
    </w:p>
    <w:p w:rsidR="00C94D0B" w:rsidRPr="00AB7407" w:rsidRDefault="00C94D0B" w:rsidP="0022278B">
      <w:pPr>
        <w:pStyle w:val="Akapitzlist"/>
        <w:numPr>
          <w:ilvl w:val="0"/>
          <w:numId w:val="10"/>
        </w:numPr>
        <w:spacing w:before="100" w:beforeAutospacing="1" w:after="120"/>
        <w:rPr>
          <w:rFonts w:cs="Times New Roman"/>
          <w:sz w:val="22"/>
          <w:szCs w:val="22"/>
        </w:rPr>
      </w:pPr>
      <w:r w:rsidRPr="00AB7407">
        <w:rPr>
          <w:rFonts w:cs="Times New Roman"/>
          <w:sz w:val="22"/>
          <w:szCs w:val="22"/>
        </w:rPr>
        <w:t xml:space="preserve">Szczegółowe kwestie związane z organizacją prac związanych z realizacją Umowy, obowiązki Stron oraz uprawnienia Kierowników </w:t>
      </w:r>
      <w:r w:rsidR="00257ACA" w:rsidRPr="00AB7407">
        <w:rPr>
          <w:rFonts w:cs="Times New Roman"/>
          <w:sz w:val="22"/>
          <w:szCs w:val="22"/>
        </w:rPr>
        <w:t>Projektu</w:t>
      </w:r>
      <w:r w:rsidRPr="00AB7407">
        <w:rPr>
          <w:rFonts w:cs="Times New Roman"/>
          <w:sz w:val="22"/>
          <w:szCs w:val="22"/>
        </w:rPr>
        <w:t xml:space="preserve"> określa </w:t>
      </w:r>
      <w:r w:rsidR="006F46EC" w:rsidRPr="00AB7407">
        <w:rPr>
          <w:rFonts w:cs="Times New Roman"/>
          <w:sz w:val="22"/>
          <w:szCs w:val="22"/>
        </w:rPr>
        <w:t xml:space="preserve">Plan Zarządzania Projektem. </w:t>
      </w:r>
    </w:p>
    <w:p w:rsidR="00C94D0B" w:rsidRPr="00AB7407" w:rsidRDefault="00C94D0B" w:rsidP="0022278B">
      <w:pPr>
        <w:pStyle w:val="Akapitzlist"/>
        <w:numPr>
          <w:ilvl w:val="0"/>
          <w:numId w:val="10"/>
        </w:numPr>
        <w:spacing w:before="100" w:beforeAutospacing="1" w:after="120"/>
        <w:rPr>
          <w:rFonts w:cs="Times New Roman"/>
          <w:sz w:val="22"/>
          <w:szCs w:val="22"/>
        </w:rPr>
      </w:pPr>
      <w:r w:rsidRPr="00AB7407">
        <w:rPr>
          <w:rFonts w:cs="Times New Roman"/>
          <w:sz w:val="22"/>
          <w:szCs w:val="22"/>
        </w:rPr>
        <w:t>Wykonawca zobowiązany jest do dostarczenia opracowanego</w:t>
      </w:r>
      <w:r w:rsidR="00AA1EF9" w:rsidRPr="00AB7407">
        <w:rPr>
          <w:rFonts w:cs="Times New Roman"/>
          <w:sz w:val="22"/>
          <w:szCs w:val="22"/>
        </w:rPr>
        <w:t>,</w:t>
      </w:r>
      <w:r w:rsidRPr="00AB7407">
        <w:rPr>
          <w:rFonts w:cs="Times New Roman"/>
          <w:sz w:val="22"/>
          <w:szCs w:val="22"/>
        </w:rPr>
        <w:t xml:space="preserve"> zgodnie z założenia</w:t>
      </w:r>
      <w:r w:rsidR="00C77AAD" w:rsidRPr="00AB7407">
        <w:rPr>
          <w:rFonts w:cs="Times New Roman"/>
          <w:sz w:val="22"/>
          <w:szCs w:val="22"/>
        </w:rPr>
        <w:t xml:space="preserve">mi określonymi w </w:t>
      </w:r>
      <w:r w:rsidR="00C77AAD" w:rsidRPr="00AB7407">
        <w:rPr>
          <w:rFonts w:cs="Times New Roman"/>
          <w:b/>
          <w:sz w:val="22"/>
          <w:szCs w:val="22"/>
        </w:rPr>
        <w:t xml:space="preserve">Załączniku nr </w:t>
      </w:r>
      <w:r w:rsidR="00DF4D72" w:rsidRPr="00AB7407">
        <w:rPr>
          <w:rFonts w:cs="Times New Roman"/>
          <w:b/>
          <w:sz w:val="22"/>
          <w:szCs w:val="22"/>
        </w:rPr>
        <w:t>1</w:t>
      </w:r>
      <w:r w:rsidR="00AA1EF9" w:rsidRPr="00AB7407">
        <w:rPr>
          <w:rFonts w:cs="Times New Roman"/>
          <w:sz w:val="22"/>
          <w:szCs w:val="22"/>
        </w:rPr>
        <w:t>,</w:t>
      </w:r>
      <w:r w:rsidRPr="00AB7407">
        <w:rPr>
          <w:rFonts w:cs="Times New Roman"/>
          <w:sz w:val="22"/>
          <w:szCs w:val="22"/>
        </w:rPr>
        <w:t xml:space="preserve"> </w:t>
      </w:r>
      <w:r w:rsidR="00C77AAD" w:rsidRPr="00AB7407">
        <w:rPr>
          <w:rFonts w:cs="Times New Roman"/>
          <w:sz w:val="22"/>
          <w:szCs w:val="22"/>
        </w:rPr>
        <w:t>Planu Zarządzania Projektem</w:t>
      </w:r>
      <w:r w:rsidRPr="00AB7407">
        <w:rPr>
          <w:rFonts w:cs="Times New Roman"/>
          <w:sz w:val="22"/>
          <w:szCs w:val="22"/>
        </w:rPr>
        <w:t xml:space="preserve"> </w:t>
      </w:r>
      <w:r w:rsidR="0035179F" w:rsidRPr="00AB7407">
        <w:rPr>
          <w:rFonts w:cs="Times New Roman"/>
          <w:sz w:val="22"/>
          <w:szCs w:val="22"/>
        </w:rPr>
        <w:t xml:space="preserve">oraz Harmonogramu Szczegółowego </w:t>
      </w:r>
      <w:r w:rsidRPr="00AB7407">
        <w:rPr>
          <w:rFonts w:cs="Times New Roman"/>
          <w:sz w:val="22"/>
          <w:szCs w:val="22"/>
        </w:rPr>
        <w:t xml:space="preserve">w terminie 10 dni </w:t>
      </w:r>
      <w:r w:rsidR="00D9362B" w:rsidRPr="00AB7407">
        <w:rPr>
          <w:rFonts w:cs="Times New Roman"/>
          <w:sz w:val="22"/>
          <w:szCs w:val="22"/>
        </w:rPr>
        <w:t xml:space="preserve">roboczych </w:t>
      </w:r>
      <w:r w:rsidRPr="00AB7407">
        <w:rPr>
          <w:rFonts w:cs="Times New Roman"/>
          <w:sz w:val="22"/>
          <w:szCs w:val="22"/>
        </w:rPr>
        <w:t xml:space="preserve">od </w:t>
      </w:r>
      <w:r w:rsidR="008B2536" w:rsidRPr="00AB7407">
        <w:rPr>
          <w:rFonts w:cs="Times New Roman"/>
          <w:sz w:val="22"/>
          <w:szCs w:val="22"/>
        </w:rPr>
        <w:t xml:space="preserve">dnia </w:t>
      </w:r>
      <w:r w:rsidRPr="00AB7407">
        <w:rPr>
          <w:rFonts w:cs="Times New Roman"/>
          <w:sz w:val="22"/>
          <w:szCs w:val="22"/>
        </w:rPr>
        <w:t xml:space="preserve">zawarcia Umowy celem akceptacji przez </w:t>
      </w:r>
      <w:r w:rsidR="0084373E" w:rsidRPr="00AB7407">
        <w:rPr>
          <w:rFonts w:cs="Times New Roman"/>
          <w:sz w:val="22"/>
          <w:szCs w:val="22"/>
        </w:rPr>
        <w:t>Kierownika Projektu ze strony Zamawiającego</w:t>
      </w:r>
      <w:r w:rsidRPr="00AB7407">
        <w:rPr>
          <w:rFonts w:cs="Times New Roman"/>
          <w:sz w:val="22"/>
          <w:szCs w:val="22"/>
        </w:rPr>
        <w:t xml:space="preserve">. </w:t>
      </w:r>
    </w:p>
    <w:p w:rsidR="00C94D0B" w:rsidRPr="00AB7407" w:rsidRDefault="00C94D0B" w:rsidP="0022278B">
      <w:pPr>
        <w:pStyle w:val="Akapitzlist"/>
        <w:numPr>
          <w:ilvl w:val="0"/>
          <w:numId w:val="10"/>
        </w:numPr>
        <w:spacing w:before="100" w:beforeAutospacing="1" w:after="120"/>
        <w:rPr>
          <w:rFonts w:cs="Times New Roman"/>
          <w:spacing w:val="-5"/>
          <w:sz w:val="22"/>
          <w:szCs w:val="22"/>
        </w:rPr>
      </w:pPr>
      <w:r w:rsidRPr="00AB7407">
        <w:rPr>
          <w:rFonts w:cs="Times New Roman"/>
          <w:spacing w:val="-3"/>
          <w:sz w:val="22"/>
          <w:szCs w:val="22"/>
        </w:rPr>
        <w:t xml:space="preserve">Do </w:t>
      </w:r>
      <w:r w:rsidRPr="00AB7407">
        <w:rPr>
          <w:rFonts w:cs="Times New Roman"/>
          <w:sz w:val="22"/>
          <w:szCs w:val="22"/>
        </w:rPr>
        <w:t>nadzoru</w:t>
      </w:r>
      <w:r w:rsidRPr="00AB7407">
        <w:rPr>
          <w:rFonts w:cs="Times New Roman"/>
          <w:spacing w:val="-4"/>
          <w:sz w:val="22"/>
          <w:szCs w:val="22"/>
        </w:rPr>
        <w:t xml:space="preserve"> nad realizacją Umowy, Strony powołają Komitet </w:t>
      </w:r>
      <w:r w:rsidRPr="00AB7407">
        <w:rPr>
          <w:rFonts w:cs="Times New Roman"/>
          <w:spacing w:val="-5"/>
          <w:sz w:val="22"/>
          <w:szCs w:val="22"/>
        </w:rPr>
        <w:t xml:space="preserve">Sterujący, </w:t>
      </w:r>
      <w:r w:rsidRPr="00AB7407">
        <w:rPr>
          <w:rFonts w:cs="Times New Roman"/>
          <w:sz w:val="22"/>
          <w:szCs w:val="22"/>
        </w:rPr>
        <w:t xml:space="preserve">w </w:t>
      </w:r>
      <w:r w:rsidR="00AA1EF9" w:rsidRPr="00AB7407">
        <w:rPr>
          <w:rFonts w:cs="Times New Roman"/>
          <w:spacing w:val="-4"/>
          <w:sz w:val="22"/>
          <w:szCs w:val="22"/>
        </w:rPr>
        <w:t>skł</w:t>
      </w:r>
      <w:r w:rsidRPr="00AB7407">
        <w:rPr>
          <w:rFonts w:cs="Times New Roman"/>
          <w:spacing w:val="-4"/>
          <w:sz w:val="22"/>
          <w:szCs w:val="22"/>
        </w:rPr>
        <w:t>ad którego wchodzą</w:t>
      </w:r>
      <w:r w:rsidR="00AA1EF9" w:rsidRPr="00AB7407">
        <w:rPr>
          <w:rFonts w:cs="Times New Roman"/>
          <w:spacing w:val="-4"/>
          <w:sz w:val="22"/>
          <w:szCs w:val="22"/>
        </w:rPr>
        <w:t>,</w:t>
      </w:r>
      <w:r w:rsidRPr="00AB7407">
        <w:rPr>
          <w:rFonts w:cs="Times New Roman"/>
          <w:spacing w:val="-4"/>
          <w:sz w:val="22"/>
          <w:szCs w:val="22"/>
        </w:rPr>
        <w:t xml:space="preserve"> </w:t>
      </w:r>
      <w:r w:rsidRPr="00AB7407">
        <w:rPr>
          <w:rFonts w:cs="Times New Roman"/>
          <w:spacing w:val="-3"/>
          <w:sz w:val="22"/>
          <w:szCs w:val="22"/>
        </w:rPr>
        <w:t xml:space="preserve">po </w:t>
      </w:r>
      <w:r w:rsidRPr="00AB7407">
        <w:rPr>
          <w:rFonts w:cs="Times New Roman"/>
          <w:spacing w:val="-5"/>
          <w:sz w:val="22"/>
          <w:szCs w:val="22"/>
        </w:rPr>
        <w:t>stronie Zamawiającego:</w:t>
      </w:r>
    </w:p>
    <w:p w:rsidR="00C94D0B" w:rsidRPr="00AB7407" w:rsidRDefault="00C94D0B" w:rsidP="008C5FA9">
      <w:pPr>
        <w:pStyle w:val="Akapitzlist"/>
        <w:widowControl/>
        <w:numPr>
          <w:ilvl w:val="0"/>
          <w:numId w:val="11"/>
        </w:numPr>
        <w:shd w:val="clear" w:color="auto" w:fill="FFFFFF"/>
        <w:autoSpaceDE/>
        <w:autoSpaceDN/>
        <w:adjustRightInd/>
        <w:spacing w:before="100" w:beforeAutospacing="1" w:after="120"/>
        <w:ind w:left="993"/>
        <w:rPr>
          <w:rFonts w:cs="Times New Roman"/>
          <w:spacing w:val="-5"/>
          <w:sz w:val="22"/>
          <w:szCs w:val="22"/>
        </w:rPr>
      </w:pPr>
      <w:r w:rsidRPr="00AB7407">
        <w:rPr>
          <w:rFonts w:cs="Times New Roman"/>
          <w:sz w:val="22"/>
          <w:szCs w:val="22"/>
        </w:rPr>
        <w:t>Przewodniczący</w:t>
      </w:r>
      <w:r w:rsidRPr="00AB7407">
        <w:rPr>
          <w:rFonts w:cs="Times New Roman"/>
          <w:spacing w:val="-5"/>
          <w:sz w:val="22"/>
          <w:szCs w:val="22"/>
        </w:rPr>
        <w:t>:</w:t>
      </w:r>
    </w:p>
    <w:p w:rsidR="00C94D0B" w:rsidRPr="00AB7407" w:rsidRDefault="00C94D0B" w:rsidP="008C5FA9">
      <w:pPr>
        <w:pStyle w:val="Akapitzlist"/>
        <w:widowControl/>
        <w:numPr>
          <w:ilvl w:val="1"/>
          <w:numId w:val="11"/>
        </w:numPr>
        <w:shd w:val="clear" w:color="auto" w:fill="FFFFFF"/>
        <w:autoSpaceDE/>
        <w:autoSpaceDN/>
        <w:adjustRightInd/>
        <w:spacing w:before="100" w:beforeAutospacing="1" w:after="120"/>
        <w:ind w:left="1418"/>
        <w:rPr>
          <w:rFonts w:cs="Times New Roman"/>
          <w:spacing w:val="-5"/>
          <w:sz w:val="22"/>
          <w:szCs w:val="22"/>
        </w:rPr>
      </w:pPr>
      <w:r w:rsidRPr="00AB7407">
        <w:rPr>
          <w:rFonts w:cs="Times New Roman"/>
          <w:spacing w:val="-5"/>
          <w:sz w:val="22"/>
          <w:szCs w:val="22"/>
        </w:rPr>
        <w:t>..................................</w:t>
      </w:r>
    </w:p>
    <w:p w:rsidR="00C94D0B" w:rsidRPr="00AB7407" w:rsidRDefault="00C94D0B" w:rsidP="008C5FA9">
      <w:pPr>
        <w:pStyle w:val="Akapitzlist"/>
        <w:widowControl/>
        <w:numPr>
          <w:ilvl w:val="0"/>
          <w:numId w:val="11"/>
        </w:numPr>
        <w:shd w:val="clear" w:color="auto" w:fill="FFFFFF"/>
        <w:autoSpaceDE/>
        <w:autoSpaceDN/>
        <w:adjustRightInd/>
        <w:spacing w:before="100" w:beforeAutospacing="1" w:after="120"/>
        <w:ind w:left="993"/>
        <w:rPr>
          <w:rFonts w:cs="Times New Roman"/>
          <w:spacing w:val="-5"/>
          <w:sz w:val="22"/>
          <w:szCs w:val="22"/>
        </w:rPr>
      </w:pPr>
      <w:r w:rsidRPr="00AB7407">
        <w:rPr>
          <w:rFonts w:cs="Times New Roman"/>
          <w:sz w:val="22"/>
          <w:szCs w:val="22"/>
        </w:rPr>
        <w:t>Członkowie</w:t>
      </w:r>
      <w:r w:rsidRPr="00AB7407">
        <w:rPr>
          <w:rFonts w:cs="Times New Roman"/>
          <w:spacing w:val="-5"/>
          <w:sz w:val="22"/>
          <w:szCs w:val="22"/>
        </w:rPr>
        <w:t>:</w:t>
      </w:r>
    </w:p>
    <w:p w:rsidR="00C94D0B" w:rsidRPr="00AB7407" w:rsidRDefault="00C94D0B" w:rsidP="008C5FA9">
      <w:pPr>
        <w:pStyle w:val="Akapitzlist"/>
        <w:widowControl/>
        <w:numPr>
          <w:ilvl w:val="1"/>
          <w:numId w:val="11"/>
        </w:numPr>
        <w:shd w:val="clear" w:color="auto" w:fill="FFFFFF"/>
        <w:autoSpaceDE/>
        <w:autoSpaceDN/>
        <w:adjustRightInd/>
        <w:spacing w:before="100" w:beforeAutospacing="1" w:after="120"/>
        <w:ind w:left="1418"/>
        <w:rPr>
          <w:rFonts w:cs="Times New Roman"/>
          <w:spacing w:val="-5"/>
          <w:sz w:val="22"/>
          <w:szCs w:val="22"/>
        </w:rPr>
      </w:pPr>
      <w:r w:rsidRPr="00AB7407">
        <w:rPr>
          <w:rFonts w:cs="Times New Roman"/>
          <w:spacing w:val="-5"/>
          <w:sz w:val="22"/>
          <w:szCs w:val="22"/>
        </w:rPr>
        <w:t>..................................</w:t>
      </w:r>
    </w:p>
    <w:p w:rsidR="00C94D0B" w:rsidRPr="00AB7407" w:rsidRDefault="00C94D0B" w:rsidP="008C5FA9">
      <w:pPr>
        <w:pStyle w:val="Akapitzlist"/>
        <w:widowControl/>
        <w:numPr>
          <w:ilvl w:val="1"/>
          <w:numId w:val="11"/>
        </w:numPr>
        <w:shd w:val="clear" w:color="auto" w:fill="FFFFFF"/>
        <w:autoSpaceDE/>
        <w:autoSpaceDN/>
        <w:adjustRightInd/>
        <w:spacing w:before="100" w:beforeAutospacing="1" w:after="120"/>
        <w:ind w:left="1418"/>
        <w:rPr>
          <w:rFonts w:cs="Times New Roman"/>
          <w:sz w:val="22"/>
          <w:szCs w:val="22"/>
        </w:rPr>
      </w:pPr>
      <w:r w:rsidRPr="00AB7407">
        <w:rPr>
          <w:rFonts w:cs="Times New Roman"/>
          <w:spacing w:val="-5"/>
          <w:sz w:val="22"/>
          <w:szCs w:val="22"/>
        </w:rPr>
        <w:t>.....</w:t>
      </w:r>
      <w:r w:rsidRPr="00AB7407">
        <w:rPr>
          <w:rFonts w:cs="Times New Roman"/>
          <w:sz w:val="22"/>
          <w:szCs w:val="22"/>
        </w:rPr>
        <w:t>.............................</w:t>
      </w:r>
    </w:p>
    <w:p w:rsidR="00C94D0B" w:rsidRPr="00AB7407" w:rsidRDefault="00C94D0B" w:rsidP="006F46EC">
      <w:pPr>
        <w:pStyle w:val="Akapitzlist"/>
        <w:spacing w:before="100" w:beforeAutospacing="1" w:after="120"/>
        <w:ind w:left="0" w:firstLine="0"/>
        <w:rPr>
          <w:rFonts w:cs="Times New Roman"/>
          <w:sz w:val="22"/>
          <w:szCs w:val="22"/>
        </w:rPr>
      </w:pPr>
      <w:r w:rsidRPr="00AB7407">
        <w:rPr>
          <w:rFonts w:cs="Times New Roman"/>
          <w:sz w:val="22"/>
          <w:szCs w:val="22"/>
        </w:rPr>
        <w:t>po stronie Wykonawcy:</w:t>
      </w:r>
    </w:p>
    <w:p w:rsidR="00C94D0B" w:rsidRPr="00AB7407" w:rsidRDefault="00C94D0B" w:rsidP="008C5FA9">
      <w:pPr>
        <w:pStyle w:val="Akapitzlist"/>
        <w:widowControl/>
        <w:numPr>
          <w:ilvl w:val="0"/>
          <w:numId w:val="11"/>
        </w:numPr>
        <w:shd w:val="clear" w:color="auto" w:fill="FFFFFF"/>
        <w:autoSpaceDE/>
        <w:autoSpaceDN/>
        <w:adjustRightInd/>
        <w:spacing w:before="100" w:beforeAutospacing="1" w:after="120"/>
        <w:ind w:left="993"/>
        <w:rPr>
          <w:rFonts w:cs="Times New Roman"/>
          <w:spacing w:val="-5"/>
          <w:sz w:val="22"/>
          <w:szCs w:val="22"/>
        </w:rPr>
      </w:pPr>
      <w:r w:rsidRPr="00AB7407">
        <w:rPr>
          <w:rFonts w:cs="Times New Roman"/>
          <w:sz w:val="22"/>
          <w:szCs w:val="22"/>
        </w:rPr>
        <w:t>Członkowie</w:t>
      </w:r>
      <w:r w:rsidRPr="00AB7407">
        <w:rPr>
          <w:rFonts w:cs="Times New Roman"/>
          <w:spacing w:val="-5"/>
          <w:sz w:val="22"/>
          <w:szCs w:val="22"/>
        </w:rPr>
        <w:t>:</w:t>
      </w:r>
    </w:p>
    <w:p w:rsidR="00C94D0B" w:rsidRPr="00AB7407" w:rsidRDefault="00C94D0B" w:rsidP="0022278B">
      <w:pPr>
        <w:pStyle w:val="Akapitzlist"/>
        <w:widowControl/>
        <w:numPr>
          <w:ilvl w:val="0"/>
          <w:numId w:val="13"/>
        </w:numPr>
        <w:shd w:val="clear" w:color="auto" w:fill="FFFFFF"/>
        <w:autoSpaceDE/>
        <w:autoSpaceDN/>
        <w:adjustRightInd/>
        <w:spacing w:before="100" w:beforeAutospacing="1" w:after="120"/>
        <w:rPr>
          <w:rFonts w:cs="Times New Roman"/>
          <w:spacing w:val="-5"/>
          <w:sz w:val="22"/>
          <w:szCs w:val="22"/>
        </w:rPr>
      </w:pPr>
      <w:r w:rsidRPr="00AB7407">
        <w:rPr>
          <w:rFonts w:cs="Times New Roman"/>
          <w:spacing w:val="-5"/>
          <w:sz w:val="22"/>
          <w:szCs w:val="22"/>
        </w:rPr>
        <w:t>..........................................</w:t>
      </w:r>
    </w:p>
    <w:p w:rsidR="00C94D0B" w:rsidRPr="00AB7407" w:rsidRDefault="00C94D0B" w:rsidP="0022278B">
      <w:pPr>
        <w:pStyle w:val="Akapitzlist"/>
        <w:widowControl/>
        <w:numPr>
          <w:ilvl w:val="0"/>
          <w:numId w:val="13"/>
        </w:numPr>
        <w:shd w:val="clear" w:color="auto" w:fill="FFFFFF"/>
        <w:autoSpaceDE/>
        <w:autoSpaceDN/>
        <w:adjustRightInd/>
        <w:spacing w:before="100" w:beforeAutospacing="1" w:after="120"/>
        <w:rPr>
          <w:rFonts w:cs="Times New Roman"/>
          <w:spacing w:val="-5"/>
          <w:sz w:val="22"/>
          <w:szCs w:val="22"/>
        </w:rPr>
      </w:pPr>
      <w:r w:rsidRPr="00AB7407">
        <w:rPr>
          <w:rFonts w:cs="Times New Roman"/>
          <w:spacing w:val="-5"/>
          <w:sz w:val="22"/>
          <w:szCs w:val="22"/>
        </w:rPr>
        <w:t>....................................</w:t>
      </w:r>
    </w:p>
    <w:p w:rsidR="00C94D0B" w:rsidRPr="00AB7407" w:rsidRDefault="00C94D0B" w:rsidP="0022278B">
      <w:pPr>
        <w:pStyle w:val="Akapitzlist"/>
        <w:widowControl/>
        <w:numPr>
          <w:ilvl w:val="0"/>
          <w:numId w:val="13"/>
        </w:numPr>
        <w:shd w:val="clear" w:color="auto" w:fill="FFFFFF"/>
        <w:autoSpaceDE/>
        <w:autoSpaceDN/>
        <w:adjustRightInd/>
        <w:spacing w:before="100" w:beforeAutospacing="1" w:after="120"/>
        <w:rPr>
          <w:rFonts w:cs="Times New Roman"/>
          <w:sz w:val="22"/>
          <w:szCs w:val="22"/>
        </w:rPr>
      </w:pPr>
      <w:r w:rsidRPr="00AB7407">
        <w:rPr>
          <w:rFonts w:cs="Times New Roman"/>
          <w:spacing w:val="-5"/>
          <w:sz w:val="22"/>
          <w:szCs w:val="22"/>
        </w:rPr>
        <w:t>....................................</w:t>
      </w:r>
    </w:p>
    <w:p w:rsidR="00371633" w:rsidRPr="00AB7407" w:rsidRDefault="00EB77F0" w:rsidP="008C5FA9">
      <w:pPr>
        <w:pStyle w:val="Akapitzlist"/>
        <w:numPr>
          <w:ilvl w:val="0"/>
          <w:numId w:val="10"/>
        </w:numPr>
        <w:spacing w:before="100" w:beforeAutospacing="1" w:after="120"/>
        <w:rPr>
          <w:rFonts w:eastAsia="Arial Unicode MS" w:cs="Times New Roman"/>
          <w:sz w:val="22"/>
          <w:szCs w:val="22"/>
        </w:rPr>
      </w:pPr>
      <w:r w:rsidRPr="00AB7407">
        <w:rPr>
          <w:rFonts w:eastAsia="Arial Unicode MS" w:cs="Times New Roman"/>
          <w:sz w:val="22"/>
          <w:szCs w:val="22"/>
        </w:rPr>
        <w:t>Do</w:t>
      </w:r>
      <w:r w:rsidR="00371633" w:rsidRPr="00AB7407">
        <w:rPr>
          <w:rFonts w:eastAsia="Arial Unicode MS" w:cs="Times New Roman"/>
          <w:sz w:val="22"/>
          <w:szCs w:val="22"/>
        </w:rPr>
        <w:t xml:space="preserve"> </w:t>
      </w:r>
      <w:r w:rsidR="00371633" w:rsidRPr="00AB7407">
        <w:rPr>
          <w:rFonts w:cs="Times New Roman"/>
          <w:sz w:val="22"/>
          <w:szCs w:val="22"/>
        </w:rPr>
        <w:t>Komitet</w:t>
      </w:r>
      <w:r w:rsidRPr="00AB7407">
        <w:rPr>
          <w:rFonts w:cs="Times New Roman"/>
          <w:sz w:val="22"/>
          <w:szCs w:val="22"/>
        </w:rPr>
        <w:t>u</w:t>
      </w:r>
      <w:r w:rsidR="00371633" w:rsidRPr="00AB7407">
        <w:rPr>
          <w:rFonts w:eastAsia="Arial Unicode MS" w:cs="Times New Roman"/>
          <w:sz w:val="22"/>
          <w:szCs w:val="22"/>
        </w:rPr>
        <w:t xml:space="preserve"> Sterując</w:t>
      </w:r>
      <w:r w:rsidRPr="00AB7407">
        <w:rPr>
          <w:rFonts w:eastAsia="Arial Unicode MS" w:cs="Times New Roman"/>
          <w:sz w:val="22"/>
          <w:szCs w:val="22"/>
        </w:rPr>
        <w:t>ego</w:t>
      </w:r>
      <w:r w:rsidR="00371633" w:rsidRPr="00AB7407">
        <w:rPr>
          <w:rFonts w:eastAsia="Arial Unicode MS" w:cs="Times New Roman"/>
          <w:sz w:val="22"/>
          <w:szCs w:val="22"/>
        </w:rPr>
        <w:t xml:space="preserve"> należy:</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zapewnienie, aby produkty projektu spełniały oczekiwania użytkowników końcowych i projekt zakończył się zgodnie z harmonogramem;</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zapewnienie zasobów do realizacji projektu;</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dostarczanie ogólnych wytycznych oraz ukierunkowywanie projektu zapewniające zasadność jego realizacji oraz utrzymanie w określonych granicach;</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zapewnienie, aby ryzyka podlegały monitorowaniu i były efektywnie zarządzane;</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zatwierdzanie zmian w projekcie;</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nadzorowanie prawidłowości dostarczenia wszystkich produktów;</w:t>
      </w:r>
    </w:p>
    <w:p w:rsidR="00371633" w:rsidRPr="00AB7407" w:rsidRDefault="00371633" w:rsidP="0066380C">
      <w:pPr>
        <w:numPr>
          <w:ilvl w:val="0"/>
          <w:numId w:val="62"/>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zatwierdzanie ukończonych produktów projektu;</w:t>
      </w:r>
    </w:p>
    <w:p w:rsidR="00371633" w:rsidRPr="00AB7407" w:rsidRDefault="00371633" w:rsidP="0022278B">
      <w:pPr>
        <w:numPr>
          <w:ilvl w:val="0"/>
          <w:numId w:val="62"/>
        </w:numPr>
        <w:suppressAutoHyphens/>
        <w:jc w:val="both"/>
        <w:rPr>
          <w:rFonts w:eastAsia="Arial Unicode MS" w:cs="Times New Roman"/>
          <w:sz w:val="22"/>
          <w:szCs w:val="22"/>
        </w:rPr>
      </w:pPr>
      <w:r w:rsidRPr="00AB7407">
        <w:rPr>
          <w:rFonts w:eastAsia="Arial Unicode MS" w:cs="Times New Roman"/>
          <w:sz w:val="22"/>
          <w:szCs w:val="22"/>
        </w:rPr>
        <w:t>zatwierdzenie raportu końcowego projektu.</w:t>
      </w:r>
    </w:p>
    <w:p w:rsidR="00371633" w:rsidRPr="00AB7407" w:rsidRDefault="0066380C" w:rsidP="008C5FA9">
      <w:pPr>
        <w:pStyle w:val="Akapitzlist"/>
        <w:numPr>
          <w:ilvl w:val="0"/>
          <w:numId w:val="10"/>
        </w:numPr>
        <w:spacing w:before="100" w:beforeAutospacing="1" w:after="120"/>
        <w:rPr>
          <w:rFonts w:eastAsia="Arial Unicode MS" w:cs="Times New Roman"/>
          <w:sz w:val="22"/>
          <w:szCs w:val="22"/>
        </w:rPr>
      </w:pPr>
      <w:r w:rsidRPr="00AB7407">
        <w:rPr>
          <w:rFonts w:cs="Times New Roman"/>
          <w:sz w:val="22"/>
          <w:szCs w:val="22"/>
        </w:rPr>
        <w:t>Do obowiązków</w:t>
      </w:r>
      <w:r w:rsidR="00371633" w:rsidRPr="00AB7407">
        <w:rPr>
          <w:rFonts w:eastAsia="Arial Unicode MS" w:cs="Times New Roman"/>
          <w:sz w:val="22"/>
          <w:szCs w:val="22"/>
        </w:rPr>
        <w:t xml:space="preserve"> Przewodniczącego Komitetu Sterującego</w:t>
      </w:r>
      <w:r w:rsidRPr="00AB7407">
        <w:rPr>
          <w:rFonts w:eastAsia="Arial Unicode MS" w:cs="Times New Roman"/>
          <w:sz w:val="22"/>
          <w:szCs w:val="22"/>
        </w:rPr>
        <w:t xml:space="preserve"> należy</w:t>
      </w:r>
      <w:r w:rsidR="00371633" w:rsidRPr="00AB7407">
        <w:rPr>
          <w:rFonts w:eastAsia="Arial Unicode MS" w:cs="Times New Roman"/>
          <w:sz w:val="22"/>
          <w:szCs w:val="22"/>
        </w:rPr>
        <w:t>:</w:t>
      </w:r>
    </w:p>
    <w:p w:rsidR="00371633" w:rsidRPr="00AB7407" w:rsidRDefault="0066380C" w:rsidP="0066380C">
      <w:pPr>
        <w:numPr>
          <w:ilvl w:val="0"/>
          <w:numId w:val="63"/>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m</w:t>
      </w:r>
      <w:r w:rsidR="00371633" w:rsidRPr="00AB7407">
        <w:rPr>
          <w:rFonts w:eastAsia="Arial Unicode MS" w:cs="Times New Roman"/>
          <w:sz w:val="22"/>
          <w:szCs w:val="22"/>
        </w:rPr>
        <w:t>onitorowanie i kontrola postępów projektu na poziomie strategicznym;</w:t>
      </w:r>
    </w:p>
    <w:p w:rsidR="00371633" w:rsidRPr="00AB7407" w:rsidRDefault="0066380C" w:rsidP="0066380C">
      <w:pPr>
        <w:numPr>
          <w:ilvl w:val="0"/>
          <w:numId w:val="63"/>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o</w:t>
      </w:r>
      <w:r w:rsidR="00371633" w:rsidRPr="00AB7407">
        <w:rPr>
          <w:rFonts w:eastAsia="Arial Unicode MS" w:cs="Times New Roman"/>
          <w:sz w:val="22"/>
          <w:szCs w:val="22"/>
        </w:rPr>
        <w:t>rganizowanie posiedzeń komitetu sterującego i przewodniczenie im;</w:t>
      </w:r>
    </w:p>
    <w:p w:rsidR="00371633" w:rsidRPr="00AB7407" w:rsidRDefault="0066380C" w:rsidP="0066380C">
      <w:pPr>
        <w:numPr>
          <w:ilvl w:val="0"/>
          <w:numId w:val="63"/>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m</w:t>
      </w:r>
      <w:r w:rsidR="00371633" w:rsidRPr="00AB7407">
        <w:rPr>
          <w:rFonts w:eastAsia="Arial Unicode MS" w:cs="Times New Roman"/>
          <w:sz w:val="22"/>
          <w:szCs w:val="22"/>
        </w:rPr>
        <w:t>onitorowanie ryzyka biznesowego;</w:t>
      </w:r>
    </w:p>
    <w:p w:rsidR="00371633" w:rsidRPr="00AB7407" w:rsidRDefault="0066380C" w:rsidP="0066380C">
      <w:pPr>
        <w:numPr>
          <w:ilvl w:val="0"/>
          <w:numId w:val="63"/>
        </w:numPr>
        <w:suppressAutoHyphens/>
        <w:spacing w:after="120"/>
        <w:ind w:left="714" w:hanging="357"/>
        <w:jc w:val="both"/>
        <w:rPr>
          <w:rFonts w:eastAsia="Arial Unicode MS" w:cs="Times New Roman"/>
          <w:sz w:val="22"/>
          <w:szCs w:val="22"/>
        </w:rPr>
      </w:pPr>
      <w:r w:rsidRPr="00AB7407">
        <w:rPr>
          <w:rFonts w:eastAsia="Arial Unicode MS" w:cs="Times New Roman"/>
          <w:sz w:val="22"/>
          <w:szCs w:val="22"/>
        </w:rPr>
        <w:t>o</w:t>
      </w:r>
      <w:r w:rsidR="00371633" w:rsidRPr="00AB7407">
        <w:rPr>
          <w:rFonts w:eastAsia="Arial Unicode MS" w:cs="Times New Roman"/>
          <w:sz w:val="22"/>
          <w:szCs w:val="22"/>
        </w:rPr>
        <w:t>graniczanie nadmiernych żądań użytkownika i Wykonawcy.</w:t>
      </w:r>
    </w:p>
    <w:p w:rsidR="00371633" w:rsidRPr="00AB7407" w:rsidRDefault="00371633" w:rsidP="008C5FA9">
      <w:pPr>
        <w:pStyle w:val="Akapitzlist"/>
        <w:numPr>
          <w:ilvl w:val="0"/>
          <w:numId w:val="10"/>
        </w:numPr>
        <w:spacing w:before="100" w:beforeAutospacing="1" w:after="120"/>
        <w:rPr>
          <w:rFonts w:eastAsia="Arial Unicode MS" w:cs="Times New Roman"/>
          <w:sz w:val="22"/>
          <w:szCs w:val="22"/>
        </w:rPr>
      </w:pPr>
      <w:r w:rsidRPr="00AB7407">
        <w:rPr>
          <w:rFonts w:eastAsia="Arial Unicode MS" w:cs="Times New Roman"/>
          <w:sz w:val="22"/>
          <w:szCs w:val="22"/>
        </w:rPr>
        <w:lastRenderedPageBreak/>
        <w:t xml:space="preserve">Komitet </w:t>
      </w:r>
      <w:r w:rsidRPr="00AB7407">
        <w:rPr>
          <w:rFonts w:cs="Times New Roman"/>
          <w:sz w:val="22"/>
          <w:szCs w:val="22"/>
        </w:rPr>
        <w:t>Sterujący</w:t>
      </w:r>
      <w:r w:rsidRPr="00AB7407">
        <w:rPr>
          <w:rFonts w:eastAsia="Arial Unicode MS" w:cs="Times New Roman"/>
          <w:sz w:val="22"/>
          <w:szCs w:val="22"/>
        </w:rPr>
        <w:t xml:space="preserve"> upoważniony jest do podejmowania decyzji dotyczących realizacji Umowy, z wyłączeniem decyzji dot. zakresu prac, ceny oraz terminu wykonania. Decyzje są podejmowane przy udziale co najmniej jednego przedstawiciela każdej ze Stron</w:t>
      </w:r>
      <w:r w:rsidR="0084373E" w:rsidRPr="00AB7407">
        <w:rPr>
          <w:rFonts w:eastAsia="Arial Unicode MS" w:cs="Times New Roman"/>
          <w:sz w:val="22"/>
          <w:szCs w:val="22"/>
        </w:rPr>
        <w:t>.</w:t>
      </w:r>
    </w:p>
    <w:p w:rsidR="0084373E" w:rsidRPr="00AB7407" w:rsidRDefault="0084373E" w:rsidP="008C5FA9">
      <w:pPr>
        <w:pStyle w:val="Akapitzlist"/>
        <w:numPr>
          <w:ilvl w:val="0"/>
          <w:numId w:val="10"/>
        </w:numPr>
        <w:spacing w:before="100" w:beforeAutospacing="1" w:after="120"/>
        <w:rPr>
          <w:rFonts w:cs="Times New Roman"/>
          <w:sz w:val="22"/>
          <w:szCs w:val="22"/>
        </w:rPr>
      </w:pPr>
      <w:r w:rsidRPr="00AB7407">
        <w:rPr>
          <w:rFonts w:cs="Times New Roman"/>
          <w:sz w:val="22"/>
          <w:szCs w:val="22"/>
        </w:rPr>
        <w:t>Decyzje Komitetu Sterującego podejmowane są przez wszystkich członków obecnych (przynajmniej po jednym z każdej ze Stron) na posiedzeniu Komitetu w danej sprawie, a w przypadku braku zgodności, głos decydujący posiada Przewodniczący Komitetu Sterującego.</w:t>
      </w:r>
    </w:p>
    <w:p w:rsidR="00371633" w:rsidRPr="00AB7407" w:rsidRDefault="00371633" w:rsidP="008C5FA9">
      <w:pPr>
        <w:pStyle w:val="Akapitzlist"/>
        <w:numPr>
          <w:ilvl w:val="0"/>
          <w:numId w:val="10"/>
        </w:numPr>
        <w:spacing w:before="100" w:beforeAutospacing="1" w:after="120"/>
        <w:rPr>
          <w:rFonts w:cs="Times New Roman"/>
          <w:sz w:val="22"/>
          <w:szCs w:val="22"/>
        </w:rPr>
      </w:pPr>
      <w:r w:rsidRPr="00AB7407">
        <w:rPr>
          <w:rFonts w:cs="Times New Roman"/>
          <w:sz w:val="22"/>
          <w:szCs w:val="22"/>
        </w:rPr>
        <w:t>Strony ustalają, że spotkania Komitetu Sterującego będą odbywać się na wniosek Stron lub Kierowników Projektu.</w:t>
      </w:r>
    </w:p>
    <w:p w:rsidR="00371633" w:rsidRPr="00AB7407" w:rsidRDefault="00371633" w:rsidP="008C5FA9">
      <w:pPr>
        <w:pStyle w:val="Akapitzlist"/>
        <w:numPr>
          <w:ilvl w:val="0"/>
          <w:numId w:val="10"/>
        </w:numPr>
        <w:spacing w:before="100" w:beforeAutospacing="1" w:after="120"/>
        <w:rPr>
          <w:rFonts w:cs="Times New Roman"/>
          <w:sz w:val="22"/>
          <w:szCs w:val="22"/>
        </w:rPr>
      </w:pPr>
      <w:r w:rsidRPr="00AB7407">
        <w:rPr>
          <w:rFonts w:cs="Times New Roman"/>
          <w:sz w:val="22"/>
          <w:szCs w:val="22"/>
        </w:rPr>
        <w:t xml:space="preserve">Korespondencja pomiędzy członkami Komitetu Sterującego odbywać się będzie w języku polskim </w:t>
      </w:r>
      <w:r w:rsidR="00844F98" w:rsidRPr="00AB7407">
        <w:rPr>
          <w:rFonts w:cs="Times New Roman"/>
          <w:sz w:val="22"/>
          <w:szCs w:val="22"/>
        </w:rPr>
        <w:t xml:space="preserve">w formie pisemnej lub </w:t>
      </w:r>
      <w:r w:rsidRPr="00AB7407">
        <w:rPr>
          <w:rFonts w:cs="Times New Roman"/>
          <w:sz w:val="22"/>
          <w:szCs w:val="22"/>
        </w:rPr>
        <w:t>za pomocą</w:t>
      </w:r>
      <w:r w:rsidR="00844F98" w:rsidRPr="00AB7407">
        <w:rPr>
          <w:rFonts w:cs="Times New Roman"/>
          <w:sz w:val="22"/>
          <w:szCs w:val="22"/>
        </w:rPr>
        <w:t xml:space="preserve"> poczty elektronicznej.</w:t>
      </w:r>
      <w:r w:rsidR="008C5FA9" w:rsidRPr="00AB7407">
        <w:rPr>
          <w:rFonts w:cs="Times New Roman"/>
          <w:sz w:val="22"/>
          <w:szCs w:val="22"/>
        </w:rPr>
        <w:t xml:space="preserve"> </w:t>
      </w:r>
    </w:p>
    <w:p w:rsidR="00AC7934" w:rsidRPr="00AB7407" w:rsidRDefault="00463290" w:rsidP="008C5FA9">
      <w:pPr>
        <w:pStyle w:val="Akapitzlist"/>
        <w:numPr>
          <w:ilvl w:val="0"/>
          <w:numId w:val="10"/>
        </w:numPr>
        <w:spacing w:before="100" w:beforeAutospacing="1" w:after="120"/>
        <w:rPr>
          <w:rFonts w:cs="Times New Roman"/>
          <w:sz w:val="22"/>
          <w:szCs w:val="22"/>
        </w:rPr>
      </w:pPr>
      <w:r w:rsidRPr="00AB7407">
        <w:rPr>
          <w:rFonts w:cs="Times New Roman"/>
          <w:sz w:val="22"/>
          <w:szCs w:val="22"/>
        </w:rPr>
        <w:t xml:space="preserve">W obradach Komitetu Sterującego </w:t>
      </w:r>
      <w:r w:rsidR="00042355" w:rsidRPr="00AB7407">
        <w:rPr>
          <w:rFonts w:cs="Times New Roman"/>
          <w:sz w:val="22"/>
          <w:szCs w:val="22"/>
        </w:rPr>
        <w:t>może brać udział</w:t>
      </w:r>
      <w:r w:rsidRPr="00AB7407">
        <w:rPr>
          <w:rFonts w:cs="Times New Roman"/>
          <w:sz w:val="22"/>
          <w:szCs w:val="22"/>
        </w:rPr>
        <w:t xml:space="preserve"> z głosem doradczym Inżynier Kontraktu</w:t>
      </w:r>
      <w:r w:rsidR="00371633" w:rsidRPr="00AB7407">
        <w:rPr>
          <w:rFonts w:cs="Times New Roman"/>
          <w:sz w:val="22"/>
          <w:szCs w:val="22"/>
        </w:rPr>
        <w:t xml:space="preserve"> oraz inne osoby zaproszone przez Przewodniczącego lub Członków Komitetu Sterującego</w:t>
      </w:r>
      <w:r w:rsidR="00134DFD" w:rsidRPr="00AB7407">
        <w:rPr>
          <w:rFonts w:cs="Times New Roman"/>
          <w:sz w:val="22"/>
          <w:szCs w:val="22"/>
        </w:rPr>
        <w:t xml:space="preserve"> osoby.</w:t>
      </w:r>
    </w:p>
    <w:p w:rsidR="00080353" w:rsidRPr="00080353" w:rsidRDefault="00C70269" w:rsidP="00080353">
      <w:pPr>
        <w:pStyle w:val="Akapitzlist"/>
        <w:numPr>
          <w:ilvl w:val="0"/>
          <w:numId w:val="10"/>
        </w:numPr>
        <w:spacing w:before="100" w:beforeAutospacing="1" w:after="120"/>
        <w:rPr>
          <w:rFonts w:cs="Times New Roman"/>
          <w:sz w:val="22"/>
          <w:szCs w:val="22"/>
        </w:rPr>
      </w:pPr>
      <w:r w:rsidRPr="00C70269">
        <w:rPr>
          <w:rFonts w:cs="Times New Roman"/>
          <w:sz w:val="22"/>
          <w:szCs w:val="22"/>
        </w:rPr>
        <w:t>Liczba członków Komitetu Sterującego wskazanych przez Wykonawcę n</w:t>
      </w:r>
      <w:r>
        <w:rPr>
          <w:rFonts w:cs="Times New Roman"/>
          <w:sz w:val="22"/>
          <w:szCs w:val="22"/>
        </w:rPr>
        <w:t>ie może być większa niż 3 osoby</w:t>
      </w:r>
      <w:r w:rsidR="00EB77F0" w:rsidRPr="00AB7407">
        <w:rPr>
          <w:rFonts w:cs="Times New Roman"/>
          <w:sz w:val="22"/>
          <w:szCs w:val="22"/>
        </w:rPr>
        <w:t>.</w:t>
      </w:r>
      <w:r w:rsidR="00080353">
        <w:rPr>
          <w:rFonts w:cs="Times New Roman"/>
          <w:sz w:val="22"/>
          <w:szCs w:val="22"/>
        </w:rPr>
        <w:t xml:space="preserve"> </w:t>
      </w:r>
      <w:r w:rsidR="00080353" w:rsidRPr="00080353">
        <w:rPr>
          <w:rFonts w:cs="Times New Roman"/>
          <w:sz w:val="22"/>
          <w:szCs w:val="22"/>
        </w:rPr>
        <w:t>Przewodniczący Komitetu Sterującego zostanie wyznaczony przez Zamawiającego.</w:t>
      </w:r>
    </w:p>
    <w:p w:rsidR="00371633" w:rsidRPr="00AB7407" w:rsidRDefault="00AC7934" w:rsidP="008C5FA9">
      <w:pPr>
        <w:pStyle w:val="Akapitzlist"/>
        <w:numPr>
          <w:ilvl w:val="0"/>
          <w:numId w:val="10"/>
        </w:numPr>
        <w:spacing w:before="100" w:beforeAutospacing="1" w:after="120"/>
        <w:rPr>
          <w:rFonts w:cs="Times New Roman"/>
          <w:sz w:val="22"/>
          <w:szCs w:val="22"/>
        </w:rPr>
      </w:pPr>
      <w:r w:rsidRPr="00AB7407">
        <w:rPr>
          <w:rFonts w:cs="Times New Roman"/>
          <w:sz w:val="22"/>
          <w:szCs w:val="22"/>
        </w:rPr>
        <w:t>W razie niemożności uczestnictwa danego członka Komitetu Sterującego może on udzielić pełnomocnictwa na piśmie, pod rygorem nieważności, do podejmowania decyzji w ramach Komitetu Sterującego innemu członkowi Komitetu Sterującego.</w:t>
      </w:r>
    </w:p>
    <w:p w:rsidR="00371633" w:rsidRPr="00AB7407" w:rsidRDefault="00371633" w:rsidP="008C5FA9">
      <w:pPr>
        <w:pStyle w:val="Akapitzlist"/>
        <w:numPr>
          <w:ilvl w:val="0"/>
          <w:numId w:val="10"/>
        </w:numPr>
        <w:spacing w:before="100" w:beforeAutospacing="1" w:after="120"/>
        <w:rPr>
          <w:rFonts w:cs="Times New Roman"/>
          <w:sz w:val="22"/>
          <w:szCs w:val="22"/>
        </w:rPr>
      </w:pPr>
      <w:r w:rsidRPr="00AB7407">
        <w:rPr>
          <w:rFonts w:cs="Times New Roman"/>
          <w:sz w:val="22"/>
          <w:szCs w:val="22"/>
        </w:rPr>
        <w:t xml:space="preserve">Strony mogą zmienić </w:t>
      </w:r>
      <w:r w:rsidR="00134DFD" w:rsidRPr="00AB7407">
        <w:rPr>
          <w:rFonts w:cs="Times New Roman"/>
          <w:sz w:val="22"/>
          <w:szCs w:val="22"/>
        </w:rPr>
        <w:t>członków Komitetu Sterującego, w tym Przewodniczącego Komitetu Sterującego</w:t>
      </w:r>
      <w:r w:rsidR="00D16C85" w:rsidRPr="00AB7407">
        <w:rPr>
          <w:rFonts w:cs="Times New Roman"/>
          <w:sz w:val="22"/>
          <w:szCs w:val="22"/>
        </w:rPr>
        <w:t xml:space="preserve">, </w:t>
      </w:r>
      <w:r w:rsidRPr="00AB7407">
        <w:rPr>
          <w:rFonts w:cs="Times New Roman"/>
          <w:sz w:val="22"/>
          <w:szCs w:val="22"/>
        </w:rPr>
        <w:t>informując drugą S</w:t>
      </w:r>
      <w:r w:rsidR="00134DFD" w:rsidRPr="00AB7407">
        <w:rPr>
          <w:rFonts w:cs="Times New Roman"/>
          <w:sz w:val="22"/>
          <w:szCs w:val="22"/>
        </w:rPr>
        <w:t xml:space="preserve">tronę, z co najmniej </w:t>
      </w:r>
      <w:r w:rsidRPr="00AB7407">
        <w:rPr>
          <w:rFonts w:cs="Times New Roman"/>
          <w:sz w:val="22"/>
          <w:szCs w:val="22"/>
        </w:rPr>
        <w:t xml:space="preserve">2 tygodniowym wyprzedzeniem w formie pisemnej. Zmiana taka nie wymaga aneksu do umowy. </w:t>
      </w:r>
    </w:p>
    <w:p w:rsidR="00C94D0B" w:rsidRPr="00AB7407" w:rsidRDefault="00C94D0B" w:rsidP="0022278B">
      <w:pPr>
        <w:pStyle w:val="Akapitzlist"/>
        <w:numPr>
          <w:ilvl w:val="0"/>
          <w:numId w:val="10"/>
        </w:numPr>
        <w:spacing w:before="100" w:beforeAutospacing="1" w:after="120"/>
        <w:rPr>
          <w:rFonts w:cs="Times New Roman"/>
          <w:sz w:val="22"/>
          <w:szCs w:val="22"/>
        </w:rPr>
      </w:pPr>
      <w:r w:rsidRPr="00AB7407">
        <w:rPr>
          <w:rFonts w:cs="Times New Roman"/>
          <w:sz w:val="22"/>
          <w:szCs w:val="22"/>
        </w:rPr>
        <w:t>W celu</w:t>
      </w:r>
      <w:r w:rsidRPr="00AB7407">
        <w:rPr>
          <w:rFonts w:cs="Times New Roman"/>
          <w:spacing w:val="-4"/>
          <w:sz w:val="22"/>
          <w:szCs w:val="22"/>
        </w:rPr>
        <w:t xml:space="preserve"> bezpośredniego nadzoru nad realizacją Umowy</w:t>
      </w:r>
      <w:r w:rsidR="00D80608" w:rsidRPr="00AB7407">
        <w:rPr>
          <w:rFonts w:cs="Times New Roman"/>
          <w:spacing w:val="-4"/>
          <w:sz w:val="22"/>
          <w:szCs w:val="22"/>
        </w:rPr>
        <w:t xml:space="preserve"> </w:t>
      </w:r>
      <w:r w:rsidRPr="00AB7407">
        <w:rPr>
          <w:rFonts w:cs="Times New Roman"/>
          <w:sz w:val="22"/>
          <w:szCs w:val="22"/>
        </w:rPr>
        <w:t>Strony</w:t>
      </w:r>
      <w:r w:rsidRPr="00AB7407">
        <w:rPr>
          <w:rFonts w:cs="Times New Roman"/>
          <w:spacing w:val="-5"/>
          <w:sz w:val="22"/>
          <w:szCs w:val="22"/>
        </w:rPr>
        <w:t xml:space="preserve"> </w:t>
      </w:r>
      <w:r w:rsidRPr="00AB7407">
        <w:rPr>
          <w:rFonts w:cs="Times New Roman"/>
          <w:sz w:val="22"/>
          <w:szCs w:val="22"/>
        </w:rPr>
        <w:t>wyznaczają:</w:t>
      </w:r>
    </w:p>
    <w:p w:rsidR="00E47EAA" w:rsidRPr="00AB7407" w:rsidRDefault="00C94D0B" w:rsidP="0022278B">
      <w:pPr>
        <w:pStyle w:val="Akapitzlist"/>
        <w:widowControl/>
        <w:numPr>
          <w:ilvl w:val="0"/>
          <w:numId w:val="14"/>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ze strony Zamawiającego:</w:t>
      </w:r>
      <w:r w:rsidR="004D1D1E" w:rsidRPr="00AB7407">
        <w:rPr>
          <w:rFonts w:cs="Times New Roman"/>
          <w:sz w:val="22"/>
          <w:szCs w:val="22"/>
        </w:rPr>
        <w:t xml:space="preserve"> </w:t>
      </w:r>
    </w:p>
    <w:p w:rsidR="00D80608" w:rsidRPr="00AB7407" w:rsidRDefault="008C5FA9" w:rsidP="00670DA1">
      <w:pPr>
        <w:shd w:val="clear" w:color="auto" w:fill="FFFFFF"/>
        <w:spacing w:before="100" w:beforeAutospacing="1" w:after="120"/>
        <w:ind w:left="360"/>
        <w:rPr>
          <w:rFonts w:cs="Times New Roman"/>
          <w:sz w:val="22"/>
          <w:szCs w:val="22"/>
        </w:rPr>
      </w:pPr>
      <w:r w:rsidRPr="00AB7407">
        <w:rPr>
          <w:rFonts w:cs="Times New Roman"/>
          <w:sz w:val="22"/>
          <w:szCs w:val="22"/>
        </w:rPr>
        <w:t xml:space="preserve"> </w:t>
      </w:r>
      <w:r w:rsidR="00C94D0B" w:rsidRPr="00AB7407">
        <w:rPr>
          <w:rFonts w:cs="Times New Roman"/>
          <w:sz w:val="22"/>
          <w:szCs w:val="22"/>
          <w:u w:val="single"/>
        </w:rPr>
        <w:t xml:space="preserve">Kierownik </w:t>
      </w:r>
      <w:r w:rsidR="00E47EAA" w:rsidRPr="00AB7407">
        <w:rPr>
          <w:rFonts w:cs="Times New Roman"/>
          <w:sz w:val="22"/>
          <w:szCs w:val="22"/>
          <w:u w:val="single"/>
        </w:rPr>
        <w:t>Projektu</w:t>
      </w:r>
      <w:r w:rsidR="00E47EAA" w:rsidRPr="00AB7407">
        <w:rPr>
          <w:rFonts w:cs="Times New Roman"/>
          <w:sz w:val="22"/>
          <w:szCs w:val="22"/>
        </w:rPr>
        <w:t xml:space="preserve"> </w:t>
      </w:r>
      <w:r w:rsidR="00C94D0B" w:rsidRPr="00AB7407">
        <w:rPr>
          <w:rFonts w:cs="Times New Roman"/>
          <w:sz w:val="22"/>
          <w:szCs w:val="22"/>
        </w:rPr>
        <w:t>………………………., tel. ………………., faks:</w:t>
      </w:r>
      <w:r w:rsidR="00463290" w:rsidRPr="00AB7407">
        <w:rPr>
          <w:rFonts w:cs="Times New Roman"/>
          <w:sz w:val="22"/>
          <w:szCs w:val="22"/>
        </w:rPr>
        <w:t xml:space="preserve"> ……………, e-mail: ………………………………</w:t>
      </w:r>
    </w:p>
    <w:p w:rsidR="009969EB" w:rsidRPr="00AB7407" w:rsidRDefault="00B343AD" w:rsidP="0066380C">
      <w:pPr>
        <w:shd w:val="clear" w:color="auto" w:fill="FFFFFF"/>
        <w:spacing w:before="100" w:beforeAutospacing="1" w:after="120"/>
        <w:ind w:left="360"/>
        <w:rPr>
          <w:rFonts w:cs="Times New Roman"/>
          <w:sz w:val="22"/>
          <w:szCs w:val="22"/>
        </w:rPr>
      </w:pPr>
      <w:r w:rsidRPr="00AB7407">
        <w:rPr>
          <w:rFonts w:cs="Times New Roman"/>
          <w:sz w:val="22"/>
          <w:szCs w:val="22"/>
          <w:u w:val="single"/>
        </w:rPr>
        <w:t>Zastępca Kierownika Projektu</w:t>
      </w:r>
      <w:r w:rsidRPr="00AB7407">
        <w:rPr>
          <w:rFonts w:cs="Times New Roman"/>
          <w:sz w:val="22"/>
          <w:szCs w:val="22"/>
        </w:rPr>
        <w:t>………………………., tel. ………………., faks: ……………,</w:t>
      </w:r>
      <w:r w:rsidR="008C5FA9" w:rsidRPr="00AB7407">
        <w:rPr>
          <w:rFonts w:cs="Times New Roman"/>
          <w:sz w:val="22"/>
          <w:szCs w:val="22"/>
        </w:rPr>
        <w:t xml:space="preserve"> </w:t>
      </w:r>
      <w:r w:rsidRPr="00AB7407">
        <w:rPr>
          <w:rFonts w:cs="Times New Roman"/>
          <w:sz w:val="22"/>
          <w:szCs w:val="22"/>
        </w:rPr>
        <w:t>e-mail: ………………………………</w:t>
      </w:r>
    </w:p>
    <w:p w:rsidR="00146473" w:rsidRPr="00AB7407" w:rsidRDefault="008C5FA9" w:rsidP="0066380C">
      <w:pPr>
        <w:shd w:val="clear" w:color="auto" w:fill="FFFFFF"/>
        <w:spacing w:before="100" w:beforeAutospacing="1" w:after="120"/>
        <w:ind w:left="360"/>
        <w:rPr>
          <w:rFonts w:cs="Times New Roman"/>
          <w:sz w:val="22"/>
          <w:szCs w:val="22"/>
          <w:lang w:val="en-US"/>
        </w:rPr>
      </w:pPr>
      <w:r w:rsidRPr="00E314CE">
        <w:rPr>
          <w:rFonts w:cs="Times New Roman"/>
          <w:sz w:val="22"/>
          <w:szCs w:val="22"/>
        </w:rPr>
        <w:t xml:space="preserve"> </w:t>
      </w:r>
      <w:r w:rsidR="00146473" w:rsidRPr="00AB7407">
        <w:rPr>
          <w:rFonts w:cs="Times New Roman"/>
          <w:sz w:val="22"/>
          <w:szCs w:val="22"/>
          <w:u w:val="single"/>
          <w:lang w:val="en-US"/>
        </w:rPr>
        <w:t>Koordynator Umowy</w:t>
      </w:r>
      <w:r w:rsidR="00146473" w:rsidRPr="00AB7407">
        <w:rPr>
          <w:rFonts w:cs="Times New Roman"/>
          <w:sz w:val="22"/>
          <w:szCs w:val="22"/>
          <w:lang w:val="en-US"/>
        </w:rPr>
        <w:t xml:space="preserve"> ………………………., tel. ………………., faks: ……………, e-mail: ………………………………</w:t>
      </w:r>
    </w:p>
    <w:p w:rsidR="001A3F51" w:rsidRPr="00AB7407" w:rsidRDefault="00C94D0B" w:rsidP="0022278B">
      <w:pPr>
        <w:pStyle w:val="Akapitzlist"/>
        <w:widowControl/>
        <w:numPr>
          <w:ilvl w:val="0"/>
          <w:numId w:val="14"/>
        </w:numPr>
        <w:shd w:val="clear" w:color="auto" w:fill="FFFFFF"/>
        <w:autoSpaceDE/>
        <w:autoSpaceDN/>
        <w:adjustRightInd/>
        <w:spacing w:before="100" w:beforeAutospacing="1" w:after="120"/>
        <w:rPr>
          <w:rFonts w:cs="Times New Roman"/>
          <w:spacing w:val="-5"/>
          <w:sz w:val="22"/>
          <w:szCs w:val="22"/>
        </w:rPr>
      </w:pPr>
      <w:r w:rsidRPr="00AB7407">
        <w:rPr>
          <w:rFonts w:cs="Times New Roman"/>
          <w:spacing w:val="-3"/>
          <w:sz w:val="22"/>
          <w:szCs w:val="22"/>
        </w:rPr>
        <w:t>ze</w:t>
      </w:r>
      <w:r w:rsidR="00C77AAD" w:rsidRPr="00AB7407">
        <w:rPr>
          <w:rFonts w:cs="Times New Roman"/>
          <w:spacing w:val="-3"/>
          <w:sz w:val="22"/>
          <w:szCs w:val="22"/>
        </w:rPr>
        <w:t xml:space="preserve"> </w:t>
      </w:r>
      <w:r w:rsidRPr="00AB7407">
        <w:rPr>
          <w:rFonts w:cs="Times New Roman"/>
          <w:sz w:val="22"/>
          <w:szCs w:val="22"/>
        </w:rPr>
        <w:t>strony</w:t>
      </w:r>
      <w:r w:rsidR="00C77AAD" w:rsidRPr="00AB7407">
        <w:rPr>
          <w:rFonts w:cs="Times New Roman"/>
          <w:spacing w:val="-4"/>
          <w:sz w:val="22"/>
          <w:szCs w:val="22"/>
        </w:rPr>
        <w:t xml:space="preserve"> </w:t>
      </w:r>
      <w:r w:rsidRPr="00AB7407">
        <w:rPr>
          <w:rFonts w:cs="Times New Roman"/>
          <w:spacing w:val="-4"/>
          <w:sz w:val="22"/>
          <w:szCs w:val="22"/>
        </w:rPr>
        <w:t>Wykonawcy:</w:t>
      </w:r>
      <w:r w:rsidR="00C77AAD" w:rsidRPr="00AB7407">
        <w:rPr>
          <w:rFonts w:cs="Times New Roman"/>
          <w:spacing w:val="-4"/>
          <w:sz w:val="22"/>
          <w:szCs w:val="22"/>
        </w:rPr>
        <w:t xml:space="preserve"> </w:t>
      </w:r>
    </w:p>
    <w:p w:rsidR="00C94D0B" w:rsidRPr="00AB7407" w:rsidRDefault="00C94D0B" w:rsidP="008C5FA9">
      <w:pPr>
        <w:pStyle w:val="Akapitzlist"/>
        <w:widowControl/>
        <w:shd w:val="clear" w:color="auto" w:fill="FFFFFF"/>
        <w:autoSpaceDE/>
        <w:autoSpaceDN/>
        <w:adjustRightInd/>
        <w:spacing w:before="100" w:beforeAutospacing="1" w:after="120"/>
        <w:ind w:left="720" w:firstLine="0"/>
        <w:rPr>
          <w:rFonts w:cs="Times New Roman"/>
          <w:spacing w:val="-5"/>
          <w:sz w:val="22"/>
          <w:szCs w:val="22"/>
        </w:rPr>
      </w:pPr>
      <w:r w:rsidRPr="00AB7407">
        <w:rPr>
          <w:rFonts w:cs="Times New Roman"/>
          <w:spacing w:val="-4"/>
          <w:sz w:val="22"/>
          <w:szCs w:val="22"/>
          <w:u w:val="single"/>
        </w:rPr>
        <w:t>Kierownik</w:t>
      </w:r>
      <w:r w:rsidR="00C77AAD" w:rsidRPr="00AB7407">
        <w:rPr>
          <w:rFonts w:cs="Times New Roman"/>
          <w:spacing w:val="-4"/>
          <w:sz w:val="22"/>
          <w:szCs w:val="22"/>
          <w:u w:val="single"/>
        </w:rPr>
        <w:t xml:space="preserve"> </w:t>
      </w:r>
      <w:r w:rsidR="00E47EAA" w:rsidRPr="00AB7407">
        <w:rPr>
          <w:rFonts w:cs="Times New Roman"/>
          <w:spacing w:val="-5"/>
          <w:sz w:val="22"/>
          <w:szCs w:val="22"/>
          <w:u w:val="single"/>
        </w:rPr>
        <w:t>Projektu</w:t>
      </w:r>
      <w:r w:rsidRPr="00AB7407">
        <w:rPr>
          <w:rFonts w:cs="Times New Roman"/>
          <w:spacing w:val="-5"/>
          <w:sz w:val="22"/>
          <w:szCs w:val="22"/>
        </w:rPr>
        <w:t>……………………,</w:t>
      </w:r>
      <w:r w:rsidR="00C77AAD" w:rsidRPr="00AB7407">
        <w:rPr>
          <w:rFonts w:cs="Times New Roman"/>
          <w:spacing w:val="-5"/>
          <w:sz w:val="22"/>
          <w:szCs w:val="22"/>
        </w:rPr>
        <w:t xml:space="preserve"> </w:t>
      </w:r>
      <w:r w:rsidRPr="00AB7407">
        <w:rPr>
          <w:rFonts w:cs="Times New Roman"/>
          <w:spacing w:val="-4"/>
          <w:sz w:val="22"/>
          <w:szCs w:val="22"/>
        </w:rPr>
        <w:t>tel.</w:t>
      </w:r>
      <w:r w:rsidR="00C77AAD" w:rsidRPr="00AB7407">
        <w:rPr>
          <w:rFonts w:cs="Times New Roman"/>
          <w:spacing w:val="-4"/>
          <w:sz w:val="22"/>
          <w:szCs w:val="22"/>
        </w:rPr>
        <w:t xml:space="preserve"> </w:t>
      </w:r>
      <w:r w:rsidRPr="00AB7407">
        <w:rPr>
          <w:rFonts w:cs="Times New Roman"/>
          <w:spacing w:val="-4"/>
          <w:sz w:val="22"/>
          <w:szCs w:val="22"/>
        </w:rPr>
        <w:t>……………….,</w:t>
      </w:r>
      <w:r w:rsidR="009524D1" w:rsidRPr="00AB7407">
        <w:rPr>
          <w:rFonts w:cs="Times New Roman"/>
          <w:spacing w:val="-4"/>
          <w:sz w:val="22"/>
          <w:szCs w:val="22"/>
        </w:rPr>
        <w:t xml:space="preserve"> </w:t>
      </w:r>
      <w:r w:rsidRPr="00AB7407">
        <w:rPr>
          <w:rFonts w:cs="Times New Roman"/>
          <w:spacing w:val="-5"/>
          <w:sz w:val="22"/>
          <w:szCs w:val="22"/>
        </w:rPr>
        <w:t>faks:</w:t>
      </w:r>
      <w:r w:rsidR="00463290" w:rsidRPr="00AB7407">
        <w:rPr>
          <w:rFonts w:cs="Times New Roman"/>
          <w:sz w:val="22"/>
          <w:szCs w:val="22"/>
        </w:rPr>
        <w:t xml:space="preserve"> ……………, e-mail: ………………………..…</w:t>
      </w:r>
    </w:p>
    <w:p w:rsidR="001D674A" w:rsidRPr="00AB7407" w:rsidRDefault="00C94D0B" w:rsidP="0022278B">
      <w:pPr>
        <w:pStyle w:val="Akapitzlist"/>
        <w:numPr>
          <w:ilvl w:val="0"/>
          <w:numId w:val="10"/>
        </w:numPr>
        <w:spacing w:before="100" w:beforeAutospacing="1" w:after="120"/>
        <w:rPr>
          <w:rFonts w:cs="Times New Roman"/>
          <w:spacing w:val="-4"/>
          <w:sz w:val="22"/>
          <w:szCs w:val="22"/>
        </w:rPr>
      </w:pPr>
      <w:r w:rsidRPr="00AB7407">
        <w:rPr>
          <w:rFonts w:cs="Times New Roman"/>
          <w:sz w:val="22"/>
          <w:szCs w:val="22"/>
        </w:rPr>
        <w:t xml:space="preserve">Zamawiający i Wykonawca mogą upoważnić do wykonywania obowiązków osób, o </w:t>
      </w:r>
      <w:r w:rsidR="00227FF3" w:rsidRPr="00AB7407">
        <w:rPr>
          <w:rFonts w:cs="Times New Roman"/>
          <w:sz w:val="22"/>
          <w:szCs w:val="22"/>
        </w:rPr>
        <w:t>których mowa w ust. 3</w:t>
      </w:r>
      <w:r w:rsidR="00463290" w:rsidRPr="00AB7407">
        <w:rPr>
          <w:rFonts w:cs="Times New Roman"/>
          <w:sz w:val="22"/>
          <w:szCs w:val="22"/>
        </w:rPr>
        <w:t>, inne osoby</w:t>
      </w:r>
      <w:r w:rsidRPr="00AB7407">
        <w:rPr>
          <w:rFonts w:cs="Times New Roman"/>
          <w:sz w:val="22"/>
          <w:szCs w:val="22"/>
        </w:rPr>
        <w:t xml:space="preserve">. Upoważnienie jest skuteczne pod warunkiem pisemnego powiadomienia drugiej Strony z jednodniowym wyprzedzeniem o danych osoby upoważnionej oraz przekazaniu jej danych kontaktowych zawierających nr telefonu, faksu oraz adres e-mail. </w:t>
      </w:r>
    </w:p>
    <w:p w:rsidR="00D64EF6" w:rsidRPr="00AB7407" w:rsidRDefault="00227FF3" w:rsidP="0022278B">
      <w:pPr>
        <w:pStyle w:val="Akapitzlist"/>
        <w:numPr>
          <w:ilvl w:val="0"/>
          <w:numId w:val="10"/>
        </w:numPr>
        <w:spacing w:before="100" w:beforeAutospacing="1" w:after="120"/>
        <w:rPr>
          <w:rFonts w:cs="Times New Roman"/>
          <w:sz w:val="22"/>
          <w:szCs w:val="22"/>
        </w:rPr>
      </w:pPr>
      <w:r w:rsidRPr="00AB7407">
        <w:rPr>
          <w:rFonts w:cs="Times New Roman"/>
          <w:sz w:val="22"/>
          <w:szCs w:val="22"/>
        </w:rPr>
        <w:t>Zmiana wskazanych w ust.</w:t>
      </w:r>
      <w:r w:rsidR="00134DFD" w:rsidRPr="00AB7407">
        <w:rPr>
          <w:rFonts w:cs="Times New Roman"/>
          <w:sz w:val="22"/>
          <w:szCs w:val="22"/>
        </w:rPr>
        <w:t xml:space="preserve"> </w:t>
      </w:r>
      <w:r w:rsidR="00D16C85" w:rsidRPr="00AB7407">
        <w:rPr>
          <w:rFonts w:cs="Times New Roman"/>
          <w:sz w:val="22"/>
          <w:szCs w:val="22"/>
        </w:rPr>
        <w:t>1</w:t>
      </w:r>
      <w:r w:rsidR="00143AFA" w:rsidRPr="00AB7407">
        <w:rPr>
          <w:rFonts w:cs="Times New Roman"/>
          <w:sz w:val="22"/>
          <w:szCs w:val="22"/>
        </w:rPr>
        <w:t>4</w:t>
      </w:r>
      <w:r w:rsidR="00D64EF6" w:rsidRPr="00AB7407">
        <w:rPr>
          <w:rFonts w:cs="Times New Roman"/>
          <w:sz w:val="22"/>
          <w:szCs w:val="22"/>
        </w:rPr>
        <w:t xml:space="preserve"> </w:t>
      </w:r>
      <w:r w:rsidR="00C94D0B" w:rsidRPr="00AB7407">
        <w:rPr>
          <w:rFonts w:cs="Times New Roman"/>
          <w:sz w:val="22"/>
          <w:szCs w:val="22"/>
        </w:rPr>
        <w:t xml:space="preserve">numerów faksów, telefonów lub adresów e-mail nie stanowi zmiany Umowy i może być dokonywana </w:t>
      </w:r>
      <w:r w:rsidR="00D64EF6" w:rsidRPr="00AB7407">
        <w:rPr>
          <w:rFonts w:cs="Times New Roman"/>
          <w:sz w:val="22"/>
          <w:szCs w:val="22"/>
        </w:rPr>
        <w:t xml:space="preserve">pisemnie przez Kierowników Projektu. </w:t>
      </w:r>
    </w:p>
    <w:p w:rsidR="00371633" w:rsidRPr="00AB7407" w:rsidRDefault="00371633" w:rsidP="0022278B">
      <w:pPr>
        <w:numPr>
          <w:ilvl w:val="0"/>
          <w:numId w:val="10"/>
        </w:numPr>
        <w:suppressAutoHyphens/>
        <w:jc w:val="both"/>
        <w:rPr>
          <w:rFonts w:eastAsia="Arial Unicode MS" w:cs="Times New Roman"/>
          <w:sz w:val="22"/>
          <w:szCs w:val="22"/>
        </w:rPr>
      </w:pPr>
      <w:r w:rsidRPr="00AB7407">
        <w:rPr>
          <w:rFonts w:eastAsia="Arial Unicode MS" w:cs="Times New Roman"/>
          <w:sz w:val="22"/>
          <w:szCs w:val="22"/>
        </w:rPr>
        <w:t>Strony mogą zmienić swoich Kierowników Projektu informując drugą Stronę, z co najmniej 2</w:t>
      </w:r>
      <w:r w:rsidR="00D16C85" w:rsidRPr="00AB7407">
        <w:rPr>
          <w:rFonts w:eastAsia="Arial Unicode MS" w:cs="Times New Roman"/>
          <w:sz w:val="22"/>
          <w:szCs w:val="22"/>
        </w:rPr>
        <w:t> </w:t>
      </w:r>
      <w:r w:rsidRPr="00AB7407">
        <w:rPr>
          <w:rFonts w:eastAsia="Arial Unicode MS" w:cs="Times New Roman"/>
          <w:sz w:val="22"/>
          <w:szCs w:val="22"/>
        </w:rPr>
        <w:t>tygodniowym wyprzedzeniem w formie pisemnej. Zmiana taka nie wymaga aneksu do umowy.</w:t>
      </w:r>
      <w:r w:rsidR="008C5FA9" w:rsidRPr="00AB7407">
        <w:rPr>
          <w:rFonts w:eastAsia="Arial Unicode MS" w:cs="Times New Roman"/>
          <w:sz w:val="22"/>
          <w:szCs w:val="22"/>
        </w:rPr>
        <w:t xml:space="preserve"> </w:t>
      </w:r>
      <w:r w:rsidR="00EB77F0" w:rsidRPr="00AB7407">
        <w:rPr>
          <w:rFonts w:eastAsia="Arial Unicode MS" w:cs="Times New Roman"/>
          <w:sz w:val="22"/>
          <w:szCs w:val="22"/>
        </w:rPr>
        <w:t>Zmiana Kierownika Projektu Wykonawcy odbywa się zgodnie z procedurą określoną w § 4 ust. 7.</w:t>
      </w:r>
    </w:p>
    <w:p w:rsidR="001A3F51" w:rsidRPr="00AB7407" w:rsidRDefault="001A3F51" w:rsidP="008C5FA9">
      <w:pPr>
        <w:suppressAutoHyphens/>
        <w:ind w:left="360"/>
        <w:jc w:val="both"/>
        <w:rPr>
          <w:rFonts w:eastAsia="Arial Unicode MS" w:cs="Times New Roman"/>
          <w:sz w:val="22"/>
          <w:szCs w:val="22"/>
        </w:rPr>
      </w:pPr>
    </w:p>
    <w:p w:rsidR="00835C7E" w:rsidRPr="00AB7407" w:rsidRDefault="00C94D0B" w:rsidP="002A36C0">
      <w:pPr>
        <w:pStyle w:val="Nagwek1"/>
        <w:keepNext/>
        <w:widowControl/>
        <w:kinsoku w:val="0"/>
        <w:overflowPunct w:val="0"/>
        <w:spacing w:before="120"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lastRenderedPageBreak/>
        <w:t xml:space="preserve">§ 7 </w:t>
      </w:r>
    </w:p>
    <w:p w:rsidR="00C94D0B" w:rsidRPr="00AB7407" w:rsidRDefault="00C94D0B" w:rsidP="002A36C0">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Własność i ryzyko przypadkowej utraty lub uszkodzenia</w:t>
      </w:r>
      <w:r w:rsidR="00435CF4" w:rsidRPr="00AB7407">
        <w:rPr>
          <w:rFonts w:ascii="Times New Roman" w:hAnsi="Times New Roman" w:cs="Times New Roman"/>
          <w:sz w:val="22"/>
          <w:szCs w:val="22"/>
        </w:rPr>
        <w:t xml:space="preserve"> </w:t>
      </w:r>
      <w:r w:rsidR="00D030B5" w:rsidRPr="00AB7407">
        <w:rPr>
          <w:rFonts w:ascii="Times New Roman" w:hAnsi="Times New Roman" w:cs="Times New Roman"/>
          <w:sz w:val="22"/>
          <w:szCs w:val="22"/>
        </w:rPr>
        <w:t xml:space="preserve">Przedmiotu </w:t>
      </w:r>
      <w:r w:rsidR="00F67E4C" w:rsidRPr="00AB7407">
        <w:rPr>
          <w:rFonts w:ascii="Times New Roman" w:hAnsi="Times New Roman" w:cs="Times New Roman"/>
          <w:sz w:val="22"/>
          <w:szCs w:val="22"/>
        </w:rPr>
        <w:t>Umowy</w:t>
      </w:r>
    </w:p>
    <w:p w:rsidR="00C94D0B" w:rsidRPr="00AB7407" w:rsidRDefault="00C94D0B" w:rsidP="0022278B">
      <w:pPr>
        <w:pStyle w:val="Akapitzlist"/>
        <w:numPr>
          <w:ilvl w:val="0"/>
          <w:numId w:val="15"/>
        </w:numPr>
        <w:spacing w:before="100" w:beforeAutospacing="1" w:after="120"/>
        <w:rPr>
          <w:rFonts w:cs="Times New Roman"/>
          <w:sz w:val="22"/>
          <w:szCs w:val="22"/>
        </w:rPr>
      </w:pPr>
      <w:r w:rsidRPr="00AB7407">
        <w:rPr>
          <w:rFonts w:cs="Times New Roman"/>
          <w:sz w:val="22"/>
          <w:szCs w:val="22"/>
        </w:rPr>
        <w:t>Tytuł własności, korzyści i ciężary oraz niebezpieczeństwo przypadkowej utraty lub uszkodzenia Urządzeń i Oprogramowania przechodzą na Zamawiającego z chwilą odbioru</w:t>
      </w:r>
      <w:r w:rsidR="00AA5F59" w:rsidRPr="00AB7407">
        <w:rPr>
          <w:rFonts w:cs="Times New Roman"/>
          <w:sz w:val="22"/>
          <w:szCs w:val="22"/>
        </w:rPr>
        <w:t xml:space="preserve"> Przedmiot</w:t>
      </w:r>
      <w:r w:rsidR="00227FF3" w:rsidRPr="00AB7407">
        <w:rPr>
          <w:rFonts w:cs="Times New Roman"/>
          <w:sz w:val="22"/>
          <w:szCs w:val="22"/>
        </w:rPr>
        <w:t>u</w:t>
      </w:r>
      <w:r w:rsidR="00AA5F59" w:rsidRPr="00AB7407">
        <w:rPr>
          <w:rFonts w:cs="Times New Roman"/>
          <w:sz w:val="22"/>
          <w:szCs w:val="22"/>
        </w:rPr>
        <w:t xml:space="preserve"> Umowy</w:t>
      </w:r>
      <w:r w:rsidRPr="00AB7407">
        <w:rPr>
          <w:rFonts w:cs="Times New Roman"/>
          <w:sz w:val="22"/>
          <w:szCs w:val="22"/>
        </w:rPr>
        <w:t>, potwier</w:t>
      </w:r>
      <w:r w:rsidR="00463290" w:rsidRPr="00AB7407">
        <w:rPr>
          <w:rFonts w:cs="Times New Roman"/>
          <w:sz w:val="22"/>
          <w:szCs w:val="22"/>
        </w:rPr>
        <w:t>dzone</w:t>
      </w:r>
      <w:r w:rsidR="00AA5F59" w:rsidRPr="00AB7407">
        <w:rPr>
          <w:rFonts w:cs="Times New Roman"/>
          <w:sz w:val="22"/>
          <w:szCs w:val="22"/>
        </w:rPr>
        <w:t>go</w:t>
      </w:r>
      <w:r w:rsidR="00463290" w:rsidRPr="00AB7407">
        <w:rPr>
          <w:rFonts w:cs="Times New Roman"/>
          <w:sz w:val="22"/>
          <w:szCs w:val="22"/>
        </w:rPr>
        <w:t xml:space="preserve"> Protokołem Odbioru </w:t>
      </w:r>
      <w:r w:rsidR="00636645" w:rsidRPr="00AB7407">
        <w:rPr>
          <w:rFonts w:cs="Times New Roman"/>
          <w:sz w:val="22"/>
          <w:szCs w:val="22"/>
        </w:rPr>
        <w:t xml:space="preserve">Przedmiotu umowy </w:t>
      </w:r>
      <w:r w:rsidR="00463290" w:rsidRPr="00AB7407">
        <w:rPr>
          <w:rFonts w:cs="Times New Roman"/>
          <w:sz w:val="22"/>
          <w:szCs w:val="22"/>
        </w:rPr>
        <w:t xml:space="preserve">podpisanym przez Strony </w:t>
      </w:r>
      <w:r w:rsidRPr="00AB7407">
        <w:rPr>
          <w:rFonts w:cs="Times New Roman"/>
          <w:sz w:val="22"/>
          <w:szCs w:val="22"/>
        </w:rPr>
        <w:t>bez uwag lub zas</w:t>
      </w:r>
      <w:r w:rsidR="00463290" w:rsidRPr="00AB7407">
        <w:rPr>
          <w:rFonts w:cs="Times New Roman"/>
          <w:sz w:val="22"/>
          <w:szCs w:val="22"/>
        </w:rPr>
        <w:t>trzeżeń ze strony Zamawiającego</w:t>
      </w:r>
      <w:r w:rsidRPr="00AB7407">
        <w:rPr>
          <w:rFonts w:cs="Times New Roman"/>
          <w:sz w:val="22"/>
          <w:szCs w:val="22"/>
        </w:rPr>
        <w:t>.</w:t>
      </w:r>
    </w:p>
    <w:p w:rsidR="00C94D0B" w:rsidRPr="00AB7407" w:rsidRDefault="00C94D0B" w:rsidP="0022278B">
      <w:pPr>
        <w:pStyle w:val="Akapitzlist"/>
        <w:numPr>
          <w:ilvl w:val="0"/>
          <w:numId w:val="15"/>
        </w:numPr>
        <w:spacing w:before="100" w:beforeAutospacing="1" w:after="120"/>
        <w:rPr>
          <w:rFonts w:cs="Times New Roman"/>
          <w:sz w:val="22"/>
          <w:szCs w:val="22"/>
        </w:rPr>
      </w:pPr>
      <w:r w:rsidRPr="00AB7407">
        <w:rPr>
          <w:rFonts w:cs="Times New Roman"/>
          <w:sz w:val="22"/>
          <w:szCs w:val="22"/>
        </w:rPr>
        <w:t xml:space="preserve">Koszty przechowywania Urządzeń i Oprogramowania oraz ryzyko przypadkowej utraty lub uszkodzenia Urządzeń i Oprogramowania spoczywa na Wykonawcy do momentu podpisania </w:t>
      </w:r>
      <w:r w:rsidR="00463290" w:rsidRPr="00AB7407">
        <w:rPr>
          <w:rFonts w:cs="Times New Roman"/>
          <w:sz w:val="22"/>
          <w:szCs w:val="22"/>
        </w:rPr>
        <w:t xml:space="preserve">przez Strony </w:t>
      </w:r>
      <w:r w:rsidRPr="00AB7407">
        <w:rPr>
          <w:rFonts w:cs="Times New Roman"/>
          <w:sz w:val="22"/>
          <w:szCs w:val="22"/>
        </w:rPr>
        <w:t xml:space="preserve">Protokołu Odbioru </w:t>
      </w:r>
      <w:r w:rsidR="00636645" w:rsidRPr="00AB7407">
        <w:rPr>
          <w:rFonts w:cs="Times New Roman"/>
          <w:sz w:val="22"/>
          <w:szCs w:val="22"/>
        </w:rPr>
        <w:t xml:space="preserve">Przedmiotu umowy </w:t>
      </w:r>
      <w:r w:rsidRPr="00AB7407">
        <w:rPr>
          <w:rFonts w:cs="Times New Roman"/>
          <w:sz w:val="22"/>
          <w:szCs w:val="22"/>
        </w:rPr>
        <w:t>bez uwag i zastrzeżeń</w:t>
      </w:r>
      <w:r w:rsidRPr="00AB7407">
        <w:rPr>
          <w:rFonts w:cs="Times New Roman"/>
          <w:spacing w:val="-17"/>
          <w:sz w:val="22"/>
          <w:szCs w:val="22"/>
        </w:rPr>
        <w:t xml:space="preserve"> </w:t>
      </w:r>
      <w:r w:rsidRPr="00AB7407">
        <w:rPr>
          <w:rFonts w:cs="Times New Roman"/>
          <w:sz w:val="22"/>
          <w:szCs w:val="22"/>
        </w:rPr>
        <w:t>Zamawiającego.</w:t>
      </w:r>
    </w:p>
    <w:p w:rsidR="008933B3" w:rsidRPr="00AB7407" w:rsidRDefault="008933B3" w:rsidP="0022278B">
      <w:pPr>
        <w:pStyle w:val="Akapitzlist"/>
        <w:numPr>
          <w:ilvl w:val="0"/>
          <w:numId w:val="15"/>
        </w:numPr>
        <w:spacing w:before="100" w:beforeAutospacing="1" w:after="120"/>
        <w:rPr>
          <w:rFonts w:cs="Times New Roman"/>
          <w:sz w:val="22"/>
          <w:szCs w:val="22"/>
        </w:rPr>
      </w:pPr>
      <w:r w:rsidRPr="00AB7407">
        <w:rPr>
          <w:rFonts w:cs="Times New Roman"/>
          <w:sz w:val="22"/>
          <w:szCs w:val="22"/>
        </w:rPr>
        <w:t xml:space="preserve">Wszelkie dokumenty i materiały, będące własnością Zamawiającego, przekazane Wykonawcy </w:t>
      </w:r>
      <w:r w:rsidR="00835C7E" w:rsidRPr="00AB7407">
        <w:rPr>
          <w:rFonts w:cs="Times New Roman"/>
          <w:sz w:val="22"/>
          <w:szCs w:val="22"/>
        </w:rPr>
        <w:br/>
      </w:r>
      <w:r w:rsidRPr="00AB7407">
        <w:rPr>
          <w:rFonts w:cs="Times New Roman"/>
          <w:sz w:val="22"/>
          <w:szCs w:val="22"/>
        </w:rPr>
        <w:t>w celu umożliwienia mu prawidłowej realizacji Umowy, pozostają wyłączną własnością Zamawiającego.</w:t>
      </w:r>
    </w:p>
    <w:p w:rsidR="008933B3" w:rsidRPr="00AB7407" w:rsidRDefault="008933B3" w:rsidP="0022278B">
      <w:pPr>
        <w:pStyle w:val="Akapitzlist"/>
        <w:numPr>
          <w:ilvl w:val="0"/>
          <w:numId w:val="15"/>
        </w:numPr>
        <w:spacing w:before="100" w:beforeAutospacing="1" w:after="120"/>
        <w:rPr>
          <w:rFonts w:cs="Times New Roman"/>
          <w:sz w:val="22"/>
          <w:szCs w:val="22"/>
        </w:rPr>
      </w:pPr>
      <w:r w:rsidRPr="00AB7407">
        <w:rPr>
          <w:rFonts w:cs="Times New Roman"/>
          <w:sz w:val="22"/>
          <w:szCs w:val="22"/>
        </w:rPr>
        <w:t xml:space="preserve">Wykonawca nie może udostępniać materiałów, dokumentów, kodów źródłowych, o których mowa w ust. </w:t>
      </w:r>
      <w:r w:rsidR="00D41D63">
        <w:rPr>
          <w:rFonts w:cs="Times New Roman"/>
          <w:sz w:val="22"/>
          <w:szCs w:val="22"/>
        </w:rPr>
        <w:t>3</w:t>
      </w:r>
      <w:r w:rsidRPr="00AB7407">
        <w:rPr>
          <w:rFonts w:cs="Times New Roman"/>
          <w:sz w:val="22"/>
          <w:szCs w:val="22"/>
        </w:rPr>
        <w:t xml:space="preserve"> powyżej, osobom trzecim, nie może także ich powielać w całości ani w części bez uzyskania wcześniejszej pisemnej zgody Zamawiającego.</w:t>
      </w:r>
    </w:p>
    <w:p w:rsidR="00463290" w:rsidRPr="00AB7407" w:rsidRDefault="008933B3" w:rsidP="0022278B">
      <w:pPr>
        <w:pStyle w:val="Akapitzlist"/>
        <w:numPr>
          <w:ilvl w:val="0"/>
          <w:numId w:val="15"/>
        </w:numPr>
        <w:spacing w:before="100" w:beforeAutospacing="1" w:after="120"/>
        <w:rPr>
          <w:rFonts w:cs="Times New Roman"/>
          <w:sz w:val="22"/>
          <w:szCs w:val="22"/>
        </w:rPr>
      </w:pPr>
      <w:r w:rsidRPr="00AB7407">
        <w:rPr>
          <w:rFonts w:cs="Times New Roman"/>
          <w:sz w:val="22"/>
          <w:szCs w:val="22"/>
        </w:rPr>
        <w:t xml:space="preserve">Wykonawca zobowiązuje się zwrócić Zamawiającemu wszelkie dokumenty, materiały, będące własnością Zamawiającego, o których mowa w ust. </w:t>
      </w:r>
      <w:r w:rsidR="006E7857" w:rsidRPr="00AB7407">
        <w:rPr>
          <w:rFonts w:cs="Times New Roman"/>
          <w:sz w:val="22"/>
          <w:szCs w:val="22"/>
        </w:rPr>
        <w:t>3</w:t>
      </w:r>
      <w:r w:rsidRPr="00AB7407">
        <w:rPr>
          <w:rFonts w:cs="Times New Roman"/>
          <w:sz w:val="22"/>
          <w:szCs w:val="22"/>
        </w:rPr>
        <w:t xml:space="preserve"> powyżej wraz ze wszystkimi kopiami oraz nośnikami, na których dokumenty zostały zapisane w wersji elektronicznej, niezwłocznie po wykonaniu</w:t>
      </w:r>
      <w:r w:rsidRPr="00AB7407">
        <w:rPr>
          <w:rFonts w:cs="Times New Roman"/>
          <w:spacing w:val="-1"/>
          <w:sz w:val="22"/>
          <w:szCs w:val="22"/>
        </w:rPr>
        <w:t xml:space="preserve"> </w:t>
      </w:r>
      <w:r w:rsidRPr="00AB7407">
        <w:rPr>
          <w:rFonts w:cs="Times New Roman"/>
          <w:sz w:val="22"/>
          <w:szCs w:val="22"/>
        </w:rPr>
        <w:t>Umowy.</w:t>
      </w: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8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Wykonanie Umowy, Odbiory</w:t>
      </w:r>
    </w:p>
    <w:p w:rsidR="0090698F" w:rsidRPr="00AB7407" w:rsidRDefault="00C94D0B"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Wykonawca zobowiązuje się wykonać Przedmiot Umowy w termin</w:t>
      </w:r>
      <w:r w:rsidR="006E7857" w:rsidRPr="00AB7407">
        <w:rPr>
          <w:rFonts w:cs="Times New Roman"/>
          <w:sz w:val="22"/>
          <w:szCs w:val="22"/>
        </w:rPr>
        <w:t>ie</w:t>
      </w:r>
      <w:r w:rsidRPr="00AB7407">
        <w:rPr>
          <w:rFonts w:cs="Times New Roman"/>
          <w:sz w:val="22"/>
          <w:szCs w:val="22"/>
        </w:rPr>
        <w:t xml:space="preserve"> określony</w:t>
      </w:r>
      <w:r w:rsidR="006E7857" w:rsidRPr="00AB7407">
        <w:rPr>
          <w:rFonts w:cs="Times New Roman"/>
          <w:sz w:val="22"/>
          <w:szCs w:val="22"/>
        </w:rPr>
        <w:t>m</w:t>
      </w:r>
      <w:r w:rsidR="006E7857" w:rsidRPr="00AB7407">
        <w:rPr>
          <w:rFonts w:cs="Times New Roman"/>
          <w:sz w:val="22"/>
          <w:szCs w:val="22"/>
        </w:rPr>
        <w:br/>
      </w:r>
      <w:r w:rsidRPr="00AB7407">
        <w:rPr>
          <w:rFonts w:cs="Times New Roman"/>
          <w:sz w:val="22"/>
          <w:szCs w:val="22"/>
        </w:rPr>
        <w:t xml:space="preserve"> w § 3 ust. 1 Umowy </w:t>
      </w:r>
      <w:r w:rsidR="00EC1A0A" w:rsidRPr="00AB7407">
        <w:rPr>
          <w:rFonts w:cs="Times New Roman"/>
          <w:sz w:val="22"/>
          <w:szCs w:val="22"/>
        </w:rPr>
        <w:t xml:space="preserve">w zakresie określonym w </w:t>
      </w:r>
      <w:r w:rsidR="00EC1A0A" w:rsidRPr="00AB7407">
        <w:rPr>
          <w:rFonts w:cs="Times New Roman"/>
          <w:b/>
          <w:sz w:val="22"/>
          <w:szCs w:val="22"/>
        </w:rPr>
        <w:t xml:space="preserve">Załączniku </w:t>
      </w:r>
      <w:r w:rsidR="00DF4D72" w:rsidRPr="00AB7407">
        <w:rPr>
          <w:rFonts w:cs="Times New Roman"/>
          <w:b/>
          <w:sz w:val="22"/>
          <w:szCs w:val="22"/>
        </w:rPr>
        <w:t>1</w:t>
      </w:r>
      <w:r w:rsidR="00EC1A0A" w:rsidRPr="00AB7407">
        <w:rPr>
          <w:rFonts w:cs="Times New Roman"/>
          <w:sz w:val="22"/>
          <w:szCs w:val="22"/>
        </w:rPr>
        <w:t xml:space="preserve"> oraz zgodnie z Planem Zarządzania Projektem</w:t>
      </w:r>
      <w:r w:rsidR="0090698F" w:rsidRPr="00AB7407">
        <w:rPr>
          <w:rFonts w:cs="Times New Roman"/>
          <w:sz w:val="22"/>
          <w:szCs w:val="22"/>
        </w:rPr>
        <w:t xml:space="preserve"> i Projektem Technicznym.</w:t>
      </w:r>
    </w:p>
    <w:p w:rsidR="00F14B87" w:rsidRPr="00AB7407" w:rsidRDefault="0090698F" w:rsidP="0022278B">
      <w:pPr>
        <w:pStyle w:val="Akapitzlist"/>
        <w:numPr>
          <w:ilvl w:val="0"/>
          <w:numId w:val="16"/>
        </w:numPr>
        <w:spacing w:before="100" w:beforeAutospacing="1" w:after="120"/>
        <w:rPr>
          <w:rFonts w:cs="Times New Roman"/>
          <w:b/>
          <w:sz w:val="22"/>
          <w:szCs w:val="22"/>
        </w:rPr>
      </w:pPr>
      <w:r w:rsidRPr="00AB7407">
        <w:rPr>
          <w:rFonts w:cs="Times New Roman"/>
          <w:sz w:val="22"/>
          <w:szCs w:val="22"/>
        </w:rPr>
        <w:t xml:space="preserve">Projekt Techniczny </w:t>
      </w:r>
      <w:r w:rsidR="00B80899" w:rsidRPr="00AB7407">
        <w:rPr>
          <w:rFonts w:cs="Times New Roman"/>
          <w:sz w:val="22"/>
          <w:szCs w:val="22"/>
        </w:rPr>
        <w:t>może</w:t>
      </w:r>
      <w:r w:rsidRPr="00AB7407">
        <w:rPr>
          <w:rFonts w:cs="Times New Roman"/>
          <w:sz w:val="22"/>
          <w:szCs w:val="22"/>
        </w:rPr>
        <w:t xml:space="preserve"> być uaktualniany w trakcie realizacji niniejszej Umowy</w:t>
      </w:r>
      <w:r w:rsidR="0085326F" w:rsidRPr="00AB7407">
        <w:rPr>
          <w:rFonts w:cs="Times New Roman"/>
          <w:sz w:val="22"/>
          <w:szCs w:val="22"/>
        </w:rPr>
        <w:t xml:space="preserve"> zgodnie z zasadami zarządzania zmianami, opisanymi w Planie Zarządzania Projektu</w:t>
      </w:r>
      <w:r w:rsidRPr="00AB7407">
        <w:rPr>
          <w:rFonts w:cs="Times New Roman"/>
          <w:sz w:val="22"/>
          <w:szCs w:val="22"/>
        </w:rPr>
        <w:t>, a jego zmiany zatwierdzane w trybie Procedury Odbioru Dokumentacji</w:t>
      </w:r>
      <w:r w:rsidR="00D9362B" w:rsidRPr="00AB7407">
        <w:rPr>
          <w:rFonts w:cs="Times New Roman"/>
          <w:sz w:val="22"/>
          <w:szCs w:val="22"/>
        </w:rPr>
        <w:t xml:space="preserve"> </w:t>
      </w:r>
      <w:r w:rsidR="00D16C85" w:rsidRPr="00AB7407">
        <w:rPr>
          <w:rFonts w:cs="Times New Roman"/>
          <w:sz w:val="22"/>
          <w:szCs w:val="22"/>
        </w:rPr>
        <w:t xml:space="preserve">opisanej w </w:t>
      </w:r>
      <w:r w:rsidR="00D16C85" w:rsidRPr="00AB7407">
        <w:rPr>
          <w:rFonts w:cs="Times New Roman"/>
          <w:b/>
          <w:sz w:val="22"/>
          <w:szCs w:val="22"/>
        </w:rPr>
        <w:t xml:space="preserve">Załączniku </w:t>
      </w:r>
      <w:r w:rsidR="001A3F51" w:rsidRPr="00AB7407">
        <w:rPr>
          <w:rFonts w:cs="Times New Roman"/>
          <w:b/>
          <w:sz w:val="22"/>
          <w:szCs w:val="22"/>
        </w:rPr>
        <w:t>7</w:t>
      </w:r>
      <w:r w:rsidRPr="00AB7407">
        <w:rPr>
          <w:rFonts w:cs="Times New Roman"/>
          <w:b/>
          <w:sz w:val="22"/>
          <w:szCs w:val="22"/>
        </w:rPr>
        <w:t>.</w:t>
      </w:r>
    </w:p>
    <w:p w:rsidR="00C94D0B" w:rsidRPr="00AB7407" w:rsidRDefault="00F14B87"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Pozytywny Odbiór Projektu Technicznego przez Zamawiającego stanowi podstawę do dalszej realizacji Umowy zgodnie z jej warunkami i Projektem Technicznym.</w:t>
      </w:r>
    </w:p>
    <w:p w:rsidR="00745021" w:rsidRPr="00AB7407" w:rsidRDefault="00745021"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Jeśli do realizacji funkcjonalności wskazanych w Umowie wymagane są dodatkowe elementy, licencje, klucze Wykonawca zobowiązany jest do ich dostarczenia w ramach Umowy</w:t>
      </w:r>
      <w:r w:rsidR="00DE3391" w:rsidRPr="00AB7407">
        <w:rPr>
          <w:rFonts w:cs="Times New Roman"/>
          <w:sz w:val="22"/>
          <w:szCs w:val="22"/>
        </w:rPr>
        <w:t>.</w:t>
      </w:r>
    </w:p>
    <w:p w:rsidR="00C94D0B" w:rsidRPr="00AB7407" w:rsidRDefault="00C94D0B"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Za datę wykonania części Umowy</w:t>
      </w:r>
      <w:r w:rsidR="00EC427A" w:rsidRPr="00AB7407">
        <w:rPr>
          <w:rFonts w:cs="Times New Roman"/>
          <w:sz w:val="22"/>
          <w:szCs w:val="22"/>
        </w:rPr>
        <w:t>,</w:t>
      </w:r>
      <w:r w:rsidRPr="00AB7407">
        <w:rPr>
          <w:rFonts w:cs="Times New Roman"/>
          <w:sz w:val="22"/>
          <w:szCs w:val="22"/>
        </w:rPr>
        <w:t xml:space="preserve"> będącej przedmiotem odbioru w ramach Etapu</w:t>
      </w:r>
      <w:r w:rsidR="00EC427A" w:rsidRPr="00AB7407">
        <w:rPr>
          <w:rFonts w:cs="Times New Roman"/>
          <w:sz w:val="22"/>
          <w:szCs w:val="22"/>
        </w:rPr>
        <w:t>,</w:t>
      </w:r>
      <w:r w:rsidRPr="00AB7407">
        <w:rPr>
          <w:rFonts w:cs="Times New Roman"/>
          <w:sz w:val="22"/>
          <w:szCs w:val="22"/>
        </w:rPr>
        <w:t xml:space="preserve"> uznaje się datę</w:t>
      </w:r>
      <w:r w:rsidR="00C77AAD" w:rsidRPr="00AB7407">
        <w:rPr>
          <w:rFonts w:cs="Times New Roman"/>
          <w:sz w:val="22"/>
          <w:szCs w:val="22"/>
        </w:rPr>
        <w:t xml:space="preserve"> </w:t>
      </w:r>
      <w:r w:rsidRPr="00AB7407">
        <w:rPr>
          <w:rFonts w:cs="Times New Roman"/>
          <w:sz w:val="22"/>
          <w:szCs w:val="22"/>
        </w:rPr>
        <w:t>podpisania</w:t>
      </w:r>
      <w:r w:rsidR="00C77AAD" w:rsidRPr="00AB7407">
        <w:rPr>
          <w:rFonts w:cs="Times New Roman"/>
          <w:sz w:val="22"/>
          <w:szCs w:val="22"/>
        </w:rPr>
        <w:t xml:space="preserve"> </w:t>
      </w:r>
      <w:r w:rsidRPr="00AB7407">
        <w:rPr>
          <w:rFonts w:cs="Times New Roman"/>
          <w:sz w:val="22"/>
          <w:szCs w:val="22"/>
        </w:rPr>
        <w:t>odpowiedniego</w:t>
      </w:r>
      <w:r w:rsidR="00C77AAD" w:rsidRPr="00AB7407">
        <w:rPr>
          <w:rFonts w:cs="Times New Roman"/>
          <w:sz w:val="22"/>
          <w:szCs w:val="22"/>
        </w:rPr>
        <w:t xml:space="preserve"> </w:t>
      </w:r>
      <w:r w:rsidRPr="00AB7407">
        <w:rPr>
          <w:rFonts w:cs="Times New Roman"/>
          <w:sz w:val="22"/>
          <w:szCs w:val="22"/>
        </w:rPr>
        <w:t>Protokołu</w:t>
      </w:r>
      <w:r w:rsidR="00C77AAD" w:rsidRPr="00AB7407">
        <w:rPr>
          <w:rFonts w:cs="Times New Roman"/>
          <w:sz w:val="22"/>
          <w:szCs w:val="22"/>
        </w:rPr>
        <w:t xml:space="preserve"> </w:t>
      </w:r>
      <w:r w:rsidRPr="00AB7407">
        <w:rPr>
          <w:rFonts w:cs="Times New Roman"/>
          <w:sz w:val="22"/>
          <w:szCs w:val="22"/>
        </w:rPr>
        <w:t>Odbioru</w:t>
      </w:r>
      <w:r w:rsidR="00C77AAD" w:rsidRPr="00AB7407">
        <w:rPr>
          <w:rFonts w:cs="Times New Roman"/>
          <w:sz w:val="22"/>
          <w:szCs w:val="22"/>
        </w:rPr>
        <w:t xml:space="preserve"> </w:t>
      </w:r>
      <w:r w:rsidRPr="00AB7407">
        <w:rPr>
          <w:rFonts w:cs="Times New Roman"/>
          <w:sz w:val="22"/>
          <w:szCs w:val="22"/>
        </w:rPr>
        <w:t>bez</w:t>
      </w:r>
      <w:r w:rsidR="00C77AAD" w:rsidRPr="00AB7407">
        <w:rPr>
          <w:rFonts w:cs="Times New Roman"/>
          <w:sz w:val="22"/>
          <w:szCs w:val="22"/>
        </w:rPr>
        <w:t xml:space="preserve"> </w:t>
      </w:r>
      <w:r w:rsidRPr="00AB7407">
        <w:rPr>
          <w:rFonts w:cs="Times New Roman"/>
          <w:sz w:val="22"/>
          <w:szCs w:val="22"/>
        </w:rPr>
        <w:t>uwag</w:t>
      </w:r>
      <w:r w:rsidR="00C77AAD" w:rsidRPr="00AB7407">
        <w:rPr>
          <w:rFonts w:cs="Times New Roman"/>
          <w:sz w:val="22"/>
          <w:szCs w:val="22"/>
        </w:rPr>
        <w:t xml:space="preserve"> </w:t>
      </w:r>
      <w:r w:rsidRPr="00AB7407">
        <w:rPr>
          <w:rFonts w:cs="Times New Roman"/>
          <w:sz w:val="22"/>
          <w:szCs w:val="22"/>
        </w:rPr>
        <w:t>lub zastrzeżeń</w:t>
      </w:r>
      <w:r w:rsidR="00C77AAD" w:rsidRPr="00AB7407">
        <w:rPr>
          <w:rFonts w:cs="Times New Roman"/>
          <w:sz w:val="22"/>
          <w:szCs w:val="22"/>
        </w:rPr>
        <w:t xml:space="preserve"> </w:t>
      </w:r>
      <w:r w:rsidRPr="00AB7407">
        <w:rPr>
          <w:rFonts w:cs="Times New Roman"/>
          <w:sz w:val="22"/>
          <w:szCs w:val="22"/>
        </w:rPr>
        <w:t>ze strony</w:t>
      </w:r>
      <w:r w:rsidR="00C77AAD" w:rsidRPr="00AB7407">
        <w:rPr>
          <w:rFonts w:cs="Times New Roman"/>
          <w:sz w:val="22"/>
          <w:szCs w:val="22"/>
        </w:rPr>
        <w:t xml:space="preserve"> </w:t>
      </w:r>
      <w:r w:rsidRPr="00AB7407">
        <w:rPr>
          <w:rFonts w:cs="Times New Roman"/>
          <w:sz w:val="22"/>
          <w:szCs w:val="22"/>
        </w:rPr>
        <w:t>Zamawiającego,</w:t>
      </w:r>
      <w:r w:rsidR="00C77AAD" w:rsidRPr="00AB7407">
        <w:rPr>
          <w:rFonts w:cs="Times New Roman"/>
          <w:sz w:val="22"/>
          <w:szCs w:val="22"/>
        </w:rPr>
        <w:t xml:space="preserve"> </w:t>
      </w:r>
      <w:r w:rsidRPr="00AB7407">
        <w:rPr>
          <w:rFonts w:cs="Times New Roman"/>
          <w:sz w:val="22"/>
          <w:szCs w:val="22"/>
        </w:rPr>
        <w:t xml:space="preserve">z zastrzeżeniem, że wszystkie czynności odbiorcze, w tym również związane z uwzględnianiem uwag lub zastrzeżeń Zamawiającego powinny zakończyć się w terminach wykonania Etapów określonych w § 3 ust. </w:t>
      </w:r>
      <w:r w:rsidR="00570CC1" w:rsidRPr="00AB7407">
        <w:rPr>
          <w:rFonts w:cs="Times New Roman"/>
          <w:sz w:val="22"/>
          <w:szCs w:val="22"/>
        </w:rPr>
        <w:t>4</w:t>
      </w:r>
      <w:r w:rsidRPr="00AB7407">
        <w:rPr>
          <w:rFonts w:cs="Times New Roman"/>
          <w:sz w:val="22"/>
          <w:szCs w:val="22"/>
        </w:rPr>
        <w:t xml:space="preserve"> Umowy.</w:t>
      </w:r>
    </w:p>
    <w:p w:rsidR="00227FF3" w:rsidRPr="00AB7407" w:rsidRDefault="00C94D0B"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 xml:space="preserve">Za datę wykonania </w:t>
      </w:r>
      <w:r w:rsidR="00D030B5" w:rsidRPr="00AB7407">
        <w:rPr>
          <w:rFonts w:cs="Times New Roman"/>
          <w:sz w:val="22"/>
          <w:szCs w:val="22"/>
        </w:rPr>
        <w:t xml:space="preserve">Przedmiotu </w:t>
      </w:r>
      <w:r w:rsidRPr="00AB7407">
        <w:rPr>
          <w:rFonts w:cs="Times New Roman"/>
          <w:sz w:val="22"/>
          <w:szCs w:val="22"/>
        </w:rPr>
        <w:t>Umowy</w:t>
      </w:r>
      <w:r w:rsidR="00B76963" w:rsidRPr="00AB7407">
        <w:rPr>
          <w:rFonts w:cs="Times New Roman"/>
          <w:sz w:val="22"/>
          <w:szCs w:val="22"/>
        </w:rPr>
        <w:t xml:space="preserve"> </w:t>
      </w:r>
      <w:r w:rsidRPr="00AB7407">
        <w:rPr>
          <w:rFonts w:cs="Times New Roman"/>
          <w:sz w:val="22"/>
          <w:szCs w:val="22"/>
        </w:rPr>
        <w:t>uznaje się datę podpisan</w:t>
      </w:r>
      <w:r w:rsidR="00EC1A0A" w:rsidRPr="00AB7407">
        <w:rPr>
          <w:rFonts w:cs="Times New Roman"/>
          <w:sz w:val="22"/>
          <w:szCs w:val="22"/>
        </w:rPr>
        <w:t xml:space="preserve">ia Protokołu Odbioru </w:t>
      </w:r>
      <w:r w:rsidR="00A64182" w:rsidRPr="00AB7407">
        <w:rPr>
          <w:rFonts w:cs="Times New Roman"/>
          <w:sz w:val="22"/>
          <w:szCs w:val="22"/>
        </w:rPr>
        <w:t>Przedmiotu umowy</w:t>
      </w:r>
      <w:r w:rsidR="001A3F51" w:rsidRPr="00AB7407">
        <w:rPr>
          <w:rFonts w:cs="Times New Roman"/>
          <w:sz w:val="22"/>
          <w:szCs w:val="22"/>
        </w:rPr>
        <w:t>,</w:t>
      </w:r>
      <w:r w:rsidR="00EC1A0A" w:rsidRPr="00AB7407">
        <w:rPr>
          <w:rFonts w:cs="Times New Roman"/>
          <w:sz w:val="22"/>
          <w:szCs w:val="22"/>
        </w:rPr>
        <w:t xml:space="preserve"> </w:t>
      </w:r>
      <w:r w:rsidRPr="00AB7407">
        <w:rPr>
          <w:rFonts w:cs="Times New Roman"/>
          <w:sz w:val="22"/>
          <w:szCs w:val="22"/>
        </w:rPr>
        <w:t xml:space="preserve">bez uwag lub zastrzeżeń ze strony Zamawiającego, </w:t>
      </w:r>
      <w:r w:rsidR="00227FF3" w:rsidRPr="00AB7407">
        <w:rPr>
          <w:rFonts w:cs="Times New Roman"/>
          <w:sz w:val="22"/>
          <w:szCs w:val="22"/>
        </w:rPr>
        <w:t>z zastrzeżeniem, że wszystkie czynności odbiorcze Etapów lub czynności w ramach Etapów, w tym również związane z uwzględnianiem uwag lub zastrzeżeń Zamawiającego powinny zakończyć się w terminie wykonania Umowy określonym w § 3 ust. 1</w:t>
      </w:r>
      <w:r w:rsidR="008C5FA9" w:rsidRPr="00AB7407">
        <w:rPr>
          <w:rFonts w:cs="Times New Roman"/>
          <w:sz w:val="22"/>
          <w:szCs w:val="22"/>
        </w:rPr>
        <w:t xml:space="preserve"> </w:t>
      </w:r>
      <w:r w:rsidR="00227FF3" w:rsidRPr="00AB7407">
        <w:rPr>
          <w:rFonts w:cs="Times New Roman"/>
          <w:sz w:val="22"/>
          <w:szCs w:val="22"/>
        </w:rPr>
        <w:t>Umowy.</w:t>
      </w:r>
    </w:p>
    <w:p w:rsidR="00703BFB" w:rsidRPr="00AB7407" w:rsidRDefault="00703BFB"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 xml:space="preserve">Strony potwierdzają, że </w:t>
      </w:r>
      <w:r w:rsidR="00D030B5" w:rsidRPr="00AB7407">
        <w:rPr>
          <w:rFonts w:cs="Times New Roman"/>
          <w:sz w:val="22"/>
          <w:szCs w:val="22"/>
        </w:rPr>
        <w:t xml:space="preserve">Przedmiotem </w:t>
      </w:r>
      <w:r w:rsidRPr="00AB7407">
        <w:rPr>
          <w:rFonts w:cs="Times New Roman"/>
          <w:sz w:val="22"/>
          <w:szCs w:val="22"/>
        </w:rPr>
        <w:t xml:space="preserve">Umowy jest wykonanie dzieła, a pełna weryfikacja dzieła – w tym jego integracja z innym systemami oraz wydajność i funkcjonalność – będzie możliwa wyłącznie po jego całkowitym wykonaniu. </w:t>
      </w:r>
    </w:p>
    <w:p w:rsidR="00703BFB" w:rsidRPr="00AB7407" w:rsidRDefault="00703BFB"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 xml:space="preserve">Odbiór prac wykonanych w trakcie realizacji Umowy polega na weryfikacji, czy przedmiot Odbioru spełnia wymagania określone w Umowie, z uwzględnieniem bardziej szczegółowych </w:t>
      </w:r>
      <w:r w:rsidRPr="00AB7407">
        <w:rPr>
          <w:rFonts w:cs="Times New Roman"/>
          <w:sz w:val="22"/>
          <w:szCs w:val="22"/>
        </w:rPr>
        <w:lastRenderedPageBreak/>
        <w:t>wymagań określonych w Projekcie Technicznym.</w:t>
      </w:r>
    </w:p>
    <w:p w:rsidR="00134DFD" w:rsidRPr="00AB7407" w:rsidRDefault="00134DFD"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(w tym Produkty oraz inne rezultaty prac, także w postaci nieukończonej), jak również zapewnić możliwość ich kontroli. </w:t>
      </w:r>
      <w:r w:rsidR="00E6538F" w:rsidRPr="00AB7407">
        <w:rPr>
          <w:rFonts w:cs="Times New Roman"/>
          <w:sz w:val="22"/>
          <w:szCs w:val="22"/>
        </w:rPr>
        <w:t>Zamawiający zastrzega sobie również prawo do korzystania</w:t>
      </w:r>
      <w:r w:rsidR="0014309E" w:rsidRPr="00AB7407">
        <w:rPr>
          <w:rFonts w:cs="Times New Roman"/>
          <w:sz w:val="22"/>
          <w:szCs w:val="22"/>
        </w:rPr>
        <w:t>,</w:t>
      </w:r>
      <w:r w:rsidR="00E6538F" w:rsidRPr="00AB7407">
        <w:rPr>
          <w:rFonts w:cs="Times New Roman"/>
          <w:sz w:val="22"/>
          <w:szCs w:val="22"/>
        </w:rPr>
        <w:t xml:space="preserve"> w ramach przeprowadzania testów bezpieczeństwa</w:t>
      </w:r>
      <w:r w:rsidR="0014309E" w:rsidRPr="00AB7407">
        <w:rPr>
          <w:rFonts w:cs="Times New Roman"/>
          <w:sz w:val="22"/>
          <w:szCs w:val="22"/>
        </w:rPr>
        <w:t>,</w:t>
      </w:r>
      <w:r w:rsidR="00E6538F" w:rsidRPr="00AB7407">
        <w:rPr>
          <w:rFonts w:cs="Times New Roman"/>
          <w:sz w:val="22"/>
          <w:szCs w:val="22"/>
        </w:rPr>
        <w:t xml:space="preserve"> z usług osób trzecich.</w:t>
      </w:r>
    </w:p>
    <w:p w:rsidR="00703BFB" w:rsidRPr="00AB7407" w:rsidRDefault="00703BFB"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dokonaniu Odbioru Przedmiotu Umowy.</w:t>
      </w:r>
    </w:p>
    <w:p w:rsidR="0087589A" w:rsidRPr="00AB7407" w:rsidRDefault="0087589A" w:rsidP="0022278B">
      <w:pPr>
        <w:pStyle w:val="Akapitzlist"/>
        <w:numPr>
          <w:ilvl w:val="0"/>
          <w:numId w:val="16"/>
        </w:numPr>
        <w:spacing w:before="100" w:beforeAutospacing="1" w:after="120"/>
        <w:rPr>
          <w:rFonts w:cs="Times New Roman"/>
          <w:sz w:val="22"/>
          <w:szCs w:val="22"/>
        </w:rPr>
      </w:pPr>
      <w:r w:rsidRPr="00AB7407">
        <w:rPr>
          <w:rFonts w:cs="Times New Roman"/>
          <w:sz w:val="22"/>
          <w:szCs w:val="22"/>
        </w:rPr>
        <w:t xml:space="preserve">Szczegółowe zasady Odbioru Przedmiotu Umowy opisane są w </w:t>
      </w:r>
      <w:r w:rsidRPr="00AB7407">
        <w:rPr>
          <w:rFonts w:cs="Times New Roman"/>
          <w:b/>
          <w:sz w:val="22"/>
          <w:szCs w:val="22"/>
        </w:rPr>
        <w:t xml:space="preserve">Załączniku nr </w:t>
      </w:r>
      <w:r w:rsidR="001A3F51" w:rsidRPr="00AB7407">
        <w:rPr>
          <w:rFonts w:cs="Times New Roman"/>
          <w:b/>
          <w:sz w:val="22"/>
          <w:szCs w:val="22"/>
        </w:rPr>
        <w:t>7</w:t>
      </w:r>
      <w:r w:rsidRPr="00AB7407">
        <w:rPr>
          <w:rFonts w:cs="Times New Roman"/>
          <w:sz w:val="22"/>
          <w:szCs w:val="22"/>
        </w:rPr>
        <w:t>.</w:t>
      </w:r>
      <w:r w:rsidR="00EB77F0" w:rsidRPr="00AB7407">
        <w:rPr>
          <w:rFonts w:cs="Times New Roman"/>
          <w:sz w:val="22"/>
          <w:szCs w:val="22"/>
        </w:rPr>
        <w:t xml:space="preserve"> Wzory Protokołów Odbioru określają </w:t>
      </w:r>
      <w:r w:rsidR="00EB77F0" w:rsidRPr="00AB7407">
        <w:rPr>
          <w:rFonts w:cs="Times New Roman"/>
          <w:b/>
          <w:sz w:val="22"/>
          <w:szCs w:val="22"/>
        </w:rPr>
        <w:t xml:space="preserve">Załączniki nr </w:t>
      </w:r>
      <w:r w:rsidR="00DF4D72" w:rsidRPr="00AB7407">
        <w:rPr>
          <w:rFonts w:cs="Times New Roman"/>
          <w:b/>
          <w:sz w:val="22"/>
          <w:szCs w:val="22"/>
        </w:rPr>
        <w:t>11-18</w:t>
      </w:r>
      <w:r w:rsidR="00E51F7F" w:rsidRPr="00AB7407">
        <w:rPr>
          <w:rFonts w:cs="Times New Roman"/>
          <w:sz w:val="22"/>
          <w:szCs w:val="22"/>
        </w:rPr>
        <w:t>.</w:t>
      </w:r>
    </w:p>
    <w:p w:rsidR="002720A0" w:rsidRPr="00AB7407" w:rsidRDefault="002720A0" w:rsidP="00670DA1">
      <w:pPr>
        <w:widowControl w:val="0"/>
        <w:numPr>
          <w:ilvl w:val="0"/>
          <w:numId w:val="16"/>
        </w:numPr>
        <w:suppressAutoHyphens/>
        <w:autoSpaceDN w:val="0"/>
        <w:spacing w:before="120" w:after="120"/>
        <w:jc w:val="both"/>
        <w:rPr>
          <w:rFonts w:eastAsia="Calibri" w:cs="Times New Roman"/>
          <w:sz w:val="22"/>
          <w:szCs w:val="22"/>
          <w:lang w:eastAsia="ar-SA"/>
        </w:rPr>
      </w:pPr>
      <w:r w:rsidRPr="00AB7407">
        <w:rPr>
          <w:rFonts w:eastAsia="Calibri" w:cs="Times New Roman"/>
          <w:sz w:val="22"/>
          <w:szCs w:val="22"/>
          <w:lang w:eastAsia="ar-SA"/>
        </w:rPr>
        <w:t xml:space="preserve">Procedura zamawiania i odbioru </w:t>
      </w:r>
      <w:r w:rsidR="00E51F7F" w:rsidRPr="00AB7407">
        <w:rPr>
          <w:rFonts w:eastAsia="Calibri" w:cs="Times New Roman"/>
          <w:sz w:val="22"/>
          <w:szCs w:val="22"/>
          <w:lang w:eastAsia="ar-SA"/>
        </w:rPr>
        <w:t xml:space="preserve">Usług </w:t>
      </w:r>
      <w:r w:rsidRPr="00AB7407">
        <w:rPr>
          <w:rFonts w:eastAsia="Calibri" w:cs="Times New Roman"/>
          <w:sz w:val="22"/>
          <w:szCs w:val="22"/>
          <w:lang w:eastAsia="ar-SA"/>
        </w:rPr>
        <w:t xml:space="preserve">wsparcia </w:t>
      </w:r>
      <w:r w:rsidRPr="00AB7407">
        <w:rPr>
          <w:rFonts w:cs="Times New Roman"/>
          <w:sz w:val="22"/>
          <w:szCs w:val="22"/>
          <w:lang w:eastAsia="ar-SA"/>
        </w:rPr>
        <w:t xml:space="preserve">została opisana w </w:t>
      </w:r>
      <w:r w:rsidR="00E51F7F" w:rsidRPr="00AB7407">
        <w:rPr>
          <w:rFonts w:cs="Times New Roman"/>
          <w:b/>
          <w:sz w:val="22"/>
          <w:szCs w:val="22"/>
          <w:lang w:eastAsia="ar-SA"/>
        </w:rPr>
        <w:t>Z</w:t>
      </w:r>
      <w:r w:rsidRPr="00AB7407">
        <w:rPr>
          <w:rFonts w:cs="Times New Roman"/>
          <w:b/>
          <w:sz w:val="22"/>
          <w:szCs w:val="22"/>
          <w:lang w:eastAsia="ar-SA"/>
        </w:rPr>
        <w:t xml:space="preserve">ałączniku nr </w:t>
      </w:r>
      <w:r w:rsidR="00D35E24" w:rsidRPr="00AB7407">
        <w:rPr>
          <w:rFonts w:cs="Times New Roman"/>
          <w:b/>
          <w:sz w:val="22"/>
          <w:szCs w:val="22"/>
          <w:lang w:eastAsia="ar-SA"/>
        </w:rPr>
        <w:t>24</w:t>
      </w:r>
      <w:r w:rsidRPr="00AB7407">
        <w:rPr>
          <w:rFonts w:cs="Times New Roman"/>
          <w:sz w:val="22"/>
          <w:szCs w:val="22"/>
          <w:lang w:eastAsia="ar-SA"/>
        </w:rPr>
        <w:t>.</w:t>
      </w: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w:t>
      </w:r>
      <w:r w:rsidR="001E5D50" w:rsidRPr="00AB7407">
        <w:rPr>
          <w:rFonts w:ascii="Times New Roman" w:hAnsi="Times New Roman" w:cs="Times New Roman"/>
          <w:sz w:val="22"/>
          <w:szCs w:val="22"/>
        </w:rPr>
        <w:t>9</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Wynagrodzenie, Warunki płatności</w:t>
      </w:r>
    </w:p>
    <w:p w:rsidR="00C94D0B" w:rsidRPr="00AB7407" w:rsidRDefault="00042355" w:rsidP="008C5FA9">
      <w:pPr>
        <w:pStyle w:val="Akapitzlist"/>
        <w:numPr>
          <w:ilvl w:val="0"/>
          <w:numId w:val="533"/>
        </w:numPr>
        <w:spacing w:before="100" w:beforeAutospacing="1" w:after="120"/>
        <w:rPr>
          <w:rFonts w:cs="Times New Roman"/>
          <w:sz w:val="22"/>
          <w:szCs w:val="22"/>
        </w:rPr>
      </w:pPr>
      <w:r w:rsidRPr="00AB7407">
        <w:rPr>
          <w:rFonts w:eastAsia="Arial Unicode MS" w:cs="Times New Roman"/>
          <w:sz w:val="22"/>
          <w:szCs w:val="22"/>
        </w:rPr>
        <w:t>W</w:t>
      </w:r>
      <w:r w:rsidR="00C94D0B" w:rsidRPr="00AB7407">
        <w:rPr>
          <w:rFonts w:eastAsia="Arial Unicode MS" w:cs="Times New Roman"/>
          <w:sz w:val="22"/>
          <w:szCs w:val="22"/>
        </w:rPr>
        <w:t>ynagrodzenie</w:t>
      </w:r>
      <w:r w:rsidR="00C94D0B" w:rsidRPr="00AB7407">
        <w:rPr>
          <w:rFonts w:cs="Times New Roman"/>
          <w:sz w:val="22"/>
          <w:szCs w:val="22"/>
        </w:rPr>
        <w:t xml:space="preserve"> za wykonanie Przedmiotu Umowy, określonego w § 2 Umowy, wynosi</w:t>
      </w:r>
      <w:r w:rsidR="008B2536" w:rsidRPr="00AB7407">
        <w:rPr>
          <w:rFonts w:cs="Times New Roman"/>
          <w:sz w:val="22"/>
          <w:szCs w:val="22"/>
        </w:rPr>
        <w:t xml:space="preserve"> nie więcej niż </w:t>
      </w:r>
      <w:r w:rsidR="00C94D0B" w:rsidRPr="00AB7407">
        <w:rPr>
          <w:rFonts w:cs="Times New Roman"/>
          <w:sz w:val="22"/>
          <w:szCs w:val="22"/>
        </w:rPr>
        <w:t>……………………………...zł</w:t>
      </w:r>
      <w:r w:rsidR="00C94D0B" w:rsidRPr="00AB7407">
        <w:rPr>
          <w:rFonts w:cs="Times New Roman"/>
          <w:sz w:val="22"/>
          <w:szCs w:val="22"/>
        </w:rPr>
        <w:tab/>
        <w:t>brutto</w:t>
      </w:r>
      <w:r w:rsidR="0043634B" w:rsidRPr="00AB7407">
        <w:rPr>
          <w:rFonts w:cs="Times New Roman"/>
          <w:sz w:val="22"/>
          <w:szCs w:val="22"/>
        </w:rPr>
        <w:t xml:space="preserve"> </w:t>
      </w:r>
      <w:r w:rsidR="00204E13" w:rsidRPr="00AB7407">
        <w:rPr>
          <w:rFonts w:cs="Times New Roman"/>
          <w:sz w:val="22"/>
          <w:szCs w:val="22"/>
        </w:rPr>
        <w:t xml:space="preserve">(słownie </w:t>
      </w:r>
      <w:r w:rsidR="00C94D0B" w:rsidRPr="00AB7407">
        <w:rPr>
          <w:rFonts w:cs="Times New Roman"/>
          <w:sz w:val="22"/>
          <w:szCs w:val="22"/>
        </w:rPr>
        <w:t>złotych</w:t>
      </w:r>
      <w:r w:rsidR="0014309E" w:rsidRPr="00AB7407">
        <w:rPr>
          <w:rFonts w:cs="Times New Roman"/>
          <w:sz w:val="22"/>
          <w:szCs w:val="22"/>
        </w:rPr>
        <w:t xml:space="preserve"> </w:t>
      </w:r>
      <w:r w:rsidR="00C94D0B" w:rsidRPr="00AB7407">
        <w:rPr>
          <w:rFonts w:cs="Times New Roman"/>
          <w:sz w:val="22"/>
          <w:szCs w:val="22"/>
        </w:rPr>
        <w:t>brutto:</w:t>
      </w:r>
      <w:r w:rsidR="001A3F51" w:rsidRPr="00AB7407">
        <w:rPr>
          <w:rFonts w:cs="Times New Roman"/>
          <w:sz w:val="22"/>
          <w:szCs w:val="22"/>
        </w:rPr>
        <w:t xml:space="preserve"> </w:t>
      </w:r>
      <w:r w:rsidR="00204E13" w:rsidRPr="00AB7407">
        <w:rPr>
          <w:rFonts w:cs="Times New Roman"/>
          <w:sz w:val="22"/>
          <w:szCs w:val="22"/>
        </w:rPr>
        <w:t>…………………………, ../100), w tym:</w:t>
      </w:r>
    </w:p>
    <w:p w:rsidR="00C94D0B"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C94D0B" w:rsidRPr="00AB7407">
        <w:rPr>
          <w:rFonts w:cs="Times New Roman"/>
          <w:sz w:val="22"/>
          <w:szCs w:val="22"/>
        </w:rPr>
        <w:t xml:space="preserve">ynagrodzenie za wykonanie Etapu I - w wysokości …………. zł brutto (słownie złotych brutto: ………………., …/100), w tym wynagrodzenie za przeniesienie autorskich praw majątkowych do Dokumentacji wytworzonej w ramach Etapu I wraz z prawem do wykonywania praw zależnych, na polach eksploatacji, o których mowa w § </w:t>
      </w:r>
      <w:r w:rsidR="00204E13" w:rsidRPr="00AB7407">
        <w:rPr>
          <w:rFonts w:cs="Times New Roman"/>
          <w:sz w:val="22"/>
          <w:szCs w:val="22"/>
        </w:rPr>
        <w:t>1</w:t>
      </w:r>
      <w:r w:rsidR="0082210B" w:rsidRPr="00AB7407">
        <w:rPr>
          <w:rFonts w:cs="Times New Roman"/>
          <w:sz w:val="22"/>
          <w:szCs w:val="22"/>
        </w:rPr>
        <w:t>1</w:t>
      </w:r>
      <w:r w:rsidR="00C94D0B" w:rsidRPr="00AB7407">
        <w:rPr>
          <w:rFonts w:cs="Times New Roman"/>
          <w:sz w:val="22"/>
          <w:szCs w:val="22"/>
        </w:rPr>
        <w:t xml:space="preserve"> Umowy -</w:t>
      </w:r>
      <w:r w:rsidR="001A6F5F" w:rsidRPr="00AB7407">
        <w:rPr>
          <w:rFonts w:cs="Times New Roman"/>
          <w:sz w:val="22"/>
          <w:szCs w:val="22"/>
        </w:rPr>
        <w:t xml:space="preserve"> </w:t>
      </w:r>
      <w:r w:rsidR="00C94D0B" w:rsidRPr="00AB7407">
        <w:rPr>
          <w:rFonts w:cs="Times New Roman"/>
          <w:sz w:val="22"/>
          <w:szCs w:val="22"/>
        </w:rPr>
        <w:t>………………….. zł brutto (słownie złotych brutto: ………………., ../100);</w:t>
      </w:r>
    </w:p>
    <w:p w:rsidR="00C94D0B"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C94D0B" w:rsidRPr="00AB7407">
        <w:rPr>
          <w:rFonts w:cs="Times New Roman"/>
          <w:sz w:val="22"/>
          <w:szCs w:val="22"/>
        </w:rPr>
        <w:t>yn</w:t>
      </w:r>
      <w:r w:rsidR="00204E13" w:rsidRPr="00AB7407">
        <w:rPr>
          <w:rFonts w:cs="Times New Roman"/>
          <w:sz w:val="22"/>
          <w:szCs w:val="22"/>
        </w:rPr>
        <w:t>agrodzenie za wykonanie Etapu</w:t>
      </w:r>
      <w:r w:rsidR="00DE1D8F" w:rsidRPr="00AB7407">
        <w:rPr>
          <w:rFonts w:cs="Times New Roman"/>
          <w:sz w:val="22"/>
          <w:szCs w:val="22"/>
        </w:rPr>
        <w:t xml:space="preserve"> II -</w:t>
      </w:r>
      <w:r w:rsidR="00C94D0B" w:rsidRPr="00AB7407">
        <w:rPr>
          <w:rFonts w:cs="Times New Roman"/>
          <w:sz w:val="22"/>
          <w:szCs w:val="22"/>
        </w:rPr>
        <w:t xml:space="preserve"> w wysokości …………. zł brutto (słownie złotych brutt</w:t>
      </w:r>
      <w:r w:rsidR="00DE1D8F" w:rsidRPr="00AB7407">
        <w:rPr>
          <w:rFonts w:cs="Times New Roman"/>
          <w:sz w:val="22"/>
          <w:szCs w:val="22"/>
        </w:rPr>
        <w:t>o: ………………., ../100),</w:t>
      </w:r>
    </w:p>
    <w:p w:rsidR="00DE1D8F"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DE1D8F" w:rsidRPr="00AB7407">
        <w:rPr>
          <w:rFonts w:cs="Times New Roman"/>
          <w:sz w:val="22"/>
          <w:szCs w:val="22"/>
        </w:rPr>
        <w:t>ynagrodzenie za wykonanie Etapu III - w wysokości …………. zł brutto (słownie złotych brutto: ………………., ../100),</w:t>
      </w:r>
    </w:p>
    <w:p w:rsidR="00DE1D8F"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DE1D8F" w:rsidRPr="00AB7407">
        <w:rPr>
          <w:rFonts w:cs="Times New Roman"/>
          <w:sz w:val="22"/>
          <w:szCs w:val="22"/>
        </w:rPr>
        <w:t>ynagrodzenie za wykonanie Etapu IV - w wysokości …………. zł brutto (słownie złotych brutto: ………………., ../100),</w:t>
      </w:r>
    </w:p>
    <w:p w:rsidR="00DE1D8F"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DE1D8F" w:rsidRPr="00AB7407">
        <w:rPr>
          <w:rFonts w:cs="Times New Roman"/>
          <w:sz w:val="22"/>
          <w:szCs w:val="22"/>
        </w:rPr>
        <w:t>ynagrodzenie za wykonanie Etapu V - w wysokości …………. zł brutto (słownie złotych brutto: ………………., ../100),</w:t>
      </w:r>
    </w:p>
    <w:p w:rsidR="00DE1D8F"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DE1D8F" w:rsidRPr="00AB7407">
        <w:rPr>
          <w:rFonts w:cs="Times New Roman"/>
          <w:sz w:val="22"/>
          <w:szCs w:val="22"/>
        </w:rPr>
        <w:t>ynagrodzenie za wykonanie Etapu VI - w wysokości …………. zł brutto (słownie złotych brutto: ………………., ../100),</w:t>
      </w:r>
    </w:p>
    <w:p w:rsidR="00DE1D8F" w:rsidRPr="00AB7407" w:rsidRDefault="006F03C3" w:rsidP="008C5FA9">
      <w:pPr>
        <w:pStyle w:val="Akapitzlist"/>
        <w:numPr>
          <w:ilvl w:val="1"/>
          <w:numId w:val="532"/>
        </w:numPr>
        <w:spacing w:before="100" w:beforeAutospacing="1" w:after="120"/>
        <w:rPr>
          <w:rFonts w:cs="Times New Roman"/>
          <w:sz w:val="22"/>
          <w:szCs w:val="22"/>
        </w:rPr>
      </w:pPr>
      <w:r w:rsidRPr="00AB7407">
        <w:rPr>
          <w:rFonts w:cs="Times New Roman"/>
          <w:sz w:val="22"/>
          <w:szCs w:val="22"/>
        </w:rPr>
        <w:t>W</w:t>
      </w:r>
      <w:r w:rsidR="00DE1D8F" w:rsidRPr="00AB7407">
        <w:rPr>
          <w:rFonts w:cs="Times New Roman"/>
          <w:sz w:val="22"/>
          <w:szCs w:val="22"/>
        </w:rPr>
        <w:t>ynagrodzenie za wykonanie Etapu VII - w wysokości …………. zł brutto (słownie złotych brutto: ………………., ../100),</w:t>
      </w:r>
    </w:p>
    <w:p w:rsidR="00C74797" w:rsidRPr="00C74797" w:rsidRDefault="000104EB" w:rsidP="001C3EA3">
      <w:pPr>
        <w:pStyle w:val="Akapitzlist"/>
        <w:numPr>
          <w:ilvl w:val="1"/>
          <w:numId w:val="532"/>
        </w:numPr>
        <w:spacing w:before="100" w:beforeAutospacing="1" w:after="120"/>
        <w:rPr>
          <w:rFonts w:eastAsia="Arial Unicode MS" w:cs="Times New Roman"/>
          <w:sz w:val="22"/>
          <w:szCs w:val="22"/>
        </w:rPr>
      </w:pPr>
      <w:r w:rsidRPr="00AB7407">
        <w:rPr>
          <w:rFonts w:cs="Times New Roman"/>
          <w:sz w:val="22"/>
          <w:szCs w:val="22"/>
        </w:rPr>
        <w:t xml:space="preserve">Wynagrodzenie za wykonanie Etapu VIII </w:t>
      </w:r>
      <w:r w:rsidR="00631865">
        <w:rPr>
          <w:rFonts w:cs="Times New Roman"/>
          <w:sz w:val="22"/>
          <w:szCs w:val="22"/>
        </w:rPr>
        <w:t xml:space="preserve">w zakresie udzielenia gwarancji i świadczenia usług gwarancyjnych </w:t>
      </w:r>
      <w:r w:rsidR="00E51F7F" w:rsidRPr="00AB7407">
        <w:rPr>
          <w:rFonts w:cs="Times New Roman"/>
          <w:sz w:val="22"/>
          <w:szCs w:val="22"/>
        </w:rPr>
        <w:t xml:space="preserve">(z wyłączeniem Usług wsparcia) </w:t>
      </w:r>
      <w:r w:rsidRPr="00AB7407">
        <w:rPr>
          <w:rFonts w:cs="Times New Roman"/>
          <w:sz w:val="22"/>
          <w:szCs w:val="22"/>
        </w:rPr>
        <w:t>- w wysokości …………. zł brutto (słownie złotych brutto: ………………., ../100)</w:t>
      </w:r>
      <w:r w:rsidR="00C74797">
        <w:rPr>
          <w:rFonts w:cs="Times New Roman"/>
          <w:sz w:val="22"/>
          <w:szCs w:val="22"/>
        </w:rPr>
        <w:t xml:space="preserve">. </w:t>
      </w:r>
    </w:p>
    <w:p w:rsidR="000104EB" w:rsidRPr="00AB7407" w:rsidRDefault="000B2C83" w:rsidP="001C3EA3">
      <w:pPr>
        <w:pStyle w:val="Akapitzlist"/>
        <w:numPr>
          <w:ilvl w:val="1"/>
          <w:numId w:val="532"/>
        </w:numPr>
        <w:spacing w:before="100" w:beforeAutospacing="1" w:after="120"/>
        <w:rPr>
          <w:rFonts w:eastAsia="Arial Unicode MS" w:cs="Times New Roman"/>
          <w:sz w:val="22"/>
          <w:szCs w:val="22"/>
        </w:rPr>
      </w:pPr>
      <w:r>
        <w:rPr>
          <w:rFonts w:cs="Times New Roman"/>
          <w:sz w:val="22"/>
          <w:szCs w:val="22"/>
        </w:rPr>
        <w:t xml:space="preserve">Wynagrodzenie za </w:t>
      </w:r>
      <w:r w:rsidR="00640407">
        <w:rPr>
          <w:rFonts w:cs="Times New Roman"/>
          <w:sz w:val="22"/>
          <w:szCs w:val="22"/>
        </w:rPr>
        <w:t>U</w:t>
      </w:r>
      <w:r>
        <w:rPr>
          <w:rFonts w:cs="Times New Roman"/>
          <w:sz w:val="22"/>
          <w:szCs w:val="22"/>
        </w:rPr>
        <w:t>sługę wsparcia, realizowaną w Etapie VIII, – w wysokości: ……………….</w:t>
      </w:r>
      <w:r w:rsidRPr="00AB7407">
        <w:rPr>
          <w:rFonts w:cs="Times New Roman"/>
          <w:sz w:val="22"/>
          <w:szCs w:val="22"/>
        </w:rPr>
        <w:t>………. zł brutto (słownie złotych brutto: ………………</w:t>
      </w:r>
      <w:r>
        <w:rPr>
          <w:rFonts w:cs="Times New Roman"/>
          <w:sz w:val="22"/>
          <w:szCs w:val="22"/>
        </w:rPr>
        <w:t>..</w:t>
      </w:r>
      <w:r w:rsidRPr="00AB7407">
        <w:rPr>
          <w:rFonts w:cs="Times New Roman"/>
          <w:sz w:val="22"/>
          <w:szCs w:val="22"/>
        </w:rPr>
        <w:t>., ../100)</w:t>
      </w:r>
      <w:r>
        <w:rPr>
          <w:rFonts w:cs="Times New Roman"/>
          <w:sz w:val="22"/>
          <w:szCs w:val="22"/>
        </w:rPr>
        <w:t>, przy czym s</w:t>
      </w:r>
      <w:r w:rsidR="001C3EA3" w:rsidRPr="00AB7407">
        <w:rPr>
          <w:rFonts w:cs="Times New Roman"/>
          <w:sz w:val="22"/>
          <w:szCs w:val="22"/>
        </w:rPr>
        <w:t>tawk</w:t>
      </w:r>
      <w:r w:rsidR="00C74797">
        <w:rPr>
          <w:rFonts w:cs="Times New Roman"/>
          <w:sz w:val="22"/>
          <w:szCs w:val="22"/>
        </w:rPr>
        <w:t>a</w:t>
      </w:r>
      <w:r w:rsidR="001C3EA3" w:rsidRPr="00AB7407">
        <w:rPr>
          <w:rFonts w:cs="Times New Roman"/>
          <w:sz w:val="22"/>
          <w:szCs w:val="22"/>
        </w:rPr>
        <w:t xml:space="preserve"> za 1(jedną) Roboczogodzinę</w:t>
      </w:r>
      <w:r>
        <w:rPr>
          <w:rFonts w:cs="Times New Roman"/>
          <w:sz w:val="22"/>
          <w:szCs w:val="22"/>
        </w:rPr>
        <w:t xml:space="preserve"> wynosi</w:t>
      </w:r>
      <w:r w:rsidR="001C3EA3" w:rsidRPr="00AB7407">
        <w:rPr>
          <w:rFonts w:cs="Times New Roman"/>
          <w:sz w:val="22"/>
          <w:szCs w:val="22"/>
        </w:rPr>
        <w:t xml:space="preserve"> </w:t>
      </w:r>
      <w:r w:rsidR="00E51F7F" w:rsidRPr="00AB7407">
        <w:rPr>
          <w:rFonts w:eastAsia="Arial Unicode MS" w:cs="Times New Roman"/>
          <w:sz w:val="22"/>
          <w:szCs w:val="22"/>
        </w:rPr>
        <w:t xml:space="preserve">brutto ......... zł (słownie złotych brutto: </w:t>
      </w:r>
      <w:r w:rsidR="00E51F7F" w:rsidRPr="00AB7407">
        <w:rPr>
          <w:rFonts w:eastAsia="Arial Unicode MS" w:cs="Times New Roman"/>
          <w:sz w:val="22"/>
          <w:szCs w:val="22"/>
        </w:rPr>
        <w:lastRenderedPageBreak/>
        <w:t>…………../100)</w:t>
      </w:r>
      <w:r>
        <w:rPr>
          <w:rFonts w:eastAsia="Arial Unicode MS" w:cs="Times New Roman"/>
          <w:sz w:val="22"/>
          <w:szCs w:val="22"/>
        </w:rPr>
        <w:t>.</w:t>
      </w:r>
    </w:p>
    <w:p w:rsidR="00C94D0B" w:rsidRPr="00AB7407" w:rsidRDefault="00B57CB7" w:rsidP="008C5FA9">
      <w:pPr>
        <w:pStyle w:val="Akapitzlist"/>
        <w:numPr>
          <w:ilvl w:val="0"/>
          <w:numId w:val="533"/>
        </w:numPr>
        <w:spacing w:before="100" w:beforeAutospacing="1" w:after="120"/>
        <w:rPr>
          <w:rFonts w:eastAsia="Arial Unicode MS" w:cs="Times New Roman"/>
          <w:sz w:val="22"/>
          <w:szCs w:val="22"/>
        </w:rPr>
      </w:pPr>
      <w:r w:rsidRPr="00AB7407">
        <w:rPr>
          <w:rFonts w:eastAsia="Arial Unicode MS" w:cs="Times New Roman"/>
          <w:sz w:val="22"/>
          <w:szCs w:val="22"/>
        </w:rPr>
        <w:t>W ramach wynagrodzenia, o którym mowa w ust. 1, w</w:t>
      </w:r>
      <w:r w:rsidR="00C94D0B" w:rsidRPr="00AB7407">
        <w:rPr>
          <w:rFonts w:eastAsia="Arial Unicode MS" w:cs="Times New Roman"/>
          <w:sz w:val="22"/>
          <w:szCs w:val="22"/>
        </w:rPr>
        <w:t>ynagrodzenie za udzielenie licencji do Oprogramowania Standardowego i aktualizacji wraz z prawem do udzielania sublicencji do Oprogramowania Standardowego i aktualizacji, na zasadach określonych</w:t>
      </w:r>
      <w:r w:rsidR="00204E13" w:rsidRPr="00AB7407">
        <w:rPr>
          <w:rFonts w:eastAsia="Arial Unicode MS" w:cs="Times New Roman"/>
          <w:sz w:val="22"/>
          <w:szCs w:val="22"/>
        </w:rPr>
        <w:t xml:space="preserve"> w Umowie w szczególności w § 1</w:t>
      </w:r>
      <w:r w:rsidR="0082210B" w:rsidRPr="00AB7407">
        <w:rPr>
          <w:rFonts w:eastAsia="Arial Unicode MS" w:cs="Times New Roman"/>
          <w:sz w:val="22"/>
          <w:szCs w:val="22"/>
        </w:rPr>
        <w:t>1</w:t>
      </w:r>
      <w:r w:rsidR="00C94D0B" w:rsidRPr="00AB7407">
        <w:rPr>
          <w:rFonts w:eastAsia="Arial Unicode MS" w:cs="Times New Roman"/>
          <w:sz w:val="22"/>
          <w:szCs w:val="22"/>
        </w:rPr>
        <w:t xml:space="preserve"> Umowy</w:t>
      </w:r>
      <w:r w:rsidR="008C5FA9" w:rsidRPr="00AB7407">
        <w:rPr>
          <w:rFonts w:eastAsia="Arial Unicode MS" w:cs="Times New Roman"/>
          <w:sz w:val="22"/>
          <w:szCs w:val="22"/>
        </w:rPr>
        <w:t xml:space="preserve"> </w:t>
      </w:r>
      <w:r w:rsidRPr="00AB7407">
        <w:rPr>
          <w:rFonts w:eastAsia="Arial Unicode MS" w:cs="Times New Roman"/>
          <w:sz w:val="22"/>
          <w:szCs w:val="22"/>
        </w:rPr>
        <w:t>wynosi</w:t>
      </w:r>
      <w:r w:rsidR="008C5FA9" w:rsidRPr="00AB7407">
        <w:rPr>
          <w:rFonts w:eastAsia="Arial Unicode MS" w:cs="Times New Roman"/>
          <w:sz w:val="22"/>
          <w:szCs w:val="22"/>
        </w:rPr>
        <w:t xml:space="preserve"> </w:t>
      </w:r>
      <w:r w:rsidR="00C94D0B" w:rsidRPr="00AB7407">
        <w:rPr>
          <w:rFonts w:eastAsia="Arial Unicode MS" w:cs="Times New Roman"/>
          <w:sz w:val="22"/>
          <w:szCs w:val="22"/>
        </w:rPr>
        <w:t>………………….. zł brutto (słownie złotych brutto: ……………….., ../100);</w:t>
      </w:r>
    </w:p>
    <w:p w:rsidR="00C94D0B" w:rsidRPr="00AB7407" w:rsidRDefault="00B57CB7" w:rsidP="008C5FA9">
      <w:pPr>
        <w:pStyle w:val="Akapitzlist"/>
        <w:numPr>
          <w:ilvl w:val="0"/>
          <w:numId w:val="533"/>
        </w:numPr>
        <w:spacing w:before="100" w:beforeAutospacing="1" w:after="120"/>
        <w:rPr>
          <w:rFonts w:eastAsia="Arial Unicode MS" w:cs="Times New Roman"/>
          <w:sz w:val="22"/>
          <w:szCs w:val="22"/>
        </w:rPr>
      </w:pPr>
      <w:r w:rsidRPr="00AB7407">
        <w:rPr>
          <w:rFonts w:eastAsia="Arial Unicode MS" w:cs="Times New Roman"/>
          <w:sz w:val="22"/>
          <w:szCs w:val="22"/>
        </w:rPr>
        <w:t>W ramach wynagrodzenia, o którym mowa w ust. 1, w</w:t>
      </w:r>
      <w:r w:rsidR="00C94D0B" w:rsidRPr="00AB7407">
        <w:rPr>
          <w:rFonts w:eastAsia="Arial Unicode MS" w:cs="Times New Roman"/>
          <w:sz w:val="22"/>
          <w:szCs w:val="22"/>
        </w:rPr>
        <w:t xml:space="preserve">ynagrodzenie za przeniesienie autorskich praw majątkowych wraz z prawem do wykonywania praw zależnych do </w:t>
      </w:r>
      <w:r w:rsidR="00866843" w:rsidRPr="00AB7407">
        <w:rPr>
          <w:rFonts w:eastAsia="Arial Unicode MS" w:cs="Times New Roman"/>
          <w:sz w:val="22"/>
          <w:szCs w:val="22"/>
        </w:rPr>
        <w:t>u</w:t>
      </w:r>
      <w:r w:rsidR="00C94D0B" w:rsidRPr="00AB7407">
        <w:rPr>
          <w:rFonts w:eastAsia="Arial Unicode MS" w:cs="Times New Roman"/>
          <w:sz w:val="22"/>
          <w:szCs w:val="22"/>
        </w:rPr>
        <w:t>tworów</w:t>
      </w:r>
      <w:r w:rsidR="00866843" w:rsidRPr="00AB7407">
        <w:rPr>
          <w:rFonts w:eastAsia="Arial Unicode MS" w:cs="Times New Roman"/>
          <w:sz w:val="22"/>
          <w:szCs w:val="22"/>
        </w:rPr>
        <w:t>, o których mowa w § 1</w:t>
      </w:r>
      <w:r w:rsidR="0082210B" w:rsidRPr="00AB7407">
        <w:rPr>
          <w:rFonts w:eastAsia="Arial Unicode MS" w:cs="Times New Roman"/>
          <w:sz w:val="22"/>
          <w:szCs w:val="22"/>
        </w:rPr>
        <w:t>1</w:t>
      </w:r>
      <w:r w:rsidR="00866843" w:rsidRPr="00AB7407">
        <w:rPr>
          <w:rFonts w:eastAsia="Arial Unicode MS" w:cs="Times New Roman"/>
          <w:sz w:val="22"/>
          <w:szCs w:val="22"/>
        </w:rPr>
        <w:t xml:space="preserve"> ust. 6</w:t>
      </w:r>
      <w:r w:rsidR="00C94D0B" w:rsidRPr="00AB7407">
        <w:rPr>
          <w:rFonts w:eastAsia="Arial Unicode MS" w:cs="Times New Roman"/>
          <w:sz w:val="22"/>
          <w:szCs w:val="22"/>
        </w:rPr>
        <w:t xml:space="preserve"> na wszystkich </w:t>
      </w:r>
      <w:r w:rsidR="00866843" w:rsidRPr="00AB7407">
        <w:rPr>
          <w:rFonts w:eastAsia="Arial Unicode MS" w:cs="Times New Roman"/>
          <w:sz w:val="22"/>
          <w:szCs w:val="22"/>
        </w:rPr>
        <w:t xml:space="preserve">określonych w przywołanym postanowieniu </w:t>
      </w:r>
      <w:r w:rsidR="00C94D0B" w:rsidRPr="00AB7407">
        <w:rPr>
          <w:rFonts w:eastAsia="Arial Unicode MS" w:cs="Times New Roman"/>
          <w:sz w:val="22"/>
          <w:szCs w:val="22"/>
        </w:rPr>
        <w:t xml:space="preserve">polach </w:t>
      </w:r>
      <w:r w:rsidR="00204E13" w:rsidRPr="00AB7407">
        <w:rPr>
          <w:rFonts w:eastAsia="Arial Unicode MS" w:cs="Times New Roman"/>
          <w:sz w:val="22"/>
          <w:szCs w:val="22"/>
        </w:rPr>
        <w:t xml:space="preserve">eksploatacji </w:t>
      </w:r>
      <w:r w:rsidRPr="00AB7407">
        <w:rPr>
          <w:rFonts w:eastAsia="Arial Unicode MS" w:cs="Times New Roman"/>
          <w:sz w:val="22"/>
          <w:szCs w:val="22"/>
        </w:rPr>
        <w:t>wynosi</w:t>
      </w:r>
      <w:r w:rsidR="00C94D0B" w:rsidRPr="00AB7407">
        <w:rPr>
          <w:rFonts w:eastAsia="Arial Unicode MS" w:cs="Times New Roman"/>
          <w:sz w:val="22"/>
          <w:szCs w:val="22"/>
        </w:rPr>
        <w:t xml:space="preserve"> ………………….. zł brutto (słownie złotych brutto: ……………….., ../100).</w:t>
      </w:r>
    </w:p>
    <w:p w:rsidR="000104EB" w:rsidRPr="00AB7407" w:rsidRDefault="000104EB" w:rsidP="008C5FA9">
      <w:pPr>
        <w:pStyle w:val="Akapitzlist"/>
        <w:numPr>
          <w:ilvl w:val="0"/>
          <w:numId w:val="533"/>
        </w:numPr>
        <w:spacing w:before="100" w:beforeAutospacing="1" w:after="120"/>
        <w:rPr>
          <w:rFonts w:eastAsia="Arial Unicode MS" w:cs="Times New Roman"/>
          <w:sz w:val="22"/>
          <w:szCs w:val="22"/>
        </w:rPr>
      </w:pPr>
      <w:r w:rsidRPr="00AB7407">
        <w:rPr>
          <w:rFonts w:eastAsia="Arial Unicode MS" w:cs="Times New Roman"/>
          <w:sz w:val="22"/>
          <w:szCs w:val="22"/>
        </w:rPr>
        <w:t xml:space="preserve">Wynagrodzenie Wykonawcy </w:t>
      </w:r>
      <w:r w:rsidR="009D6433" w:rsidRPr="00AB7407">
        <w:rPr>
          <w:rFonts w:eastAsia="Arial Unicode MS" w:cs="Times New Roman"/>
          <w:sz w:val="22"/>
          <w:szCs w:val="22"/>
        </w:rPr>
        <w:t xml:space="preserve">w ramach Puli usług wsparcia </w:t>
      </w:r>
      <w:r w:rsidRPr="00AB7407">
        <w:rPr>
          <w:rFonts w:eastAsia="Arial Unicode MS" w:cs="Times New Roman"/>
          <w:sz w:val="22"/>
          <w:szCs w:val="22"/>
        </w:rPr>
        <w:t xml:space="preserve">stanowić będzie iloczyn rzeczywiście wykorzystanych </w:t>
      </w:r>
      <w:r w:rsidR="009D6433" w:rsidRPr="00AB7407">
        <w:rPr>
          <w:rFonts w:eastAsia="Arial Unicode MS" w:cs="Times New Roman"/>
          <w:sz w:val="22"/>
          <w:szCs w:val="22"/>
        </w:rPr>
        <w:t>R</w:t>
      </w:r>
      <w:r w:rsidRPr="00AB7407">
        <w:rPr>
          <w:rFonts w:eastAsia="Arial Unicode MS" w:cs="Times New Roman"/>
          <w:sz w:val="22"/>
          <w:szCs w:val="22"/>
        </w:rPr>
        <w:t xml:space="preserve">oboczogodzin i wartości stawki za 1 </w:t>
      </w:r>
      <w:r w:rsidR="009D6433" w:rsidRPr="00AB7407">
        <w:rPr>
          <w:rFonts w:eastAsia="Arial Unicode MS" w:cs="Times New Roman"/>
          <w:sz w:val="22"/>
          <w:szCs w:val="22"/>
        </w:rPr>
        <w:t>R</w:t>
      </w:r>
      <w:r w:rsidRPr="00AB7407">
        <w:rPr>
          <w:rFonts w:eastAsia="Arial Unicode MS" w:cs="Times New Roman"/>
          <w:sz w:val="22"/>
          <w:szCs w:val="22"/>
        </w:rPr>
        <w:t xml:space="preserve">oboczogodzinę. </w:t>
      </w:r>
    </w:p>
    <w:p w:rsidR="000104EB" w:rsidRPr="00AB7407" w:rsidRDefault="00E47EC2" w:rsidP="008C5FA9">
      <w:pPr>
        <w:pStyle w:val="Akapitzlist"/>
        <w:numPr>
          <w:ilvl w:val="0"/>
          <w:numId w:val="533"/>
        </w:numPr>
        <w:spacing w:before="100" w:beforeAutospacing="1" w:after="120"/>
        <w:rPr>
          <w:rFonts w:eastAsia="Arial Unicode MS" w:cs="Times New Roman"/>
          <w:sz w:val="22"/>
          <w:szCs w:val="22"/>
        </w:rPr>
      </w:pPr>
      <w:r w:rsidRPr="00AB7407">
        <w:rPr>
          <w:rFonts w:eastAsia="Arial Unicode MS" w:cs="Times New Roman"/>
          <w:sz w:val="22"/>
          <w:szCs w:val="22"/>
        </w:rPr>
        <w:t xml:space="preserve">Zamawiający nie gwarantuje udzielenia Zleceń wyczerpujących Pulę usług wsparcia. </w:t>
      </w:r>
      <w:r w:rsidR="000104EB" w:rsidRPr="00AB7407">
        <w:rPr>
          <w:rFonts w:eastAsia="Arial Unicode MS" w:cs="Times New Roman"/>
          <w:sz w:val="22"/>
          <w:szCs w:val="22"/>
        </w:rPr>
        <w:t>Wykonawcy nie</w:t>
      </w:r>
      <w:r w:rsidR="000104EB" w:rsidRPr="00AB7407">
        <w:rPr>
          <w:rFonts w:cs="Times New Roman"/>
          <w:sz w:val="22"/>
          <w:szCs w:val="22"/>
        </w:rPr>
        <w:t xml:space="preserve"> przysługuje względem Zamawiającego roszczenie o zapłatę różnicy między łączną wartością brutto Umowy, określoną w ust. 1, a kwotą wynikającą z sumy wykorzystanych </w:t>
      </w:r>
      <w:r w:rsidR="009D6433" w:rsidRPr="00AB7407">
        <w:rPr>
          <w:rFonts w:eastAsia="Arial Unicode MS" w:cs="Times New Roman"/>
          <w:sz w:val="22"/>
          <w:szCs w:val="22"/>
        </w:rPr>
        <w:t>R</w:t>
      </w:r>
      <w:r w:rsidR="000104EB" w:rsidRPr="00AB7407">
        <w:rPr>
          <w:rFonts w:eastAsia="Arial Unicode MS" w:cs="Times New Roman"/>
          <w:sz w:val="22"/>
          <w:szCs w:val="22"/>
        </w:rPr>
        <w:t xml:space="preserve">oboczogodzin, zamówionych przez Zamawiającego w okresie trwania Umowy. Wartość </w:t>
      </w:r>
      <w:r w:rsidR="009D6433" w:rsidRPr="00AB7407">
        <w:rPr>
          <w:rFonts w:eastAsia="Arial Unicode MS" w:cs="Times New Roman"/>
          <w:sz w:val="22"/>
          <w:szCs w:val="22"/>
        </w:rPr>
        <w:t>R</w:t>
      </w:r>
      <w:r w:rsidR="000104EB" w:rsidRPr="00AB7407">
        <w:rPr>
          <w:rFonts w:eastAsia="Arial Unicode MS" w:cs="Times New Roman"/>
          <w:sz w:val="22"/>
          <w:szCs w:val="22"/>
        </w:rPr>
        <w:t xml:space="preserve">oboczogodziny Wykonawcy nie ulegnie zmianie w całym okresie trwania Umowy. </w:t>
      </w:r>
    </w:p>
    <w:p w:rsidR="00C94D0B" w:rsidRPr="00AB7407" w:rsidRDefault="00C94D0B" w:rsidP="008C5FA9">
      <w:pPr>
        <w:pStyle w:val="Akapitzlist"/>
        <w:numPr>
          <w:ilvl w:val="0"/>
          <w:numId w:val="533"/>
        </w:numPr>
        <w:spacing w:before="100" w:beforeAutospacing="1" w:after="120"/>
        <w:rPr>
          <w:rFonts w:cs="Times New Roman"/>
          <w:sz w:val="22"/>
          <w:szCs w:val="22"/>
        </w:rPr>
      </w:pPr>
      <w:r w:rsidRPr="00AB7407">
        <w:rPr>
          <w:rFonts w:eastAsia="Arial Unicode MS" w:cs="Times New Roman"/>
          <w:sz w:val="22"/>
          <w:szCs w:val="22"/>
        </w:rPr>
        <w:t>Wynagrodzenie brutto, o którym mowa w ust. 1, obejmuje wszelkie koszty związane</w:t>
      </w:r>
      <w:r w:rsidR="00C77AAD" w:rsidRPr="00AB7407">
        <w:rPr>
          <w:rFonts w:eastAsia="Arial Unicode MS" w:cs="Times New Roman"/>
          <w:sz w:val="22"/>
          <w:szCs w:val="22"/>
        </w:rPr>
        <w:t xml:space="preserve"> </w:t>
      </w:r>
      <w:r w:rsidR="00835C7E" w:rsidRPr="00AB7407">
        <w:rPr>
          <w:rFonts w:eastAsia="Arial Unicode MS" w:cs="Times New Roman"/>
          <w:sz w:val="22"/>
          <w:szCs w:val="22"/>
        </w:rPr>
        <w:br/>
      </w:r>
      <w:r w:rsidRPr="00AB7407">
        <w:rPr>
          <w:rFonts w:eastAsia="Arial Unicode MS" w:cs="Times New Roman"/>
          <w:sz w:val="22"/>
          <w:szCs w:val="22"/>
        </w:rPr>
        <w:t>z</w:t>
      </w:r>
      <w:r w:rsidR="00C77AAD" w:rsidRPr="00AB7407">
        <w:rPr>
          <w:rFonts w:eastAsia="Arial Unicode MS" w:cs="Times New Roman"/>
          <w:sz w:val="22"/>
          <w:szCs w:val="22"/>
        </w:rPr>
        <w:t xml:space="preserve"> </w:t>
      </w:r>
      <w:r w:rsidRPr="00AB7407">
        <w:rPr>
          <w:rFonts w:eastAsia="Arial Unicode MS" w:cs="Times New Roman"/>
          <w:sz w:val="22"/>
          <w:szCs w:val="22"/>
        </w:rPr>
        <w:t>realizacją</w:t>
      </w:r>
      <w:r w:rsidR="00C77AAD" w:rsidRPr="00AB7407">
        <w:rPr>
          <w:rFonts w:eastAsia="Arial Unicode MS" w:cs="Times New Roman"/>
          <w:sz w:val="22"/>
          <w:szCs w:val="22"/>
        </w:rPr>
        <w:t xml:space="preserve"> </w:t>
      </w:r>
      <w:r w:rsidRPr="00AB7407">
        <w:rPr>
          <w:rFonts w:eastAsia="Arial Unicode MS" w:cs="Times New Roman"/>
          <w:sz w:val="22"/>
          <w:szCs w:val="22"/>
        </w:rPr>
        <w:t>Umowy</w:t>
      </w:r>
      <w:r w:rsidR="00C77AAD" w:rsidRPr="00AB7407">
        <w:rPr>
          <w:rFonts w:eastAsia="Arial Unicode MS" w:cs="Times New Roman"/>
          <w:sz w:val="22"/>
          <w:szCs w:val="22"/>
        </w:rPr>
        <w:t xml:space="preserve"> </w:t>
      </w:r>
      <w:r w:rsidRPr="00AB7407">
        <w:rPr>
          <w:rFonts w:eastAsia="Arial Unicode MS" w:cs="Times New Roman"/>
          <w:sz w:val="22"/>
          <w:szCs w:val="22"/>
        </w:rPr>
        <w:t>z</w:t>
      </w:r>
      <w:r w:rsidR="00C77AAD" w:rsidRPr="00AB7407">
        <w:rPr>
          <w:rFonts w:eastAsia="Arial Unicode MS" w:cs="Times New Roman"/>
          <w:sz w:val="22"/>
          <w:szCs w:val="22"/>
        </w:rPr>
        <w:t xml:space="preserve"> </w:t>
      </w:r>
      <w:r w:rsidRPr="00AB7407">
        <w:rPr>
          <w:rFonts w:eastAsia="Arial Unicode MS" w:cs="Times New Roman"/>
          <w:sz w:val="22"/>
          <w:szCs w:val="22"/>
        </w:rPr>
        <w:t>uwzględnieniem</w:t>
      </w:r>
      <w:r w:rsidR="00C77AAD" w:rsidRPr="00AB7407">
        <w:rPr>
          <w:rFonts w:eastAsia="Arial Unicode MS" w:cs="Times New Roman"/>
          <w:sz w:val="22"/>
          <w:szCs w:val="22"/>
        </w:rPr>
        <w:t xml:space="preserve"> </w:t>
      </w:r>
      <w:r w:rsidRPr="00AB7407">
        <w:rPr>
          <w:rFonts w:eastAsia="Arial Unicode MS" w:cs="Times New Roman"/>
          <w:sz w:val="22"/>
          <w:szCs w:val="22"/>
        </w:rPr>
        <w:t>podatku</w:t>
      </w:r>
      <w:r w:rsidR="00C77AAD" w:rsidRPr="00AB7407">
        <w:rPr>
          <w:rFonts w:eastAsia="Arial Unicode MS" w:cs="Times New Roman"/>
          <w:sz w:val="22"/>
          <w:szCs w:val="22"/>
        </w:rPr>
        <w:t xml:space="preserve"> </w:t>
      </w:r>
      <w:r w:rsidRPr="00AB7407">
        <w:rPr>
          <w:rFonts w:eastAsia="Arial Unicode MS" w:cs="Times New Roman"/>
          <w:sz w:val="22"/>
          <w:szCs w:val="22"/>
        </w:rPr>
        <w:t>od</w:t>
      </w:r>
      <w:r w:rsidR="00C77AAD" w:rsidRPr="00AB7407">
        <w:rPr>
          <w:rFonts w:eastAsia="Arial Unicode MS" w:cs="Times New Roman"/>
          <w:sz w:val="22"/>
          <w:szCs w:val="22"/>
        </w:rPr>
        <w:t xml:space="preserve"> </w:t>
      </w:r>
      <w:r w:rsidRPr="00AB7407">
        <w:rPr>
          <w:rFonts w:eastAsia="Arial Unicode MS" w:cs="Times New Roman"/>
          <w:sz w:val="22"/>
          <w:szCs w:val="22"/>
        </w:rPr>
        <w:t>towarów</w:t>
      </w:r>
      <w:r w:rsidR="00C77AAD" w:rsidRPr="00AB7407">
        <w:rPr>
          <w:rFonts w:eastAsia="Arial Unicode MS" w:cs="Times New Roman"/>
          <w:sz w:val="22"/>
          <w:szCs w:val="22"/>
        </w:rPr>
        <w:t xml:space="preserve"> </w:t>
      </w:r>
      <w:r w:rsidRPr="00AB7407">
        <w:rPr>
          <w:rFonts w:eastAsia="Arial Unicode MS" w:cs="Times New Roman"/>
          <w:sz w:val="22"/>
          <w:szCs w:val="22"/>
        </w:rPr>
        <w:t>i</w:t>
      </w:r>
      <w:r w:rsidR="00C77AAD" w:rsidRPr="00AB7407">
        <w:rPr>
          <w:rFonts w:eastAsia="Arial Unicode MS" w:cs="Times New Roman"/>
          <w:sz w:val="22"/>
          <w:szCs w:val="22"/>
        </w:rPr>
        <w:t xml:space="preserve"> </w:t>
      </w:r>
      <w:r w:rsidRPr="00AB7407">
        <w:rPr>
          <w:rFonts w:eastAsia="Arial Unicode MS" w:cs="Times New Roman"/>
          <w:sz w:val="22"/>
          <w:szCs w:val="22"/>
        </w:rPr>
        <w:t>usług,</w:t>
      </w:r>
      <w:r w:rsidR="00C77AAD" w:rsidRPr="00AB7407">
        <w:rPr>
          <w:rFonts w:eastAsia="Arial Unicode MS" w:cs="Times New Roman"/>
          <w:sz w:val="22"/>
          <w:szCs w:val="22"/>
        </w:rPr>
        <w:t xml:space="preserve"> </w:t>
      </w:r>
      <w:r w:rsidRPr="00AB7407">
        <w:rPr>
          <w:rFonts w:eastAsia="Arial Unicode MS" w:cs="Times New Roman"/>
          <w:sz w:val="22"/>
          <w:szCs w:val="22"/>
        </w:rPr>
        <w:t>innych</w:t>
      </w:r>
      <w:r w:rsidR="00C77AAD" w:rsidRPr="00AB7407">
        <w:rPr>
          <w:rFonts w:eastAsia="Arial Unicode MS" w:cs="Times New Roman"/>
          <w:sz w:val="22"/>
          <w:szCs w:val="22"/>
        </w:rPr>
        <w:t xml:space="preserve"> </w:t>
      </w:r>
      <w:r w:rsidRPr="00AB7407">
        <w:rPr>
          <w:rFonts w:eastAsia="Arial Unicode MS" w:cs="Times New Roman"/>
          <w:sz w:val="22"/>
          <w:szCs w:val="22"/>
        </w:rPr>
        <w:t>opłat</w:t>
      </w:r>
      <w:r w:rsidR="00C77AAD" w:rsidRPr="00AB7407">
        <w:rPr>
          <w:rFonts w:eastAsia="Arial Unicode MS" w:cs="Times New Roman"/>
          <w:sz w:val="22"/>
          <w:szCs w:val="22"/>
        </w:rPr>
        <w:t xml:space="preserve"> </w:t>
      </w:r>
      <w:r w:rsidRPr="00AB7407">
        <w:rPr>
          <w:rFonts w:eastAsia="Arial Unicode MS" w:cs="Times New Roman"/>
          <w:sz w:val="22"/>
          <w:szCs w:val="22"/>
        </w:rPr>
        <w:t>i podatków, opłat celnych, kosztów ubezpieczenia. Wynagrodzenie obejmuje w szczególności koszty i opłaty związane</w:t>
      </w:r>
      <w:r w:rsidRPr="00AB7407">
        <w:rPr>
          <w:rFonts w:cs="Times New Roman"/>
          <w:sz w:val="22"/>
          <w:szCs w:val="22"/>
        </w:rPr>
        <w:t xml:space="preserve"> z wydaniem Dokumentacji i przeniesieniem majątkowych praw autorskich do Dokumentacji wraz z prawem do wykonywania praw zależnych na polach eksploatacji wskazanych w Umowie oraz przeniesieniem majątkowych praw autorskich do Oprogramowania Aplikacyjnego wraz z prawem do wykonywania praw zależnych na polach eksploatacji wymienionych w Umowie, udzielenia licencji do Oprogramowania Standardowego i aktualizacji podmiotom i na zasadach określonych w Umowie oraz udzielenie gwarancji i świadczenie serwisu gwarancyjnego na zasadach określonych w Umowie, zawarcia umowy o powierzenie </w:t>
      </w:r>
      <w:r w:rsidR="00C2268D" w:rsidRPr="00AB7407">
        <w:rPr>
          <w:rFonts w:cs="Times New Roman"/>
          <w:sz w:val="22"/>
          <w:szCs w:val="22"/>
        </w:rPr>
        <w:t>przetwarzania danych osobowych</w:t>
      </w:r>
      <w:r w:rsidRPr="00AB7407">
        <w:rPr>
          <w:rFonts w:cs="Times New Roman"/>
          <w:sz w:val="22"/>
          <w:szCs w:val="22"/>
        </w:rPr>
        <w:t>, w przypadku jej zawarcia.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22253D" w:rsidRPr="00AB7407" w:rsidRDefault="00C94D0B" w:rsidP="008C5FA9">
      <w:pPr>
        <w:pStyle w:val="Akapitzlist"/>
        <w:numPr>
          <w:ilvl w:val="0"/>
          <w:numId w:val="533"/>
        </w:numPr>
        <w:spacing w:before="100" w:beforeAutospacing="1" w:after="120"/>
        <w:rPr>
          <w:rFonts w:cs="Times New Roman"/>
          <w:sz w:val="22"/>
          <w:szCs w:val="22"/>
        </w:rPr>
      </w:pPr>
      <w:r w:rsidRPr="00AB7407">
        <w:rPr>
          <w:rFonts w:cs="Times New Roman"/>
          <w:sz w:val="22"/>
          <w:szCs w:val="22"/>
        </w:rPr>
        <w:t>Wynagrodzenie za wykonanie Etap</w:t>
      </w:r>
      <w:r w:rsidR="00DE1D8F" w:rsidRPr="00AB7407">
        <w:rPr>
          <w:rFonts w:cs="Times New Roman"/>
          <w:sz w:val="22"/>
          <w:szCs w:val="22"/>
        </w:rPr>
        <w:t>ów I - VI</w:t>
      </w:r>
      <w:r w:rsidRPr="00AB7407">
        <w:rPr>
          <w:rFonts w:cs="Times New Roman"/>
          <w:sz w:val="22"/>
          <w:szCs w:val="22"/>
        </w:rPr>
        <w:t xml:space="preserve"> zostanie wypłacone na podstawie dostarczonego Zamawiającemu przez Wykonawcę oryginału prawidłowo wystawionej faktury VAT</w:t>
      </w:r>
      <w:r w:rsidR="009D6433" w:rsidRPr="00AB7407">
        <w:rPr>
          <w:rFonts w:cs="Times New Roman"/>
          <w:sz w:val="22"/>
          <w:szCs w:val="22"/>
        </w:rPr>
        <w:t xml:space="preserve"> w następujący sposób</w:t>
      </w:r>
      <w:r w:rsidR="0022253D" w:rsidRPr="00AB7407">
        <w:rPr>
          <w:rFonts w:cs="Times New Roman"/>
          <w:sz w:val="22"/>
          <w:szCs w:val="22"/>
        </w:rPr>
        <w:t>:</w:t>
      </w:r>
    </w:p>
    <w:p w:rsidR="0022253D" w:rsidRPr="00AB7407" w:rsidRDefault="0022253D" w:rsidP="009D6433">
      <w:pPr>
        <w:pStyle w:val="Akapitzlist"/>
        <w:numPr>
          <w:ilvl w:val="0"/>
          <w:numId w:val="493"/>
        </w:numPr>
        <w:spacing w:before="100" w:beforeAutospacing="1" w:after="120"/>
        <w:rPr>
          <w:rFonts w:cs="Times New Roman"/>
          <w:sz w:val="22"/>
          <w:szCs w:val="22"/>
        </w:rPr>
      </w:pPr>
      <w:r w:rsidRPr="00AB7407">
        <w:rPr>
          <w:rFonts w:cs="Times New Roman"/>
          <w:sz w:val="22"/>
          <w:szCs w:val="22"/>
        </w:rPr>
        <w:t xml:space="preserve">70 % kwoty wynagrodzenia </w:t>
      </w:r>
      <w:r w:rsidR="009D6433" w:rsidRPr="00AB7407">
        <w:rPr>
          <w:rFonts w:cs="Times New Roman"/>
          <w:sz w:val="22"/>
          <w:szCs w:val="22"/>
        </w:rPr>
        <w:t xml:space="preserve">za dany Etap </w:t>
      </w:r>
      <w:r w:rsidRPr="00AB7407">
        <w:rPr>
          <w:rFonts w:cs="Times New Roman"/>
          <w:sz w:val="22"/>
          <w:szCs w:val="22"/>
        </w:rPr>
        <w:t>zostanie wypłacone po zakończeniu Etapu, po podpisaniu odpowiedniego Protokołu Odbioru Etapu, bez żadnych uwag lub zastrzeżeń ze strony Zamawiającego;</w:t>
      </w:r>
    </w:p>
    <w:p w:rsidR="00C94D0B" w:rsidRPr="00AB7407" w:rsidRDefault="0022253D" w:rsidP="009D6433">
      <w:pPr>
        <w:pStyle w:val="Akapitzlist"/>
        <w:numPr>
          <w:ilvl w:val="0"/>
          <w:numId w:val="493"/>
        </w:numPr>
        <w:spacing w:before="100" w:beforeAutospacing="1" w:after="120"/>
        <w:rPr>
          <w:rFonts w:cs="Times New Roman"/>
          <w:sz w:val="22"/>
          <w:szCs w:val="22"/>
        </w:rPr>
      </w:pPr>
      <w:r w:rsidRPr="00AB7407">
        <w:rPr>
          <w:rFonts w:cs="Times New Roman"/>
          <w:sz w:val="22"/>
          <w:szCs w:val="22"/>
        </w:rPr>
        <w:t xml:space="preserve">30 % kwoty wynagrodzenia za </w:t>
      </w:r>
      <w:r w:rsidR="009D6433" w:rsidRPr="00AB7407">
        <w:rPr>
          <w:rFonts w:cs="Times New Roman"/>
          <w:sz w:val="22"/>
          <w:szCs w:val="22"/>
        </w:rPr>
        <w:t>E</w:t>
      </w:r>
      <w:r w:rsidRPr="00AB7407">
        <w:rPr>
          <w:rFonts w:cs="Times New Roman"/>
          <w:sz w:val="22"/>
          <w:szCs w:val="22"/>
        </w:rPr>
        <w:t xml:space="preserve">tapy I-VI zostanie wypłacone jednorazowo </w:t>
      </w:r>
      <w:r w:rsidR="009D6433" w:rsidRPr="00AB7407">
        <w:rPr>
          <w:rFonts w:cs="Times New Roman"/>
          <w:sz w:val="22"/>
          <w:szCs w:val="22"/>
        </w:rPr>
        <w:t xml:space="preserve">łącznie </w:t>
      </w:r>
      <w:r w:rsidRPr="00AB7407">
        <w:rPr>
          <w:rFonts w:cs="Times New Roman"/>
          <w:sz w:val="22"/>
          <w:szCs w:val="22"/>
        </w:rPr>
        <w:t xml:space="preserve">po zakończeniu </w:t>
      </w:r>
      <w:r w:rsidR="009D6433" w:rsidRPr="00AB7407">
        <w:rPr>
          <w:rFonts w:cs="Times New Roman"/>
          <w:sz w:val="22"/>
          <w:szCs w:val="22"/>
        </w:rPr>
        <w:t>E</w:t>
      </w:r>
      <w:r w:rsidRPr="00AB7407">
        <w:rPr>
          <w:rFonts w:cs="Times New Roman"/>
          <w:sz w:val="22"/>
          <w:szCs w:val="22"/>
        </w:rPr>
        <w:t>tapu VII i podpisaniu przez Zamawiającego bez uwag i zastrzeżeń Protokołu Odbioru Przedmiotu Umowy</w:t>
      </w:r>
    </w:p>
    <w:p w:rsidR="00C94D0B" w:rsidRPr="00AB7407" w:rsidRDefault="00C94D0B" w:rsidP="008C5FA9">
      <w:pPr>
        <w:pStyle w:val="Akapitzlist"/>
        <w:numPr>
          <w:ilvl w:val="0"/>
          <w:numId w:val="533"/>
        </w:numPr>
        <w:spacing w:before="100" w:beforeAutospacing="1" w:after="120"/>
        <w:rPr>
          <w:rFonts w:cs="Times New Roman"/>
          <w:sz w:val="22"/>
          <w:szCs w:val="22"/>
        </w:rPr>
      </w:pPr>
      <w:r w:rsidRPr="00AB7407">
        <w:rPr>
          <w:rFonts w:cs="Times New Roman"/>
          <w:sz w:val="22"/>
          <w:szCs w:val="22"/>
        </w:rPr>
        <w:t>Wyna</w:t>
      </w:r>
      <w:r w:rsidR="00C2268D" w:rsidRPr="00AB7407">
        <w:rPr>
          <w:rFonts w:cs="Times New Roman"/>
          <w:sz w:val="22"/>
          <w:szCs w:val="22"/>
        </w:rPr>
        <w:t xml:space="preserve">grodzenie za wykonanie </w:t>
      </w:r>
      <w:r w:rsidR="00DE1D8F" w:rsidRPr="00AB7407">
        <w:rPr>
          <w:rFonts w:cs="Times New Roman"/>
          <w:sz w:val="22"/>
          <w:szCs w:val="22"/>
        </w:rPr>
        <w:t>Etapu VII</w:t>
      </w:r>
      <w:r w:rsidRPr="00AB7407">
        <w:rPr>
          <w:rFonts w:cs="Times New Roman"/>
          <w:sz w:val="22"/>
          <w:szCs w:val="22"/>
        </w:rPr>
        <w:t xml:space="preserve"> zostanie wypłacone na podstawie dostarczonego Zamawiającemu przez Wykonawcę oryginału prawidłowo wystawionej faktury VAT, wystawionej po podpisaniu Protokołu Odbioru </w:t>
      </w:r>
      <w:r w:rsidR="00A64182" w:rsidRPr="00AB7407">
        <w:rPr>
          <w:rFonts w:cs="Times New Roman"/>
          <w:sz w:val="22"/>
          <w:szCs w:val="22"/>
        </w:rPr>
        <w:t>Przedmiotu umowy</w:t>
      </w:r>
      <w:r w:rsidRPr="00AB7407">
        <w:rPr>
          <w:rFonts w:cs="Times New Roman"/>
          <w:sz w:val="22"/>
          <w:szCs w:val="22"/>
        </w:rPr>
        <w:t>, bez żadnych uw</w:t>
      </w:r>
      <w:r w:rsidR="00C2268D" w:rsidRPr="00AB7407">
        <w:rPr>
          <w:rFonts w:cs="Times New Roman"/>
          <w:sz w:val="22"/>
          <w:szCs w:val="22"/>
        </w:rPr>
        <w:t>ag lub zastrzeżeń ze strony Zamawiającego.</w:t>
      </w:r>
    </w:p>
    <w:p w:rsidR="000104EB" w:rsidRPr="00AB7407" w:rsidRDefault="000104EB" w:rsidP="008C5FA9">
      <w:pPr>
        <w:pStyle w:val="Akapitzlist"/>
        <w:numPr>
          <w:ilvl w:val="0"/>
          <w:numId w:val="533"/>
        </w:numPr>
        <w:spacing w:before="100" w:beforeAutospacing="1" w:after="120"/>
        <w:rPr>
          <w:rFonts w:cs="Times New Roman"/>
          <w:sz w:val="22"/>
          <w:szCs w:val="22"/>
        </w:rPr>
      </w:pPr>
      <w:r w:rsidRPr="00AB7407">
        <w:rPr>
          <w:rFonts w:cs="Times New Roman"/>
          <w:sz w:val="22"/>
          <w:szCs w:val="22"/>
        </w:rPr>
        <w:t>Płatności</w:t>
      </w:r>
      <w:r w:rsidRPr="00AB7407">
        <w:rPr>
          <w:rFonts w:eastAsia="Arial Unicode MS" w:cs="Times New Roman"/>
          <w:sz w:val="22"/>
          <w:szCs w:val="22"/>
        </w:rPr>
        <w:t xml:space="preserve"> za realizację</w:t>
      </w:r>
      <w:r w:rsidR="00DD21AE" w:rsidRPr="00AB7407">
        <w:rPr>
          <w:rFonts w:eastAsia="Arial Unicode MS" w:cs="Times New Roman"/>
          <w:sz w:val="22"/>
          <w:szCs w:val="22"/>
        </w:rPr>
        <w:t xml:space="preserve"> </w:t>
      </w:r>
      <w:r w:rsidR="00B90861" w:rsidRPr="00AB7407">
        <w:rPr>
          <w:rFonts w:eastAsia="Arial Unicode MS" w:cs="Times New Roman"/>
          <w:sz w:val="22"/>
          <w:szCs w:val="22"/>
        </w:rPr>
        <w:t>Etap</w:t>
      </w:r>
      <w:r w:rsidRPr="00AB7407">
        <w:rPr>
          <w:rFonts w:eastAsia="Arial Unicode MS" w:cs="Times New Roman"/>
          <w:sz w:val="22"/>
          <w:szCs w:val="22"/>
        </w:rPr>
        <w:t xml:space="preserve"> </w:t>
      </w:r>
      <w:r w:rsidR="002720A0" w:rsidRPr="00AB7407">
        <w:rPr>
          <w:rFonts w:eastAsia="Arial Unicode MS" w:cs="Times New Roman"/>
          <w:sz w:val="22"/>
          <w:szCs w:val="22"/>
        </w:rPr>
        <w:t>VIII</w:t>
      </w:r>
      <w:r w:rsidR="004C4755" w:rsidRPr="00AB7407">
        <w:rPr>
          <w:rFonts w:eastAsia="Arial Unicode MS" w:cs="Times New Roman"/>
          <w:sz w:val="22"/>
          <w:szCs w:val="22"/>
        </w:rPr>
        <w:t xml:space="preserve">, </w:t>
      </w:r>
      <w:r w:rsidR="003A3534" w:rsidRPr="00AB7407">
        <w:rPr>
          <w:rFonts w:eastAsia="Arial Unicode MS" w:cs="Times New Roman"/>
          <w:sz w:val="22"/>
          <w:szCs w:val="22"/>
        </w:rPr>
        <w:t>w części obejmującej</w:t>
      </w:r>
      <w:r w:rsidR="00B90861" w:rsidRPr="00AB7407">
        <w:rPr>
          <w:rFonts w:eastAsia="Arial Unicode MS" w:cs="Times New Roman"/>
          <w:sz w:val="22"/>
          <w:szCs w:val="22"/>
        </w:rPr>
        <w:t xml:space="preserve"> </w:t>
      </w:r>
      <w:r w:rsidR="00B90861" w:rsidRPr="00AB7407">
        <w:rPr>
          <w:rFonts w:cs="Times New Roman"/>
          <w:color w:val="000000"/>
          <w:sz w:val="22"/>
          <w:szCs w:val="22"/>
        </w:rPr>
        <w:t xml:space="preserve">udzielenie gwarancji i świadczenie usługi serwisu gwarancyjnego dla Urządzeń oraz Oprogramowania, dostarczanych w ramach Umowy, </w:t>
      </w:r>
      <w:r w:rsidRPr="00AB7407">
        <w:rPr>
          <w:rFonts w:eastAsia="Arial Unicode MS" w:cs="Times New Roman"/>
          <w:sz w:val="22"/>
          <w:szCs w:val="22"/>
        </w:rPr>
        <w:t xml:space="preserve">dokonywane będą z dołu, za każdy kolejny </w:t>
      </w:r>
      <w:r w:rsidR="003A3534" w:rsidRPr="00AB7407">
        <w:rPr>
          <w:rFonts w:eastAsia="Arial Unicode MS" w:cs="Times New Roman"/>
          <w:sz w:val="22"/>
          <w:szCs w:val="22"/>
        </w:rPr>
        <w:t>K</w:t>
      </w:r>
      <w:r w:rsidRPr="00AB7407">
        <w:rPr>
          <w:rFonts w:eastAsia="Arial Unicode MS" w:cs="Times New Roman"/>
          <w:sz w:val="22"/>
          <w:szCs w:val="22"/>
        </w:rPr>
        <w:t xml:space="preserve">wartał obowiązywania Umowy, w równych ratach w wysokości </w:t>
      </w:r>
      <w:r w:rsidR="002720A0" w:rsidRPr="00AB7407">
        <w:rPr>
          <w:rFonts w:eastAsia="Arial Unicode MS" w:cs="Times New Roman"/>
          <w:sz w:val="22"/>
          <w:szCs w:val="22"/>
        </w:rPr>
        <w:t>….</w:t>
      </w:r>
      <w:r w:rsidRPr="00AB7407">
        <w:rPr>
          <w:rFonts w:eastAsia="Arial Unicode MS" w:cs="Times New Roman"/>
          <w:sz w:val="22"/>
          <w:szCs w:val="22"/>
        </w:rPr>
        <w:t xml:space="preserve"> złotych </w:t>
      </w:r>
      <w:r w:rsidR="003A3534" w:rsidRPr="00AB7407">
        <w:rPr>
          <w:rFonts w:eastAsia="Arial Unicode MS" w:cs="Times New Roman"/>
          <w:sz w:val="22"/>
          <w:szCs w:val="22"/>
        </w:rPr>
        <w:t>brutto</w:t>
      </w:r>
      <w:r w:rsidRPr="00AB7407">
        <w:rPr>
          <w:rFonts w:eastAsia="Arial Unicode MS" w:cs="Times New Roman"/>
          <w:sz w:val="22"/>
          <w:szCs w:val="22"/>
        </w:rPr>
        <w:t xml:space="preserve"> (słownie</w:t>
      </w:r>
      <w:r w:rsidR="003A3534" w:rsidRPr="00AB7407">
        <w:rPr>
          <w:rFonts w:eastAsia="Arial Unicode MS" w:cs="Times New Roman"/>
          <w:sz w:val="22"/>
          <w:szCs w:val="22"/>
        </w:rPr>
        <w:t xml:space="preserve"> brutto złotych</w:t>
      </w:r>
      <w:r w:rsidRPr="00AB7407">
        <w:rPr>
          <w:rFonts w:eastAsia="Arial Unicode MS" w:cs="Times New Roman"/>
          <w:sz w:val="22"/>
          <w:szCs w:val="22"/>
        </w:rPr>
        <w:t xml:space="preserve">: </w:t>
      </w:r>
      <w:r w:rsidR="002720A0" w:rsidRPr="00AB7407">
        <w:rPr>
          <w:rFonts w:eastAsia="Arial Unicode MS" w:cs="Times New Roman"/>
          <w:sz w:val="22"/>
          <w:szCs w:val="22"/>
        </w:rPr>
        <w:t>……….</w:t>
      </w:r>
      <w:r w:rsidRPr="00AB7407">
        <w:rPr>
          <w:rFonts w:eastAsia="Arial Unicode MS" w:cs="Times New Roman"/>
          <w:sz w:val="22"/>
          <w:szCs w:val="22"/>
        </w:rPr>
        <w:t>złotych 00/100)</w:t>
      </w:r>
      <w:r w:rsidR="003A3534" w:rsidRPr="00AB7407">
        <w:rPr>
          <w:rFonts w:eastAsia="Arial Unicode MS" w:cs="Times New Roman"/>
          <w:sz w:val="22"/>
          <w:szCs w:val="22"/>
        </w:rPr>
        <w:t xml:space="preserve">. </w:t>
      </w:r>
      <w:r w:rsidRPr="00AB7407">
        <w:rPr>
          <w:rFonts w:eastAsia="Arial Unicode MS" w:cs="Times New Roman"/>
          <w:sz w:val="22"/>
          <w:szCs w:val="22"/>
        </w:rPr>
        <w:t xml:space="preserve">Pierwsza faktura </w:t>
      </w:r>
      <w:r w:rsidRPr="00AB7407">
        <w:rPr>
          <w:rFonts w:eastAsia="Arial Unicode MS" w:cs="Times New Roman"/>
          <w:sz w:val="22"/>
          <w:szCs w:val="22"/>
        </w:rPr>
        <w:lastRenderedPageBreak/>
        <w:t xml:space="preserve">VAT zostanie wystawiona po upływie </w:t>
      </w:r>
      <w:r w:rsidR="003A3534" w:rsidRPr="00AB7407">
        <w:rPr>
          <w:rFonts w:eastAsia="Arial Unicode MS" w:cs="Times New Roman"/>
          <w:sz w:val="22"/>
          <w:szCs w:val="22"/>
        </w:rPr>
        <w:t>K</w:t>
      </w:r>
      <w:r w:rsidRPr="00AB7407">
        <w:rPr>
          <w:rFonts w:eastAsia="Arial Unicode MS" w:cs="Times New Roman"/>
          <w:sz w:val="22"/>
          <w:szCs w:val="22"/>
        </w:rPr>
        <w:t>wartału od daty rozpoczęcia świadczenia usługi.</w:t>
      </w:r>
      <w:r w:rsidR="004C4755" w:rsidRPr="00AB7407">
        <w:rPr>
          <w:rFonts w:eastAsia="Arial Unicode MS" w:cs="Times New Roman"/>
          <w:sz w:val="22"/>
          <w:szCs w:val="22"/>
        </w:rPr>
        <w:t xml:space="preserve"> Podstawą do wystawienia każdej faktury VAT sporządzony na koniec każdego </w:t>
      </w:r>
      <w:r w:rsidR="003A3534" w:rsidRPr="00AB7407">
        <w:rPr>
          <w:rFonts w:eastAsia="Arial Unicode MS" w:cs="Times New Roman"/>
          <w:sz w:val="22"/>
          <w:szCs w:val="22"/>
        </w:rPr>
        <w:t>K</w:t>
      </w:r>
      <w:r w:rsidR="004C4755" w:rsidRPr="00AB7407">
        <w:rPr>
          <w:rFonts w:eastAsia="Arial Unicode MS" w:cs="Times New Roman"/>
          <w:sz w:val="22"/>
          <w:szCs w:val="22"/>
        </w:rPr>
        <w:t xml:space="preserve">wartału i podpisany bez </w:t>
      </w:r>
      <w:r w:rsidR="004C4755" w:rsidRPr="00AB7407">
        <w:rPr>
          <w:rFonts w:cs="Times New Roman"/>
          <w:sz w:val="22"/>
          <w:szCs w:val="22"/>
        </w:rPr>
        <w:t xml:space="preserve">zastrzeżeń przez </w:t>
      </w:r>
      <w:r w:rsidR="002E6C92" w:rsidRPr="00AB7407">
        <w:rPr>
          <w:rFonts w:cs="Times New Roman"/>
          <w:sz w:val="22"/>
          <w:szCs w:val="22"/>
        </w:rPr>
        <w:t xml:space="preserve">Zamawiającego </w:t>
      </w:r>
      <w:r w:rsidR="004C4755" w:rsidRPr="00AB7407">
        <w:rPr>
          <w:rFonts w:cs="Times New Roman"/>
          <w:sz w:val="22"/>
          <w:szCs w:val="22"/>
        </w:rPr>
        <w:t xml:space="preserve">Protokół Odbioru Usługi, którego wzór stanowi </w:t>
      </w:r>
      <w:r w:rsidR="004C4755" w:rsidRPr="00AB7407">
        <w:rPr>
          <w:rFonts w:cs="Times New Roman"/>
          <w:b/>
          <w:sz w:val="22"/>
          <w:szCs w:val="22"/>
        </w:rPr>
        <w:t>Załącznik nr 18</w:t>
      </w:r>
      <w:r w:rsidR="004C4755" w:rsidRPr="00AB7407">
        <w:rPr>
          <w:rFonts w:cs="Times New Roman"/>
          <w:sz w:val="22"/>
          <w:szCs w:val="22"/>
        </w:rPr>
        <w:t xml:space="preserve"> do Umowy.</w:t>
      </w:r>
    </w:p>
    <w:p w:rsidR="000104EB" w:rsidRPr="00AB7407" w:rsidRDefault="000104EB" w:rsidP="008C5FA9">
      <w:pPr>
        <w:pStyle w:val="Akapitzlist"/>
        <w:numPr>
          <w:ilvl w:val="0"/>
          <w:numId w:val="533"/>
        </w:numPr>
        <w:spacing w:before="100" w:beforeAutospacing="1" w:after="120"/>
        <w:rPr>
          <w:rFonts w:eastAsia="Arial Unicode MS" w:cs="Times New Roman"/>
          <w:sz w:val="22"/>
          <w:szCs w:val="22"/>
        </w:rPr>
      </w:pPr>
      <w:r w:rsidRPr="00AB7407">
        <w:rPr>
          <w:rFonts w:cs="Times New Roman"/>
          <w:sz w:val="22"/>
          <w:szCs w:val="22"/>
        </w:rPr>
        <w:t>Płatności</w:t>
      </w:r>
      <w:r w:rsidRPr="00AB7407">
        <w:rPr>
          <w:rFonts w:eastAsia="Arial Unicode MS" w:cs="Times New Roman"/>
          <w:sz w:val="22"/>
          <w:szCs w:val="22"/>
        </w:rPr>
        <w:t xml:space="preserve"> </w:t>
      </w:r>
      <w:r w:rsidR="00831578" w:rsidRPr="00AB7407">
        <w:rPr>
          <w:rFonts w:eastAsia="Arial Unicode MS" w:cs="Times New Roman"/>
          <w:sz w:val="22"/>
          <w:szCs w:val="22"/>
        </w:rPr>
        <w:t>w ramach Puli</w:t>
      </w:r>
      <w:r w:rsidR="00831578" w:rsidRPr="00AB7407">
        <w:rPr>
          <w:rFonts w:cs="Times New Roman"/>
          <w:color w:val="000000"/>
          <w:sz w:val="22"/>
          <w:szCs w:val="22"/>
        </w:rPr>
        <w:t xml:space="preserve"> usług wsparcia</w:t>
      </w:r>
      <w:r w:rsidR="00831578" w:rsidRPr="00AB7407">
        <w:rPr>
          <w:rFonts w:eastAsia="Arial Unicode MS" w:cs="Times New Roman"/>
          <w:sz w:val="22"/>
          <w:szCs w:val="22"/>
        </w:rPr>
        <w:t xml:space="preserve"> </w:t>
      </w:r>
      <w:r w:rsidR="00831578">
        <w:rPr>
          <w:rFonts w:eastAsia="Arial Unicode MS" w:cs="Times New Roman"/>
          <w:sz w:val="22"/>
          <w:szCs w:val="22"/>
        </w:rPr>
        <w:t xml:space="preserve"> realizowanych w</w:t>
      </w:r>
      <w:r w:rsidR="00DD21AE" w:rsidRPr="00AB7407">
        <w:rPr>
          <w:rFonts w:eastAsia="Arial Unicode MS" w:cs="Times New Roman"/>
          <w:sz w:val="22"/>
          <w:szCs w:val="22"/>
        </w:rPr>
        <w:t xml:space="preserve"> </w:t>
      </w:r>
      <w:r w:rsidR="004C4755" w:rsidRPr="00AB7407">
        <w:rPr>
          <w:rFonts w:eastAsia="Arial Unicode MS" w:cs="Times New Roman"/>
          <w:sz w:val="22"/>
          <w:szCs w:val="22"/>
        </w:rPr>
        <w:t>Etap</w:t>
      </w:r>
      <w:r w:rsidR="00831578">
        <w:rPr>
          <w:rFonts w:eastAsia="Arial Unicode MS" w:cs="Times New Roman"/>
          <w:sz w:val="22"/>
          <w:szCs w:val="22"/>
        </w:rPr>
        <w:t>ie</w:t>
      </w:r>
      <w:r w:rsidR="004C4755" w:rsidRPr="00AB7407">
        <w:rPr>
          <w:rFonts w:eastAsia="Arial Unicode MS" w:cs="Times New Roman"/>
          <w:sz w:val="22"/>
          <w:szCs w:val="22"/>
        </w:rPr>
        <w:t xml:space="preserve"> VIII</w:t>
      </w:r>
      <w:r w:rsidR="00831578">
        <w:rPr>
          <w:rFonts w:eastAsia="Arial Unicode MS" w:cs="Times New Roman"/>
          <w:sz w:val="22"/>
          <w:szCs w:val="22"/>
        </w:rPr>
        <w:t>,</w:t>
      </w:r>
      <w:r w:rsidRPr="00AB7407">
        <w:rPr>
          <w:rFonts w:eastAsia="Arial Unicode MS" w:cs="Times New Roman"/>
          <w:sz w:val="22"/>
          <w:szCs w:val="22"/>
        </w:rPr>
        <w:t xml:space="preserve"> dokonywane będą w kwartalnych ratach z dołu, według rzeczywiście wykorzystanych </w:t>
      </w:r>
      <w:r w:rsidR="003A3534" w:rsidRPr="00AB7407">
        <w:rPr>
          <w:rFonts w:eastAsia="Arial Unicode MS" w:cs="Times New Roman"/>
          <w:sz w:val="22"/>
          <w:szCs w:val="22"/>
        </w:rPr>
        <w:t>R</w:t>
      </w:r>
      <w:r w:rsidR="00B90861" w:rsidRPr="00AB7407">
        <w:rPr>
          <w:rFonts w:eastAsia="Arial Unicode MS" w:cs="Times New Roman"/>
          <w:sz w:val="22"/>
          <w:szCs w:val="22"/>
        </w:rPr>
        <w:t>oboczogodzin</w:t>
      </w:r>
      <w:r w:rsidRPr="00AB7407">
        <w:rPr>
          <w:rFonts w:eastAsia="Arial Unicode MS" w:cs="Times New Roman"/>
          <w:sz w:val="22"/>
          <w:szCs w:val="22"/>
        </w:rPr>
        <w:t xml:space="preserve"> w danym </w:t>
      </w:r>
      <w:r w:rsidR="003A3534" w:rsidRPr="00AB7407">
        <w:rPr>
          <w:rFonts w:eastAsia="Arial Unicode MS" w:cs="Times New Roman"/>
          <w:sz w:val="22"/>
          <w:szCs w:val="22"/>
        </w:rPr>
        <w:t>K</w:t>
      </w:r>
      <w:r w:rsidRPr="00AB7407">
        <w:rPr>
          <w:rFonts w:eastAsia="Arial Unicode MS" w:cs="Times New Roman"/>
          <w:sz w:val="22"/>
          <w:szCs w:val="22"/>
        </w:rPr>
        <w:t>wartale. Podstawą do w</w:t>
      </w:r>
      <w:r w:rsidRPr="00AB7407">
        <w:rPr>
          <w:rFonts w:cs="Times New Roman"/>
          <w:sz w:val="22"/>
          <w:szCs w:val="22"/>
        </w:rPr>
        <w:t>y</w:t>
      </w:r>
      <w:r w:rsidRPr="00AB7407">
        <w:rPr>
          <w:rFonts w:eastAsia="Arial Unicode MS" w:cs="Times New Roman"/>
          <w:sz w:val="22"/>
          <w:szCs w:val="22"/>
        </w:rPr>
        <w:t xml:space="preserve">stawienia faktury VAT będzie podpisany przez przedstawicieli Stron – Protokół </w:t>
      </w:r>
      <w:r w:rsidR="00821EB9" w:rsidRPr="00AB7407">
        <w:rPr>
          <w:rFonts w:eastAsia="Arial Unicode MS" w:cs="Times New Roman"/>
          <w:sz w:val="22"/>
          <w:szCs w:val="22"/>
        </w:rPr>
        <w:t>O</w:t>
      </w:r>
      <w:r w:rsidRPr="00AB7407">
        <w:rPr>
          <w:rFonts w:eastAsia="Arial Unicode MS" w:cs="Times New Roman"/>
          <w:sz w:val="22"/>
          <w:szCs w:val="22"/>
        </w:rPr>
        <w:t xml:space="preserve">dbioru </w:t>
      </w:r>
      <w:r w:rsidR="00821EB9" w:rsidRPr="00AB7407">
        <w:rPr>
          <w:rFonts w:eastAsia="Arial Unicode MS" w:cs="Times New Roman"/>
          <w:sz w:val="22"/>
          <w:szCs w:val="22"/>
        </w:rPr>
        <w:t>U</w:t>
      </w:r>
      <w:r w:rsidR="00784992" w:rsidRPr="00AB7407">
        <w:rPr>
          <w:rFonts w:eastAsia="Arial Unicode MS" w:cs="Times New Roman"/>
          <w:sz w:val="22"/>
          <w:szCs w:val="22"/>
        </w:rPr>
        <w:t xml:space="preserve">sługi, który stanowi </w:t>
      </w:r>
      <w:r w:rsidR="00784992" w:rsidRPr="00AB7407">
        <w:rPr>
          <w:rFonts w:eastAsia="Arial Unicode MS" w:cs="Times New Roman"/>
          <w:b/>
          <w:sz w:val="22"/>
          <w:szCs w:val="22"/>
        </w:rPr>
        <w:t>Załącznik nr 18</w:t>
      </w:r>
      <w:r w:rsidR="002E6C92" w:rsidRPr="00AB7407">
        <w:rPr>
          <w:rFonts w:eastAsia="Arial Unicode MS" w:cs="Times New Roman"/>
          <w:sz w:val="22"/>
          <w:szCs w:val="22"/>
        </w:rPr>
        <w:t xml:space="preserve">, dotyczący </w:t>
      </w:r>
      <w:r w:rsidRPr="00AB7407">
        <w:rPr>
          <w:rFonts w:eastAsia="Arial Unicode MS" w:cs="Times New Roman"/>
          <w:sz w:val="22"/>
          <w:szCs w:val="22"/>
        </w:rPr>
        <w:t xml:space="preserve">wykorzystanych </w:t>
      </w:r>
      <w:r w:rsidR="003A3534" w:rsidRPr="00AB7407">
        <w:rPr>
          <w:rFonts w:eastAsia="Arial Unicode MS" w:cs="Times New Roman"/>
          <w:sz w:val="22"/>
          <w:szCs w:val="22"/>
        </w:rPr>
        <w:t>Ro</w:t>
      </w:r>
      <w:r w:rsidR="002720A0" w:rsidRPr="00AB7407">
        <w:rPr>
          <w:rFonts w:eastAsia="Arial Unicode MS" w:cs="Times New Roman"/>
          <w:sz w:val="22"/>
          <w:szCs w:val="22"/>
        </w:rPr>
        <w:t>boczogodzin</w:t>
      </w:r>
      <w:r w:rsidRPr="00AB7407">
        <w:rPr>
          <w:rFonts w:eastAsia="Arial Unicode MS" w:cs="Times New Roman"/>
          <w:sz w:val="22"/>
          <w:szCs w:val="22"/>
        </w:rPr>
        <w:t xml:space="preserve"> za każdy kolejny </w:t>
      </w:r>
      <w:r w:rsidR="003A3534" w:rsidRPr="00AB7407">
        <w:rPr>
          <w:rFonts w:eastAsia="Arial Unicode MS" w:cs="Times New Roman"/>
          <w:sz w:val="22"/>
          <w:szCs w:val="22"/>
        </w:rPr>
        <w:t>K</w:t>
      </w:r>
      <w:r w:rsidRPr="00AB7407">
        <w:rPr>
          <w:rFonts w:eastAsia="Arial Unicode MS" w:cs="Times New Roman"/>
          <w:sz w:val="22"/>
          <w:szCs w:val="22"/>
        </w:rPr>
        <w:t xml:space="preserve">wartał obowiązywania Umowy. </w:t>
      </w:r>
    </w:p>
    <w:p w:rsidR="00C94D0B" w:rsidRPr="00AB7407" w:rsidRDefault="00C2268D" w:rsidP="008C5FA9">
      <w:pPr>
        <w:pStyle w:val="Akapitzlist"/>
        <w:numPr>
          <w:ilvl w:val="0"/>
          <w:numId w:val="533"/>
        </w:numPr>
        <w:spacing w:before="100" w:beforeAutospacing="1" w:after="120"/>
        <w:rPr>
          <w:rFonts w:cs="Times New Roman"/>
          <w:sz w:val="22"/>
          <w:szCs w:val="22"/>
        </w:rPr>
      </w:pPr>
      <w:r w:rsidRPr="00AB7407">
        <w:rPr>
          <w:rFonts w:cs="Times New Roman"/>
          <w:sz w:val="22"/>
          <w:szCs w:val="22"/>
        </w:rPr>
        <w:t xml:space="preserve">Wynagrodzenia </w:t>
      </w:r>
      <w:r w:rsidR="00C94D0B" w:rsidRPr="00AB7407">
        <w:rPr>
          <w:rFonts w:cs="Times New Roman"/>
          <w:sz w:val="22"/>
          <w:szCs w:val="22"/>
        </w:rPr>
        <w:t xml:space="preserve">płatne będą przelewem bankowym na rachunek bankowy Wykonawcy wskazany na </w:t>
      </w:r>
      <w:r w:rsidR="00C94D0B" w:rsidRPr="00AB7407">
        <w:rPr>
          <w:rFonts w:eastAsia="Arial Unicode MS" w:cs="Times New Roman"/>
          <w:sz w:val="22"/>
          <w:szCs w:val="22"/>
        </w:rPr>
        <w:t>fakturze</w:t>
      </w:r>
      <w:r w:rsidR="00C94D0B" w:rsidRPr="00AB7407">
        <w:rPr>
          <w:rFonts w:cs="Times New Roman"/>
          <w:sz w:val="22"/>
          <w:szCs w:val="22"/>
        </w:rPr>
        <w:t xml:space="preserve"> VAT, w terminie 30 (trzydziestu) dni od daty doręczenia do siedziby </w:t>
      </w:r>
      <w:r w:rsidR="00BC7019" w:rsidRPr="00AB7407">
        <w:rPr>
          <w:rFonts w:cs="Times New Roman"/>
          <w:b/>
          <w:sz w:val="22"/>
          <w:szCs w:val="22"/>
        </w:rPr>
        <w:t>Biura Łączności i Informatyki Komendy Głównej Policji, ul. Wiśniowa 58, 02-520 Warszawa</w:t>
      </w:r>
      <w:r w:rsidR="00DD21AE" w:rsidRPr="00AB7407">
        <w:rPr>
          <w:rFonts w:cs="Times New Roman"/>
          <w:b/>
          <w:sz w:val="22"/>
          <w:szCs w:val="22"/>
        </w:rPr>
        <w:t>,</w:t>
      </w:r>
      <w:r w:rsidR="00BC7019" w:rsidRPr="00AB7407">
        <w:rPr>
          <w:rFonts w:cs="Times New Roman"/>
          <w:sz w:val="22"/>
          <w:szCs w:val="22"/>
        </w:rPr>
        <w:t xml:space="preserve"> </w:t>
      </w:r>
      <w:r w:rsidR="00C94D0B" w:rsidRPr="00AB7407">
        <w:rPr>
          <w:rFonts w:cs="Times New Roman"/>
          <w:sz w:val="22"/>
          <w:szCs w:val="22"/>
        </w:rPr>
        <w:t>prawidłowo wystawionej faktury VAT i kopii odpowiedniego Protokołu Odbioru.</w:t>
      </w:r>
    </w:p>
    <w:p w:rsidR="00C94D0B" w:rsidRPr="00AB7407" w:rsidRDefault="00C94D0B" w:rsidP="008C5FA9">
      <w:pPr>
        <w:pStyle w:val="Akapitzlist"/>
        <w:numPr>
          <w:ilvl w:val="0"/>
          <w:numId w:val="533"/>
        </w:numPr>
        <w:spacing w:before="100" w:beforeAutospacing="1" w:after="120"/>
        <w:rPr>
          <w:rFonts w:eastAsia="Arial Unicode MS" w:cs="Times New Roman"/>
          <w:sz w:val="22"/>
          <w:szCs w:val="22"/>
        </w:rPr>
      </w:pPr>
      <w:r w:rsidRPr="00AB7407">
        <w:rPr>
          <w:rFonts w:cs="Times New Roman"/>
          <w:sz w:val="22"/>
          <w:szCs w:val="22"/>
        </w:rPr>
        <w:t>Zmiana danych,</w:t>
      </w:r>
      <w:r w:rsidR="00C77AAD" w:rsidRPr="00AB7407">
        <w:rPr>
          <w:rFonts w:cs="Times New Roman"/>
          <w:sz w:val="22"/>
          <w:szCs w:val="22"/>
        </w:rPr>
        <w:t xml:space="preserve"> </w:t>
      </w:r>
      <w:r w:rsidRPr="00AB7407">
        <w:rPr>
          <w:rFonts w:cs="Times New Roman"/>
          <w:sz w:val="22"/>
          <w:szCs w:val="22"/>
        </w:rPr>
        <w:t>o</w:t>
      </w:r>
      <w:r w:rsidR="00C77AAD" w:rsidRPr="00AB7407">
        <w:rPr>
          <w:rFonts w:cs="Times New Roman"/>
          <w:sz w:val="22"/>
          <w:szCs w:val="22"/>
        </w:rPr>
        <w:t xml:space="preserve"> </w:t>
      </w:r>
      <w:r w:rsidRPr="00AB7407">
        <w:rPr>
          <w:rFonts w:cs="Times New Roman"/>
          <w:sz w:val="22"/>
          <w:szCs w:val="22"/>
        </w:rPr>
        <w:t>których</w:t>
      </w:r>
      <w:r w:rsidR="00C77AAD" w:rsidRPr="00AB7407">
        <w:rPr>
          <w:rFonts w:cs="Times New Roman"/>
          <w:sz w:val="22"/>
          <w:szCs w:val="22"/>
        </w:rPr>
        <w:t xml:space="preserve"> </w:t>
      </w:r>
      <w:r w:rsidRPr="00AB7407">
        <w:rPr>
          <w:rFonts w:cs="Times New Roman"/>
          <w:sz w:val="22"/>
          <w:szCs w:val="22"/>
        </w:rPr>
        <w:t>mowa</w:t>
      </w:r>
      <w:r w:rsidR="00C77AAD" w:rsidRPr="00AB7407">
        <w:rPr>
          <w:rFonts w:cs="Times New Roman"/>
          <w:sz w:val="22"/>
          <w:szCs w:val="22"/>
        </w:rPr>
        <w:t xml:space="preserve"> </w:t>
      </w:r>
      <w:r w:rsidR="00821EB9" w:rsidRPr="00AB7407">
        <w:rPr>
          <w:rFonts w:cs="Times New Roman"/>
          <w:sz w:val="22"/>
          <w:szCs w:val="22"/>
        </w:rPr>
        <w:t xml:space="preserve">w </w:t>
      </w:r>
      <w:r w:rsidRPr="00AB7407">
        <w:rPr>
          <w:rFonts w:cs="Times New Roman"/>
          <w:sz w:val="22"/>
          <w:szCs w:val="22"/>
        </w:rPr>
        <w:t>ust.</w:t>
      </w:r>
      <w:r w:rsidR="00C77AAD" w:rsidRPr="00AB7407">
        <w:rPr>
          <w:rFonts w:cs="Times New Roman"/>
          <w:sz w:val="22"/>
          <w:szCs w:val="22"/>
        </w:rPr>
        <w:t xml:space="preserve"> </w:t>
      </w:r>
      <w:r w:rsidR="00B57CB7" w:rsidRPr="00AB7407">
        <w:rPr>
          <w:rFonts w:cs="Times New Roman"/>
          <w:sz w:val="22"/>
          <w:szCs w:val="22"/>
        </w:rPr>
        <w:t>1</w:t>
      </w:r>
      <w:r w:rsidR="001C3EA3" w:rsidRPr="00AB7407">
        <w:rPr>
          <w:rFonts w:cs="Times New Roman"/>
          <w:sz w:val="22"/>
          <w:szCs w:val="22"/>
        </w:rPr>
        <w:t>1</w:t>
      </w:r>
      <w:r w:rsidR="00821EB9" w:rsidRPr="00AB7407">
        <w:rPr>
          <w:rFonts w:cs="Times New Roman"/>
          <w:sz w:val="22"/>
          <w:szCs w:val="22"/>
        </w:rPr>
        <w:t xml:space="preserve"> </w:t>
      </w:r>
      <w:r w:rsidRPr="00AB7407">
        <w:rPr>
          <w:rFonts w:cs="Times New Roman"/>
          <w:sz w:val="22"/>
          <w:szCs w:val="22"/>
        </w:rPr>
        <w:t>nie</w:t>
      </w:r>
      <w:r w:rsidR="00C77AAD" w:rsidRPr="00AB7407">
        <w:rPr>
          <w:rFonts w:cs="Times New Roman"/>
          <w:sz w:val="22"/>
          <w:szCs w:val="22"/>
        </w:rPr>
        <w:t xml:space="preserve"> </w:t>
      </w:r>
      <w:r w:rsidRPr="00AB7407">
        <w:rPr>
          <w:rFonts w:cs="Times New Roman"/>
          <w:sz w:val="22"/>
          <w:szCs w:val="22"/>
        </w:rPr>
        <w:t>wymaga</w:t>
      </w:r>
      <w:r w:rsidR="00C77AAD" w:rsidRPr="00AB7407">
        <w:rPr>
          <w:rFonts w:cs="Times New Roman"/>
          <w:sz w:val="22"/>
          <w:szCs w:val="22"/>
        </w:rPr>
        <w:t xml:space="preserve"> </w:t>
      </w:r>
      <w:r w:rsidRPr="00AB7407">
        <w:rPr>
          <w:rFonts w:cs="Times New Roman"/>
          <w:sz w:val="22"/>
          <w:szCs w:val="22"/>
        </w:rPr>
        <w:t>zmiany</w:t>
      </w:r>
      <w:r w:rsidR="00C77AAD" w:rsidRPr="00AB7407">
        <w:rPr>
          <w:rFonts w:cs="Times New Roman"/>
          <w:sz w:val="22"/>
          <w:szCs w:val="22"/>
        </w:rPr>
        <w:t xml:space="preserve"> </w:t>
      </w:r>
      <w:r w:rsidRPr="00AB7407">
        <w:rPr>
          <w:rFonts w:cs="Times New Roman"/>
          <w:sz w:val="22"/>
          <w:szCs w:val="22"/>
        </w:rPr>
        <w:t>Umowy</w:t>
      </w:r>
      <w:r w:rsidR="00C77AAD" w:rsidRPr="00AB7407">
        <w:rPr>
          <w:rFonts w:cs="Times New Roman"/>
          <w:sz w:val="22"/>
          <w:szCs w:val="22"/>
        </w:rPr>
        <w:t xml:space="preserve"> </w:t>
      </w:r>
      <w:r w:rsidRPr="00AB7407">
        <w:rPr>
          <w:rFonts w:cs="Times New Roman"/>
          <w:sz w:val="22"/>
          <w:szCs w:val="22"/>
        </w:rPr>
        <w:t>w</w:t>
      </w:r>
      <w:r w:rsidR="00C77AAD" w:rsidRPr="00AB7407">
        <w:rPr>
          <w:rFonts w:cs="Times New Roman"/>
          <w:sz w:val="22"/>
          <w:szCs w:val="22"/>
        </w:rPr>
        <w:t xml:space="preserve"> </w:t>
      </w:r>
      <w:r w:rsidRPr="00AB7407">
        <w:rPr>
          <w:rFonts w:cs="Times New Roman"/>
          <w:sz w:val="22"/>
          <w:szCs w:val="22"/>
        </w:rPr>
        <w:t>formie</w:t>
      </w:r>
      <w:r w:rsidR="00C77AAD" w:rsidRPr="00AB7407">
        <w:rPr>
          <w:rFonts w:cs="Times New Roman"/>
          <w:sz w:val="22"/>
          <w:szCs w:val="22"/>
        </w:rPr>
        <w:t xml:space="preserve"> </w:t>
      </w:r>
      <w:r w:rsidRPr="00AB7407">
        <w:rPr>
          <w:rFonts w:cs="Times New Roman"/>
          <w:sz w:val="22"/>
          <w:szCs w:val="22"/>
        </w:rPr>
        <w:t xml:space="preserve">aneksu, a jedynie </w:t>
      </w:r>
      <w:r w:rsidRPr="00AB7407">
        <w:rPr>
          <w:rFonts w:eastAsia="Arial Unicode MS" w:cs="Times New Roman"/>
          <w:sz w:val="22"/>
          <w:szCs w:val="22"/>
        </w:rPr>
        <w:t>poinformowania Wykonawcy na piśmie</w:t>
      </w:r>
      <w:r w:rsidR="001C3EA3" w:rsidRPr="00AB7407">
        <w:rPr>
          <w:rFonts w:eastAsia="Arial Unicode MS" w:cs="Times New Roman"/>
          <w:sz w:val="22"/>
          <w:szCs w:val="22"/>
        </w:rPr>
        <w:t>,</w:t>
      </w:r>
      <w:r w:rsidRPr="00AB7407">
        <w:rPr>
          <w:rFonts w:eastAsia="Arial Unicode MS" w:cs="Times New Roman"/>
          <w:sz w:val="22"/>
          <w:szCs w:val="22"/>
        </w:rPr>
        <w:t xml:space="preserve"> pod rygorem nieważności</w:t>
      </w:r>
      <w:r w:rsidR="001C3EA3" w:rsidRPr="00AB7407">
        <w:rPr>
          <w:rFonts w:eastAsia="Arial Unicode MS" w:cs="Times New Roman"/>
          <w:sz w:val="22"/>
          <w:szCs w:val="22"/>
        </w:rPr>
        <w:t>,</w:t>
      </w:r>
      <w:r w:rsidRPr="00AB7407">
        <w:rPr>
          <w:rFonts w:eastAsia="Arial Unicode MS" w:cs="Times New Roman"/>
          <w:sz w:val="22"/>
          <w:szCs w:val="22"/>
        </w:rPr>
        <w:t xml:space="preserve"> na adres wskazany w § </w:t>
      </w:r>
      <w:r w:rsidR="007644E5" w:rsidRPr="00AB7407">
        <w:rPr>
          <w:rFonts w:eastAsia="Arial Unicode MS" w:cs="Times New Roman"/>
          <w:sz w:val="22"/>
          <w:szCs w:val="22"/>
        </w:rPr>
        <w:t>21 ust. 3</w:t>
      </w:r>
      <w:r w:rsidRPr="00AB7407">
        <w:rPr>
          <w:rFonts w:eastAsia="Arial Unicode MS" w:cs="Times New Roman"/>
          <w:sz w:val="22"/>
          <w:szCs w:val="22"/>
        </w:rPr>
        <w:t xml:space="preserve"> pkt</w:t>
      </w:r>
      <w:r w:rsidR="00866843" w:rsidRPr="00AB7407">
        <w:rPr>
          <w:rFonts w:eastAsia="Arial Unicode MS" w:cs="Times New Roman"/>
          <w:sz w:val="22"/>
          <w:szCs w:val="22"/>
        </w:rPr>
        <w:t>. 2</w:t>
      </w:r>
      <w:r w:rsidRPr="00AB7407">
        <w:rPr>
          <w:rFonts w:eastAsia="Arial Unicode MS" w:cs="Times New Roman"/>
          <w:sz w:val="22"/>
          <w:szCs w:val="22"/>
        </w:rPr>
        <w:t>.</w:t>
      </w:r>
    </w:p>
    <w:p w:rsidR="00C94D0B" w:rsidRPr="00AB7407" w:rsidRDefault="00C94D0B" w:rsidP="008C5FA9">
      <w:pPr>
        <w:pStyle w:val="Akapitzlist"/>
        <w:numPr>
          <w:ilvl w:val="0"/>
          <w:numId w:val="533"/>
        </w:numPr>
        <w:spacing w:before="100" w:beforeAutospacing="1" w:after="120"/>
        <w:rPr>
          <w:rFonts w:eastAsia="Arial Unicode MS" w:cs="Times New Roman"/>
          <w:sz w:val="22"/>
          <w:szCs w:val="22"/>
        </w:rPr>
      </w:pPr>
      <w:r w:rsidRPr="00AB7407">
        <w:rPr>
          <w:rFonts w:eastAsia="Arial Unicode MS" w:cs="Times New Roman"/>
          <w:sz w:val="22"/>
          <w:szCs w:val="22"/>
        </w:rPr>
        <w:t>Za dzień zapłaty uważa się dzień obciążenia rachunku bankowego Zamawiającego.</w:t>
      </w:r>
    </w:p>
    <w:p w:rsidR="00C94D0B" w:rsidRPr="00AB7407" w:rsidRDefault="00C94D0B" w:rsidP="008C5FA9">
      <w:pPr>
        <w:pStyle w:val="Akapitzlist"/>
        <w:numPr>
          <w:ilvl w:val="0"/>
          <w:numId w:val="533"/>
        </w:numPr>
        <w:spacing w:before="100" w:beforeAutospacing="1" w:after="120"/>
        <w:rPr>
          <w:rFonts w:cs="Times New Roman"/>
          <w:sz w:val="22"/>
          <w:szCs w:val="22"/>
        </w:rPr>
      </w:pPr>
      <w:r w:rsidRPr="00AB7407">
        <w:rPr>
          <w:rFonts w:eastAsia="Arial Unicode MS" w:cs="Times New Roman"/>
          <w:sz w:val="22"/>
          <w:szCs w:val="22"/>
        </w:rPr>
        <w:t>Wykonawca</w:t>
      </w:r>
      <w:r w:rsidRPr="00AB7407">
        <w:rPr>
          <w:rFonts w:cs="Times New Roman"/>
          <w:sz w:val="22"/>
          <w:szCs w:val="22"/>
        </w:rPr>
        <w:t xml:space="preserve"> nie może dokonać cesji wierzytelności z tytułu należnego wynagrodzenia na rzecz osoby trzeciej bez uprzedniej pisemnej zgody Zamawiającego.</w:t>
      </w:r>
    </w:p>
    <w:p w:rsidR="003A3534" w:rsidRPr="00AB7407" w:rsidRDefault="003A3534" w:rsidP="005D7464">
      <w:pPr>
        <w:suppressAutoHyphens/>
        <w:ind w:left="360"/>
        <w:jc w:val="both"/>
        <w:rPr>
          <w:rFonts w:cs="Times New Roman"/>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0</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Odpowiedzialność, Kary umowne</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Wykonawca odpowiada za szkodę, wyrządzoną Zamawiającemu, w tym również za szkodę wyrządzoną przez osoby, którymi Wykonawca posłużył się przy wykonaniu Umowy, chyba że szkoda została spowodowana działaniem siły wyższej, wyłączną winą Zamawiającego lub osoby trzeciej, za którą Wykonawca nie ponosi odpowiedzialności.</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 xml:space="preserve">W przypadku dostarczenia Oprogramowania bez </w:t>
      </w:r>
      <w:r w:rsidR="00987C80">
        <w:rPr>
          <w:rFonts w:cs="Times New Roman"/>
          <w:sz w:val="22"/>
          <w:szCs w:val="22"/>
        </w:rPr>
        <w:t xml:space="preserve">wymaganych, zgodnie z postanowieniami § 11 </w:t>
      </w:r>
      <w:r w:rsidRPr="00AB7407">
        <w:rPr>
          <w:rFonts w:cs="Times New Roman"/>
          <w:sz w:val="22"/>
          <w:szCs w:val="22"/>
        </w:rPr>
        <w:t>kodów źródłowych</w:t>
      </w:r>
      <w:r w:rsidR="00DC0F03">
        <w:rPr>
          <w:rFonts w:cs="Times New Roman"/>
          <w:sz w:val="22"/>
          <w:szCs w:val="22"/>
        </w:rPr>
        <w:t xml:space="preserve"> Oprogramowania Aplikacyjnego</w:t>
      </w:r>
      <w:r w:rsidR="005F79FE">
        <w:rPr>
          <w:rFonts w:cs="Times New Roman"/>
          <w:sz w:val="22"/>
          <w:szCs w:val="22"/>
        </w:rPr>
        <w:t xml:space="preserve">, niedostarczenia licencji </w:t>
      </w:r>
      <w:r w:rsidRPr="00AB7407">
        <w:rPr>
          <w:rFonts w:cs="Times New Roman"/>
          <w:sz w:val="22"/>
          <w:szCs w:val="22"/>
        </w:rPr>
        <w:t>lub niedostarczenia Dokumentacji zgodnie z Umową (również w sytuacji określonej w § 1</w:t>
      </w:r>
      <w:r w:rsidR="0016217C" w:rsidRPr="00AB7407">
        <w:rPr>
          <w:rFonts w:cs="Times New Roman"/>
          <w:sz w:val="22"/>
          <w:szCs w:val="22"/>
        </w:rPr>
        <w:t>1</w:t>
      </w:r>
      <w:r w:rsidRPr="00AB7407">
        <w:rPr>
          <w:rFonts w:cs="Times New Roman"/>
          <w:sz w:val="22"/>
          <w:szCs w:val="22"/>
        </w:rPr>
        <w:t xml:space="preserve"> ust. 18 Umowy), Zamawiający uprawniony będzie do wyznaczenia dodatkowego terminu</w:t>
      </w:r>
      <w:r w:rsidR="00866843" w:rsidRPr="00AB7407">
        <w:rPr>
          <w:rFonts w:cs="Times New Roman"/>
          <w:sz w:val="22"/>
          <w:szCs w:val="22"/>
        </w:rPr>
        <w:t xml:space="preserve"> 5 Dni Roboczych</w:t>
      </w:r>
      <w:r w:rsidRPr="00AB7407">
        <w:rPr>
          <w:rFonts w:cs="Times New Roman"/>
          <w:sz w:val="22"/>
          <w:szCs w:val="22"/>
        </w:rPr>
        <w:t xml:space="preserve"> na dostarczenie kodów źródłowych</w:t>
      </w:r>
      <w:r w:rsidR="00C77AAD" w:rsidRPr="00AB7407">
        <w:rPr>
          <w:rFonts w:cs="Times New Roman"/>
          <w:sz w:val="22"/>
          <w:szCs w:val="22"/>
        </w:rPr>
        <w:t xml:space="preserve"> </w:t>
      </w:r>
      <w:r w:rsidR="005F79FE">
        <w:rPr>
          <w:rFonts w:cs="Times New Roman"/>
          <w:sz w:val="22"/>
          <w:szCs w:val="22"/>
        </w:rPr>
        <w:t xml:space="preserve">licencji </w:t>
      </w:r>
      <w:r w:rsidRPr="00AB7407">
        <w:rPr>
          <w:rFonts w:cs="Times New Roman"/>
          <w:sz w:val="22"/>
          <w:szCs w:val="22"/>
        </w:rPr>
        <w:t>lub</w:t>
      </w:r>
      <w:r w:rsidR="00C77AAD" w:rsidRPr="00AB7407">
        <w:rPr>
          <w:rFonts w:cs="Times New Roman"/>
          <w:sz w:val="22"/>
          <w:szCs w:val="22"/>
        </w:rPr>
        <w:t xml:space="preserve"> </w:t>
      </w:r>
      <w:r w:rsidRPr="00AB7407">
        <w:rPr>
          <w:rFonts w:cs="Times New Roman"/>
          <w:sz w:val="22"/>
          <w:szCs w:val="22"/>
        </w:rPr>
        <w:t>Dokumentacji</w:t>
      </w:r>
      <w:r w:rsidR="00C77AAD" w:rsidRPr="00AB7407">
        <w:rPr>
          <w:rFonts w:cs="Times New Roman"/>
          <w:sz w:val="22"/>
          <w:szCs w:val="22"/>
        </w:rPr>
        <w:t xml:space="preserve"> </w:t>
      </w:r>
      <w:r w:rsidRPr="00AB7407">
        <w:rPr>
          <w:rFonts w:cs="Times New Roman"/>
          <w:sz w:val="22"/>
          <w:szCs w:val="22"/>
        </w:rPr>
        <w:t>zgodnych</w:t>
      </w:r>
      <w:r w:rsidR="00C77AAD" w:rsidRPr="00AB7407">
        <w:rPr>
          <w:rFonts w:cs="Times New Roman"/>
          <w:sz w:val="22"/>
          <w:szCs w:val="22"/>
        </w:rPr>
        <w:t xml:space="preserve"> </w:t>
      </w:r>
      <w:r w:rsidRPr="00AB7407">
        <w:rPr>
          <w:rFonts w:cs="Times New Roman"/>
          <w:sz w:val="22"/>
          <w:szCs w:val="22"/>
        </w:rPr>
        <w:t>z</w:t>
      </w:r>
      <w:r w:rsidR="00C77AAD" w:rsidRPr="00AB7407">
        <w:rPr>
          <w:rFonts w:cs="Times New Roman"/>
          <w:sz w:val="22"/>
          <w:szCs w:val="22"/>
        </w:rPr>
        <w:t xml:space="preserve"> </w:t>
      </w:r>
      <w:r w:rsidRPr="00AB7407">
        <w:rPr>
          <w:rFonts w:cs="Times New Roman"/>
          <w:sz w:val="22"/>
          <w:szCs w:val="22"/>
        </w:rPr>
        <w:t>Umową,</w:t>
      </w:r>
      <w:r w:rsidR="00C77AAD" w:rsidRPr="00AB7407">
        <w:rPr>
          <w:rFonts w:cs="Times New Roman"/>
          <w:sz w:val="22"/>
          <w:szCs w:val="22"/>
        </w:rPr>
        <w:t xml:space="preserve"> </w:t>
      </w:r>
      <w:r w:rsidRPr="00AB7407">
        <w:rPr>
          <w:rFonts w:cs="Times New Roman"/>
          <w:sz w:val="22"/>
          <w:szCs w:val="22"/>
        </w:rPr>
        <w:t>pod</w:t>
      </w:r>
      <w:r w:rsidR="00C77AAD" w:rsidRPr="00AB7407">
        <w:rPr>
          <w:rFonts w:cs="Times New Roman"/>
          <w:sz w:val="22"/>
          <w:szCs w:val="22"/>
        </w:rPr>
        <w:t xml:space="preserve"> </w:t>
      </w:r>
      <w:r w:rsidRPr="00AB7407">
        <w:rPr>
          <w:rFonts w:cs="Times New Roman"/>
          <w:sz w:val="22"/>
          <w:szCs w:val="22"/>
        </w:rPr>
        <w:t>rygorem</w:t>
      </w:r>
      <w:r w:rsidR="00C77AAD" w:rsidRPr="00AB7407">
        <w:rPr>
          <w:rFonts w:cs="Times New Roman"/>
          <w:sz w:val="22"/>
          <w:szCs w:val="22"/>
        </w:rPr>
        <w:t xml:space="preserve"> </w:t>
      </w:r>
      <w:r w:rsidRPr="00AB7407">
        <w:rPr>
          <w:rFonts w:cs="Times New Roman"/>
          <w:sz w:val="22"/>
          <w:szCs w:val="22"/>
        </w:rPr>
        <w:t>odstąpienia</w:t>
      </w:r>
      <w:r w:rsidR="00C77AAD" w:rsidRPr="00AB7407">
        <w:rPr>
          <w:rFonts w:cs="Times New Roman"/>
          <w:sz w:val="22"/>
          <w:szCs w:val="22"/>
        </w:rPr>
        <w:t xml:space="preserve"> </w:t>
      </w:r>
      <w:r w:rsidRPr="00AB7407">
        <w:rPr>
          <w:rFonts w:cs="Times New Roman"/>
          <w:sz w:val="22"/>
          <w:szCs w:val="22"/>
        </w:rPr>
        <w:t>od</w:t>
      </w:r>
      <w:r w:rsidR="00C77AAD" w:rsidRPr="00AB7407">
        <w:rPr>
          <w:rFonts w:cs="Times New Roman"/>
          <w:sz w:val="22"/>
          <w:szCs w:val="22"/>
        </w:rPr>
        <w:t xml:space="preserve"> </w:t>
      </w:r>
      <w:r w:rsidRPr="00AB7407">
        <w:rPr>
          <w:rFonts w:cs="Times New Roman"/>
          <w:sz w:val="22"/>
          <w:szCs w:val="22"/>
        </w:rPr>
        <w:t>Umowy</w:t>
      </w:r>
      <w:r w:rsidR="00C77AAD" w:rsidRPr="00AB7407">
        <w:rPr>
          <w:rFonts w:cs="Times New Roman"/>
          <w:sz w:val="22"/>
          <w:szCs w:val="22"/>
        </w:rPr>
        <w:t xml:space="preserve"> </w:t>
      </w:r>
      <w:r w:rsidRPr="00AB7407">
        <w:rPr>
          <w:rFonts w:cs="Times New Roman"/>
          <w:sz w:val="22"/>
          <w:szCs w:val="22"/>
        </w:rPr>
        <w:t xml:space="preserve">i żądania </w:t>
      </w:r>
      <w:r w:rsidR="001C3EA3" w:rsidRPr="00AB7407">
        <w:rPr>
          <w:rFonts w:cs="Times New Roman"/>
          <w:sz w:val="22"/>
          <w:szCs w:val="22"/>
        </w:rPr>
        <w:t xml:space="preserve">zapłaty </w:t>
      </w:r>
      <w:r w:rsidRPr="00AB7407">
        <w:rPr>
          <w:rFonts w:cs="Times New Roman"/>
          <w:sz w:val="22"/>
          <w:szCs w:val="22"/>
        </w:rPr>
        <w:t xml:space="preserve">kary umownej w wysokości 0,5 % maksymalnego wynagrodzenia brutto określonego w § </w:t>
      </w:r>
      <w:r w:rsidR="001E5D50" w:rsidRPr="00AB7407">
        <w:rPr>
          <w:rFonts w:cs="Times New Roman"/>
          <w:sz w:val="22"/>
          <w:szCs w:val="22"/>
        </w:rPr>
        <w:t>9</w:t>
      </w:r>
      <w:r w:rsidRPr="00AB7407">
        <w:rPr>
          <w:rFonts w:cs="Times New Roman"/>
          <w:sz w:val="22"/>
          <w:szCs w:val="22"/>
        </w:rPr>
        <w:t xml:space="preserve"> ust. 1 Umowy</w:t>
      </w:r>
      <w:r w:rsidR="001C3EA3" w:rsidRPr="00AB7407">
        <w:rPr>
          <w:rFonts w:cs="Times New Roman"/>
          <w:sz w:val="22"/>
          <w:szCs w:val="22"/>
        </w:rPr>
        <w:t>,</w:t>
      </w:r>
      <w:r w:rsidRPr="00AB7407">
        <w:rPr>
          <w:rFonts w:cs="Times New Roman"/>
          <w:sz w:val="22"/>
          <w:szCs w:val="22"/>
        </w:rPr>
        <w:t xml:space="preserve"> za każdy rozpoczęty dzień opóźnienia, w przypadku bezskutecznego upływu powyższego terminu.</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W przypadku opóźnienia Wykonawcy w stosunku do terminów wykonania poszczególnych Etapów Umowy</w:t>
      </w:r>
      <w:r w:rsidR="000F0BA1">
        <w:rPr>
          <w:rFonts w:cs="Times New Roman"/>
          <w:sz w:val="22"/>
          <w:szCs w:val="22"/>
        </w:rPr>
        <w:t xml:space="preserve">, określonych w Harmonogramie </w:t>
      </w:r>
      <w:r w:rsidR="00F555BF">
        <w:rPr>
          <w:rFonts w:cs="Times New Roman"/>
          <w:sz w:val="22"/>
          <w:szCs w:val="22"/>
        </w:rPr>
        <w:t>Ramowym</w:t>
      </w:r>
      <w:r w:rsidRPr="00AB7407">
        <w:rPr>
          <w:rFonts w:cs="Times New Roman"/>
          <w:sz w:val="22"/>
          <w:szCs w:val="22"/>
        </w:rPr>
        <w:t xml:space="preserve">, Wykonawca zobowiązany będzie do zapłaty na rzecz Zamawiającego kary umownej w wysokości 0,5 % </w:t>
      </w:r>
      <w:r w:rsidR="00B57E7A">
        <w:rPr>
          <w:rFonts w:cs="Times New Roman"/>
          <w:sz w:val="22"/>
          <w:szCs w:val="22"/>
        </w:rPr>
        <w:t xml:space="preserve">wartości </w:t>
      </w:r>
      <w:r w:rsidR="004D1D1E" w:rsidRPr="00AB7407">
        <w:rPr>
          <w:rFonts w:cs="Times New Roman"/>
          <w:sz w:val="22"/>
          <w:szCs w:val="22"/>
        </w:rPr>
        <w:t>wynagrodzenia brutto</w:t>
      </w:r>
      <w:r w:rsidR="00B57E7A">
        <w:rPr>
          <w:rFonts w:cs="Times New Roman"/>
          <w:sz w:val="22"/>
          <w:szCs w:val="22"/>
        </w:rPr>
        <w:t xml:space="preserve">, </w:t>
      </w:r>
      <w:r w:rsidR="005A65D3">
        <w:rPr>
          <w:rFonts w:cs="Times New Roman"/>
          <w:sz w:val="22"/>
          <w:szCs w:val="22"/>
        </w:rPr>
        <w:t>adekwatnej</w:t>
      </w:r>
      <w:r w:rsidR="00B57E7A">
        <w:rPr>
          <w:rFonts w:cs="Times New Roman"/>
          <w:sz w:val="22"/>
          <w:szCs w:val="22"/>
        </w:rPr>
        <w:t xml:space="preserve"> dla danego</w:t>
      </w:r>
      <w:r w:rsidR="004D1D1E" w:rsidRPr="00AB7407">
        <w:rPr>
          <w:rFonts w:cs="Times New Roman"/>
          <w:sz w:val="22"/>
          <w:szCs w:val="22"/>
        </w:rPr>
        <w:t xml:space="preserve"> </w:t>
      </w:r>
      <w:r w:rsidR="00B57E7A">
        <w:rPr>
          <w:rFonts w:cs="Times New Roman"/>
          <w:sz w:val="22"/>
          <w:szCs w:val="22"/>
        </w:rPr>
        <w:t xml:space="preserve">Etapu, </w:t>
      </w:r>
      <w:r w:rsidR="004D1D1E" w:rsidRPr="00AB7407">
        <w:rPr>
          <w:rFonts w:cs="Times New Roman"/>
          <w:sz w:val="22"/>
          <w:szCs w:val="22"/>
        </w:rPr>
        <w:t>określone</w:t>
      </w:r>
      <w:r w:rsidR="005A65D3">
        <w:rPr>
          <w:rFonts w:cs="Times New Roman"/>
          <w:sz w:val="22"/>
          <w:szCs w:val="22"/>
        </w:rPr>
        <w:t>j</w:t>
      </w:r>
      <w:r w:rsidR="004D1D1E" w:rsidRPr="00AB7407">
        <w:rPr>
          <w:rFonts w:cs="Times New Roman"/>
          <w:sz w:val="22"/>
          <w:szCs w:val="22"/>
        </w:rPr>
        <w:t xml:space="preserve"> w § </w:t>
      </w:r>
      <w:r w:rsidR="001E5D50" w:rsidRPr="00AB7407">
        <w:rPr>
          <w:rFonts w:cs="Times New Roman"/>
          <w:sz w:val="22"/>
          <w:szCs w:val="22"/>
        </w:rPr>
        <w:t>9</w:t>
      </w:r>
      <w:r w:rsidR="004D1D1E" w:rsidRPr="00AB7407">
        <w:rPr>
          <w:rFonts w:cs="Times New Roman"/>
          <w:sz w:val="22"/>
          <w:szCs w:val="22"/>
        </w:rPr>
        <w:t xml:space="preserve"> ust. 1</w:t>
      </w:r>
      <w:r w:rsidRPr="00AB7407">
        <w:rPr>
          <w:rFonts w:cs="Times New Roman"/>
          <w:sz w:val="22"/>
          <w:szCs w:val="22"/>
        </w:rPr>
        <w:t xml:space="preserve"> Umowy</w:t>
      </w:r>
      <w:r w:rsidR="004D1D1E" w:rsidRPr="00AB7407">
        <w:rPr>
          <w:rFonts w:cs="Times New Roman"/>
          <w:sz w:val="22"/>
          <w:szCs w:val="22"/>
        </w:rPr>
        <w:t>,</w:t>
      </w:r>
      <w:r w:rsidRPr="00AB7407">
        <w:rPr>
          <w:rFonts w:cs="Times New Roman"/>
          <w:sz w:val="22"/>
          <w:szCs w:val="22"/>
        </w:rPr>
        <w:t xml:space="preserve"> za każdy rozpoczęty dzień opóźnienia.</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 xml:space="preserve">Jeżeli opóźnienie Wykonawcy w stosunku </w:t>
      </w:r>
      <w:r w:rsidR="00790C0B" w:rsidRPr="00AB7407">
        <w:rPr>
          <w:rFonts w:cs="Times New Roman"/>
          <w:sz w:val="22"/>
          <w:szCs w:val="22"/>
        </w:rPr>
        <w:t xml:space="preserve">do </w:t>
      </w:r>
      <w:r w:rsidRPr="00AB7407">
        <w:rPr>
          <w:rFonts w:cs="Times New Roman"/>
          <w:sz w:val="22"/>
          <w:szCs w:val="22"/>
        </w:rPr>
        <w:t xml:space="preserve">terminów wykonania poszczególnych części Umowy określonych dla Etapów w </w:t>
      </w:r>
      <w:r w:rsidR="0084373E" w:rsidRPr="00AB7407">
        <w:rPr>
          <w:rFonts w:cs="Times New Roman"/>
          <w:sz w:val="22"/>
          <w:szCs w:val="22"/>
        </w:rPr>
        <w:t xml:space="preserve">§ 3 ust. 4 </w:t>
      </w:r>
      <w:r w:rsidRPr="00AB7407">
        <w:rPr>
          <w:rFonts w:cs="Times New Roman"/>
          <w:sz w:val="22"/>
          <w:szCs w:val="22"/>
        </w:rPr>
        <w:t>Umow</w:t>
      </w:r>
      <w:r w:rsidR="0084373E" w:rsidRPr="00AB7407">
        <w:rPr>
          <w:rFonts w:cs="Times New Roman"/>
          <w:sz w:val="22"/>
          <w:szCs w:val="22"/>
        </w:rPr>
        <w:t>y</w:t>
      </w:r>
      <w:r w:rsidRPr="00AB7407">
        <w:rPr>
          <w:rFonts w:cs="Times New Roman"/>
          <w:sz w:val="22"/>
          <w:szCs w:val="22"/>
        </w:rPr>
        <w:t xml:space="preserve">, przekroczy 20 Dni Roboczych, Zamawiający może, niezależnie od kar umownych przewidzianych w ust. 3 powyżej, od Umowy odstąpić bez obowiązku wyznaczania dodatkowego terminu, a także żądać </w:t>
      </w:r>
      <w:r w:rsidR="001C3EA3" w:rsidRPr="00AB7407">
        <w:rPr>
          <w:rFonts w:cs="Times New Roman"/>
          <w:sz w:val="22"/>
          <w:szCs w:val="22"/>
        </w:rPr>
        <w:t xml:space="preserve">zapłaty </w:t>
      </w:r>
      <w:r w:rsidRPr="00AB7407">
        <w:rPr>
          <w:rFonts w:cs="Times New Roman"/>
          <w:sz w:val="22"/>
          <w:szCs w:val="22"/>
        </w:rPr>
        <w:t xml:space="preserve">kary umownej w wysokości 20 % wynagrodzenia brutto określonego w § </w:t>
      </w:r>
      <w:r w:rsidR="001E5D50" w:rsidRPr="00AB7407">
        <w:rPr>
          <w:rFonts w:cs="Times New Roman"/>
          <w:sz w:val="22"/>
          <w:szCs w:val="22"/>
        </w:rPr>
        <w:t>9</w:t>
      </w:r>
      <w:r w:rsidRPr="00AB7407">
        <w:rPr>
          <w:rFonts w:cs="Times New Roman"/>
          <w:sz w:val="22"/>
          <w:szCs w:val="22"/>
        </w:rPr>
        <w:t xml:space="preserve"> ust. 1 Umowy.</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Jeżeli Wykonawca będzie wykonywał prace w sposób wadliwy albo sprzeczny z Umową, Zamawiający wezwie Wykonawcę do zmiany sposobu wykonania i wyznaczy mu w tym celu termin co najmniej 10 Dni Roboczych. Po bezskutecznym upływie wyznaczonego terminu</w:t>
      </w:r>
      <w:r w:rsidR="004D1D1E" w:rsidRPr="00AB7407">
        <w:rPr>
          <w:rFonts w:cs="Times New Roman"/>
          <w:sz w:val="22"/>
          <w:szCs w:val="22"/>
        </w:rPr>
        <w:t xml:space="preserve"> Zamawiający będzie uprawniony do odstąpienia od Umowy oraz żądania</w:t>
      </w:r>
      <w:r w:rsidR="009B6F82">
        <w:rPr>
          <w:rFonts w:cs="Times New Roman"/>
          <w:sz w:val="22"/>
          <w:szCs w:val="22"/>
        </w:rPr>
        <w:t xml:space="preserve"> </w:t>
      </w:r>
      <w:r w:rsidR="004D1D1E" w:rsidRPr="00AB7407">
        <w:rPr>
          <w:rFonts w:cs="Times New Roman"/>
          <w:sz w:val="22"/>
          <w:szCs w:val="22"/>
        </w:rPr>
        <w:t xml:space="preserve">zapłaty kary umownej w wysokości 20 % wynagrodzenia brutto określonego w § </w:t>
      </w:r>
      <w:r w:rsidR="001E5D50" w:rsidRPr="00AB7407">
        <w:rPr>
          <w:rFonts w:cs="Times New Roman"/>
          <w:sz w:val="22"/>
          <w:szCs w:val="22"/>
        </w:rPr>
        <w:t>9</w:t>
      </w:r>
      <w:r w:rsidR="004D1D1E" w:rsidRPr="00AB7407">
        <w:rPr>
          <w:rFonts w:cs="Times New Roman"/>
          <w:sz w:val="22"/>
          <w:szCs w:val="22"/>
        </w:rPr>
        <w:t xml:space="preserve"> ust. 1 Umowy. </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lastRenderedPageBreak/>
        <w:t xml:space="preserve">W wypadku odstąpienia od Umowy przez Wykonawcę lub Zamawiającego z przyczyn leżących po stronie Wykonawcy, Wykonawca, niezależnie od innych kar umownych, zapłaci na rzecz Zamawiającego karę umowną w wysokości 20 % wynagrodzenia brutto przewidzianego w § </w:t>
      </w:r>
      <w:r w:rsidR="001E5D50" w:rsidRPr="00AB7407">
        <w:rPr>
          <w:rFonts w:cs="Times New Roman"/>
          <w:sz w:val="22"/>
          <w:szCs w:val="22"/>
        </w:rPr>
        <w:t>9</w:t>
      </w:r>
      <w:r w:rsidRPr="00AB7407">
        <w:rPr>
          <w:rFonts w:cs="Times New Roman"/>
          <w:sz w:val="22"/>
          <w:szCs w:val="22"/>
        </w:rPr>
        <w:t xml:space="preserve"> ust. 1 Umowy.</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 xml:space="preserve">Wykonawca </w:t>
      </w:r>
      <w:r w:rsidR="005C5E89" w:rsidRPr="00AB7407">
        <w:rPr>
          <w:rFonts w:cs="Times New Roman"/>
          <w:sz w:val="22"/>
          <w:szCs w:val="22"/>
        </w:rPr>
        <w:t xml:space="preserve">ponadto </w:t>
      </w:r>
      <w:r w:rsidRPr="00AB7407">
        <w:rPr>
          <w:rFonts w:cs="Times New Roman"/>
          <w:sz w:val="22"/>
          <w:szCs w:val="22"/>
        </w:rPr>
        <w:t xml:space="preserve">zobowiązany będzie do zapłaty kary umownej w </w:t>
      </w:r>
      <w:r w:rsidR="005C5E89" w:rsidRPr="00AB7407">
        <w:rPr>
          <w:rFonts w:cs="Times New Roman"/>
          <w:sz w:val="22"/>
          <w:szCs w:val="22"/>
        </w:rPr>
        <w:t>przypadku</w:t>
      </w:r>
      <w:r w:rsidRPr="00AB7407">
        <w:rPr>
          <w:rFonts w:cs="Times New Roman"/>
          <w:sz w:val="22"/>
          <w:szCs w:val="22"/>
        </w:rPr>
        <w:t>:</w:t>
      </w:r>
    </w:p>
    <w:p w:rsidR="00C94D0B" w:rsidRPr="00AB7407" w:rsidRDefault="00C94D0B" w:rsidP="008C5FA9">
      <w:pPr>
        <w:pStyle w:val="Akapitzlist"/>
        <w:widowControl/>
        <w:numPr>
          <w:ilvl w:val="0"/>
          <w:numId w:val="19"/>
        </w:numPr>
        <w:shd w:val="clear" w:color="auto" w:fill="FFFFFF"/>
        <w:autoSpaceDE/>
        <w:autoSpaceDN/>
        <w:adjustRightInd/>
        <w:spacing w:before="100" w:beforeAutospacing="1" w:after="120"/>
        <w:rPr>
          <w:rFonts w:cs="Times New Roman"/>
          <w:spacing w:val="-4"/>
          <w:sz w:val="22"/>
          <w:szCs w:val="22"/>
        </w:rPr>
      </w:pPr>
      <w:r w:rsidRPr="00AB7407">
        <w:rPr>
          <w:rFonts w:cs="Times New Roman"/>
          <w:spacing w:val="-4"/>
          <w:sz w:val="22"/>
          <w:szCs w:val="22"/>
        </w:rPr>
        <w:t xml:space="preserve">opóźnienia w usunięciu Błędu </w:t>
      </w:r>
      <w:r w:rsidR="004D1D1E" w:rsidRPr="00AB7407">
        <w:rPr>
          <w:rFonts w:cs="Times New Roman"/>
          <w:spacing w:val="-4"/>
          <w:sz w:val="22"/>
          <w:szCs w:val="22"/>
        </w:rPr>
        <w:t>Krytycznego</w:t>
      </w:r>
      <w:r w:rsidRPr="00AB7407">
        <w:rPr>
          <w:rFonts w:cs="Times New Roman"/>
          <w:spacing w:val="-4"/>
          <w:sz w:val="22"/>
          <w:szCs w:val="22"/>
        </w:rPr>
        <w:t xml:space="preserve"> - w wysokości </w:t>
      </w:r>
      <w:r w:rsidR="00236593" w:rsidRPr="00AB7407">
        <w:rPr>
          <w:rFonts w:cs="Times New Roman"/>
          <w:spacing w:val="-4"/>
          <w:sz w:val="22"/>
          <w:szCs w:val="22"/>
        </w:rPr>
        <w:t xml:space="preserve">5000 </w:t>
      </w:r>
      <w:r w:rsidR="004D1D1E" w:rsidRPr="00AB7407">
        <w:rPr>
          <w:rFonts w:cs="Times New Roman"/>
          <w:spacing w:val="-4"/>
          <w:sz w:val="22"/>
          <w:szCs w:val="22"/>
        </w:rPr>
        <w:t xml:space="preserve">zł (słownie złotych: </w:t>
      </w:r>
      <w:r w:rsidR="00236593" w:rsidRPr="00AB7407">
        <w:rPr>
          <w:rFonts w:cs="Times New Roman"/>
          <w:spacing w:val="-4"/>
          <w:sz w:val="22"/>
          <w:szCs w:val="22"/>
        </w:rPr>
        <w:t>pięć tysięcy</w:t>
      </w:r>
      <w:r w:rsidR="00C265EF" w:rsidRPr="00AB7407">
        <w:rPr>
          <w:rFonts w:cs="Times New Roman"/>
          <w:spacing w:val="-4"/>
          <w:sz w:val="22"/>
          <w:szCs w:val="22"/>
        </w:rPr>
        <w:t xml:space="preserve"> 00/100</w:t>
      </w:r>
      <w:r w:rsidR="00236593" w:rsidRPr="00AB7407">
        <w:rPr>
          <w:rFonts w:cs="Times New Roman"/>
          <w:spacing w:val="-4"/>
          <w:sz w:val="22"/>
          <w:szCs w:val="22"/>
        </w:rPr>
        <w:t xml:space="preserve">) </w:t>
      </w:r>
      <w:r w:rsidRPr="00AB7407">
        <w:rPr>
          <w:rFonts w:cs="Times New Roman"/>
          <w:spacing w:val="-4"/>
          <w:sz w:val="22"/>
          <w:szCs w:val="22"/>
        </w:rPr>
        <w:t xml:space="preserve">za każdą rozpoczętą godzinę opóźnienia poza termin </w:t>
      </w:r>
      <w:r w:rsidR="004D1D1E" w:rsidRPr="00AB7407">
        <w:rPr>
          <w:rFonts w:cs="Times New Roman"/>
          <w:spacing w:val="-4"/>
          <w:sz w:val="22"/>
          <w:szCs w:val="22"/>
        </w:rPr>
        <w:t xml:space="preserve">określony w </w:t>
      </w:r>
      <w:r w:rsidR="00B86233" w:rsidRPr="00AB7407">
        <w:rPr>
          <w:rFonts w:cs="Times New Roman"/>
          <w:spacing w:val="-4"/>
          <w:sz w:val="22"/>
          <w:szCs w:val="22"/>
        </w:rPr>
        <w:t xml:space="preserve">Załączniku nr </w:t>
      </w:r>
      <w:r w:rsidR="00447FE7" w:rsidRPr="00AB7407">
        <w:rPr>
          <w:rFonts w:cs="Times New Roman"/>
          <w:spacing w:val="-4"/>
          <w:sz w:val="22"/>
          <w:szCs w:val="22"/>
        </w:rPr>
        <w:t>8</w:t>
      </w:r>
      <w:r w:rsidRPr="00AB7407">
        <w:rPr>
          <w:rFonts w:cs="Times New Roman"/>
          <w:spacing w:val="-4"/>
          <w:sz w:val="22"/>
          <w:szCs w:val="22"/>
        </w:rPr>
        <w:t>;</w:t>
      </w:r>
    </w:p>
    <w:p w:rsidR="00C94D0B" w:rsidRPr="00AB7407" w:rsidRDefault="00C94D0B" w:rsidP="008C5FA9">
      <w:pPr>
        <w:pStyle w:val="Akapitzlist"/>
        <w:widowControl/>
        <w:numPr>
          <w:ilvl w:val="0"/>
          <w:numId w:val="19"/>
        </w:numPr>
        <w:shd w:val="clear" w:color="auto" w:fill="FFFFFF"/>
        <w:autoSpaceDE/>
        <w:autoSpaceDN/>
        <w:adjustRightInd/>
        <w:spacing w:before="100" w:beforeAutospacing="1" w:after="120"/>
        <w:rPr>
          <w:rFonts w:cs="Times New Roman"/>
          <w:spacing w:val="-4"/>
          <w:sz w:val="22"/>
          <w:szCs w:val="22"/>
        </w:rPr>
      </w:pPr>
      <w:r w:rsidRPr="00AB7407">
        <w:rPr>
          <w:rFonts w:cs="Times New Roman"/>
          <w:spacing w:val="-4"/>
          <w:sz w:val="22"/>
          <w:szCs w:val="22"/>
        </w:rPr>
        <w:t xml:space="preserve">opóźnienia w usunięciu Błędu </w:t>
      </w:r>
      <w:r w:rsidR="004D1D1E" w:rsidRPr="00AB7407">
        <w:rPr>
          <w:rFonts w:cs="Times New Roman"/>
          <w:spacing w:val="-4"/>
          <w:sz w:val="22"/>
          <w:szCs w:val="22"/>
        </w:rPr>
        <w:t>Niekrytycznego</w:t>
      </w:r>
      <w:r w:rsidRPr="00AB7407">
        <w:rPr>
          <w:rFonts w:cs="Times New Roman"/>
          <w:spacing w:val="-4"/>
          <w:sz w:val="22"/>
          <w:szCs w:val="22"/>
        </w:rPr>
        <w:t xml:space="preserve"> - w wysokości </w:t>
      </w:r>
      <w:r w:rsidR="00236593" w:rsidRPr="00AB7407">
        <w:rPr>
          <w:rFonts w:cs="Times New Roman"/>
          <w:spacing w:val="-4"/>
          <w:sz w:val="22"/>
          <w:szCs w:val="22"/>
        </w:rPr>
        <w:t xml:space="preserve">1000 </w:t>
      </w:r>
      <w:r w:rsidR="004D1D1E" w:rsidRPr="00AB7407">
        <w:rPr>
          <w:rFonts w:cs="Times New Roman"/>
          <w:spacing w:val="-4"/>
          <w:sz w:val="22"/>
          <w:szCs w:val="22"/>
        </w:rPr>
        <w:t xml:space="preserve">zł (słownie złotych: </w:t>
      </w:r>
      <w:r w:rsidR="00236593" w:rsidRPr="00AB7407">
        <w:rPr>
          <w:rFonts w:cs="Times New Roman"/>
          <w:spacing w:val="-4"/>
          <w:sz w:val="22"/>
          <w:szCs w:val="22"/>
        </w:rPr>
        <w:t>jeden tysiąc</w:t>
      </w:r>
      <w:r w:rsidR="00C265EF" w:rsidRPr="00AB7407">
        <w:rPr>
          <w:rFonts w:cs="Times New Roman"/>
          <w:spacing w:val="-4"/>
          <w:sz w:val="22"/>
          <w:szCs w:val="22"/>
        </w:rPr>
        <w:t xml:space="preserve"> 00/100</w:t>
      </w:r>
      <w:r w:rsidR="00236593" w:rsidRPr="00AB7407">
        <w:rPr>
          <w:rFonts w:cs="Times New Roman"/>
          <w:spacing w:val="-4"/>
          <w:sz w:val="22"/>
          <w:szCs w:val="22"/>
        </w:rPr>
        <w:t xml:space="preserve">) </w:t>
      </w:r>
      <w:r w:rsidRPr="00AB7407">
        <w:rPr>
          <w:rFonts w:cs="Times New Roman"/>
          <w:spacing w:val="-4"/>
          <w:sz w:val="22"/>
          <w:szCs w:val="22"/>
        </w:rPr>
        <w:t xml:space="preserve">za każdą rozpoczętą godzinę opóźnienia poza termin </w:t>
      </w:r>
      <w:r w:rsidR="004D1D1E" w:rsidRPr="00AB7407">
        <w:rPr>
          <w:rFonts w:cs="Times New Roman"/>
          <w:spacing w:val="-4"/>
          <w:sz w:val="22"/>
          <w:szCs w:val="22"/>
        </w:rPr>
        <w:t xml:space="preserve">określony w </w:t>
      </w:r>
      <w:r w:rsidR="00B86233" w:rsidRPr="00AB7407">
        <w:rPr>
          <w:rFonts w:cs="Times New Roman"/>
          <w:spacing w:val="-4"/>
          <w:sz w:val="22"/>
          <w:szCs w:val="22"/>
        </w:rPr>
        <w:t xml:space="preserve">Załączniku nr </w:t>
      </w:r>
      <w:r w:rsidR="00447FE7" w:rsidRPr="00AB7407">
        <w:rPr>
          <w:rFonts w:cs="Times New Roman"/>
          <w:spacing w:val="-4"/>
          <w:sz w:val="22"/>
          <w:szCs w:val="22"/>
        </w:rPr>
        <w:t>8</w:t>
      </w:r>
      <w:r w:rsidR="00B86233" w:rsidRPr="00AB7407">
        <w:rPr>
          <w:rFonts w:cs="Times New Roman"/>
          <w:spacing w:val="-4"/>
          <w:sz w:val="22"/>
          <w:szCs w:val="22"/>
        </w:rPr>
        <w:t>;</w:t>
      </w:r>
    </w:p>
    <w:p w:rsidR="004D1D1E" w:rsidRPr="00AB7407" w:rsidRDefault="004D1D1E" w:rsidP="008C5FA9">
      <w:pPr>
        <w:pStyle w:val="Akapitzlist"/>
        <w:widowControl/>
        <w:numPr>
          <w:ilvl w:val="0"/>
          <w:numId w:val="19"/>
        </w:numPr>
        <w:shd w:val="clear" w:color="auto" w:fill="FFFFFF"/>
        <w:autoSpaceDE/>
        <w:autoSpaceDN/>
        <w:adjustRightInd/>
        <w:spacing w:before="100" w:beforeAutospacing="1" w:after="120"/>
        <w:rPr>
          <w:rFonts w:cs="Times New Roman"/>
          <w:spacing w:val="-4"/>
          <w:sz w:val="22"/>
          <w:szCs w:val="22"/>
        </w:rPr>
      </w:pPr>
      <w:r w:rsidRPr="00AB7407">
        <w:rPr>
          <w:rFonts w:cs="Times New Roman"/>
          <w:spacing w:val="-4"/>
          <w:sz w:val="22"/>
          <w:szCs w:val="22"/>
        </w:rPr>
        <w:t xml:space="preserve">opóźnienia w usunięciu Błędu Zwykłego - w wysokości </w:t>
      </w:r>
      <w:r w:rsidR="00236593" w:rsidRPr="00AB7407">
        <w:rPr>
          <w:rFonts w:cs="Times New Roman"/>
          <w:spacing w:val="-4"/>
          <w:sz w:val="22"/>
          <w:szCs w:val="22"/>
        </w:rPr>
        <w:t xml:space="preserve">500 </w:t>
      </w:r>
      <w:r w:rsidRPr="00AB7407">
        <w:rPr>
          <w:rFonts w:cs="Times New Roman"/>
          <w:spacing w:val="-4"/>
          <w:sz w:val="22"/>
          <w:szCs w:val="22"/>
        </w:rPr>
        <w:t xml:space="preserve">zł (słownie złotych: </w:t>
      </w:r>
      <w:r w:rsidR="00236593" w:rsidRPr="00AB7407">
        <w:rPr>
          <w:rFonts w:cs="Times New Roman"/>
          <w:spacing w:val="-4"/>
          <w:sz w:val="22"/>
          <w:szCs w:val="22"/>
        </w:rPr>
        <w:t>pięćset</w:t>
      </w:r>
      <w:r w:rsidR="00C265EF" w:rsidRPr="00AB7407">
        <w:rPr>
          <w:rFonts w:cs="Times New Roman"/>
          <w:spacing w:val="-4"/>
          <w:sz w:val="22"/>
          <w:szCs w:val="22"/>
        </w:rPr>
        <w:t xml:space="preserve"> 00/100</w:t>
      </w:r>
      <w:r w:rsidR="00236593" w:rsidRPr="00AB7407">
        <w:rPr>
          <w:rFonts w:cs="Times New Roman"/>
          <w:spacing w:val="-4"/>
          <w:sz w:val="22"/>
          <w:szCs w:val="22"/>
        </w:rPr>
        <w:t xml:space="preserve">) </w:t>
      </w:r>
      <w:r w:rsidRPr="00AB7407">
        <w:rPr>
          <w:rFonts w:cs="Times New Roman"/>
          <w:spacing w:val="-4"/>
          <w:sz w:val="22"/>
          <w:szCs w:val="22"/>
        </w:rPr>
        <w:t xml:space="preserve">za każdą rozpoczętą godzinę opóźnienia poza termin </w:t>
      </w:r>
      <w:r w:rsidR="00C02AB8" w:rsidRPr="00AB7407">
        <w:rPr>
          <w:rFonts w:cs="Times New Roman"/>
          <w:spacing w:val="-4"/>
          <w:sz w:val="22"/>
          <w:szCs w:val="22"/>
        </w:rPr>
        <w:t>określony w </w:t>
      </w:r>
      <w:r w:rsidR="00B86233" w:rsidRPr="00AB7407">
        <w:rPr>
          <w:rFonts w:cs="Times New Roman"/>
          <w:spacing w:val="-4"/>
          <w:sz w:val="22"/>
          <w:szCs w:val="22"/>
        </w:rPr>
        <w:t xml:space="preserve">Załączniku nr </w:t>
      </w:r>
      <w:r w:rsidR="00447FE7" w:rsidRPr="00AB7407">
        <w:rPr>
          <w:rFonts w:cs="Times New Roman"/>
          <w:spacing w:val="-4"/>
          <w:sz w:val="22"/>
          <w:szCs w:val="22"/>
        </w:rPr>
        <w:t>8</w:t>
      </w:r>
      <w:r w:rsidR="00C02AB8" w:rsidRPr="00AB7407">
        <w:rPr>
          <w:rFonts w:cs="Times New Roman"/>
          <w:spacing w:val="-4"/>
          <w:sz w:val="22"/>
          <w:szCs w:val="22"/>
        </w:rPr>
        <w:t>;</w:t>
      </w:r>
    </w:p>
    <w:p w:rsidR="00AA423C" w:rsidRPr="00AB7407" w:rsidRDefault="00AA423C" w:rsidP="008C5FA9">
      <w:pPr>
        <w:pStyle w:val="Akapitzlist"/>
        <w:widowControl/>
        <w:numPr>
          <w:ilvl w:val="0"/>
          <w:numId w:val="19"/>
        </w:numPr>
        <w:shd w:val="clear" w:color="auto" w:fill="FFFFFF"/>
        <w:autoSpaceDE/>
        <w:autoSpaceDN/>
        <w:adjustRightInd/>
        <w:spacing w:before="100" w:beforeAutospacing="1" w:after="120"/>
        <w:rPr>
          <w:rFonts w:cs="Times New Roman"/>
          <w:spacing w:val="-4"/>
          <w:sz w:val="22"/>
          <w:szCs w:val="22"/>
        </w:rPr>
      </w:pPr>
      <w:r w:rsidRPr="00AB7407">
        <w:rPr>
          <w:rFonts w:cs="Times New Roman"/>
          <w:spacing w:val="-4"/>
          <w:sz w:val="22"/>
          <w:szCs w:val="22"/>
        </w:rPr>
        <w:t xml:space="preserve">opóźnienia </w:t>
      </w:r>
      <w:r w:rsidR="00F72E78" w:rsidRPr="00AB7407">
        <w:rPr>
          <w:rFonts w:cs="Times New Roman"/>
          <w:spacing w:val="-4"/>
          <w:sz w:val="22"/>
          <w:szCs w:val="22"/>
        </w:rPr>
        <w:t>w stosunku do uzgodnionego terminu wykonania Zlecenia</w:t>
      </w:r>
      <w:r w:rsidR="008C5FA9" w:rsidRPr="00AB7407">
        <w:rPr>
          <w:rFonts w:cs="Times New Roman"/>
          <w:spacing w:val="-4"/>
          <w:sz w:val="22"/>
          <w:szCs w:val="22"/>
        </w:rPr>
        <w:t xml:space="preserve"> </w:t>
      </w:r>
      <w:r w:rsidR="003A3534" w:rsidRPr="00AB7407">
        <w:rPr>
          <w:rFonts w:cs="Times New Roman"/>
          <w:spacing w:val="-4"/>
          <w:sz w:val="22"/>
          <w:szCs w:val="22"/>
        </w:rPr>
        <w:t>w ramach Puli usług wsparcia,</w:t>
      </w:r>
      <w:r w:rsidRPr="00AB7407">
        <w:rPr>
          <w:rFonts w:cs="Times New Roman"/>
          <w:spacing w:val="-4"/>
          <w:sz w:val="22"/>
          <w:szCs w:val="22"/>
        </w:rPr>
        <w:t xml:space="preserve"> </w:t>
      </w:r>
      <w:r w:rsidR="00F72E78" w:rsidRPr="00AB7407">
        <w:rPr>
          <w:rFonts w:cs="Times New Roman"/>
          <w:spacing w:val="-4"/>
          <w:sz w:val="22"/>
          <w:szCs w:val="22"/>
        </w:rPr>
        <w:t>- w wysokości 500 zł (słownie złotych: pięćset 00/100)</w:t>
      </w:r>
      <w:r w:rsidR="003A3534" w:rsidRPr="00AB7407">
        <w:rPr>
          <w:rFonts w:cs="Times New Roman"/>
          <w:spacing w:val="-4"/>
          <w:sz w:val="22"/>
          <w:szCs w:val="22"/>
        </w:rPr>
        <w:t xml:space="preserve"> za każdy rozpoczęty dzień opóźnienia poza termin określony w Zleceniu.</w:t>
      </w:r>
    </w:p>
    <w:p w:rsidR="006E7C60" w:rsidRPr="00AB7407" w:rsidRDefault="006E7C60" w:rsidP="008C5FA9">
      <w:pPr>
        <w:pStyle w:val="Akapitzlist"/>
        <w:widowControl/>
        <w:numPr>
          <w:ilvl w:val="0"/>
          <w:numId w:val="19"/>
        </w:numPr>
        <w:shd w:val="clear" w:color="auto" w:fill="FFFFFF"/>
        <w:autoSpaceDE/>
        <w:autoSpaceDN/>
        <w:adjustRightInd/>
        <w:spacing w:before="100" w:beforeAutospacing="1" w:after="120"/>
        <w:rPr>
          <w:rFonts w:cs="Times New Roman"/>
          <w:spacing w:val="-4"/>
          <w:sz w:val="22"/>
          <w:szCs w:val="22"/>
          <w:lang w:eastAsia="ar-SA"/>
        </w:rPr>
      </w:pPr>
      <w:r w:rsidRPr="00AB7407">
        <w:rPr>
          <w:rFonts w:cs="Times New Roman"/>
          <w:spacing w:val="-4"/>
          <w:sz w:val="22"/>
          <w:szCs w:val="22"/>
        </w:rPr>
        <w:t>op</w:t>
      </w:r>
      <w:r w:rsidRPr="00AB7407">
        <w:rPr>
          <w:sz w:val="22"/>
          <w:szCs w:val="22"/>
          <w:lang w:eastAsia="ar-SA"/>
        </w:rPr>
        <w:t xml:space="preserve">óźnienia w usunięciu Usterki </w:t>
      </w:r>
      <w:r w:rsidRPr="00AB7407">
        <w:rPr>
          <w:rFonts w:cs="Times New Roman"/>
          <w:spacing w:val="-4"/>
          <w:sz w:val="22"/>
          <w:szCs w:val="22"/>
        </w:rPr>
        <w:t xml:space="preserve">- w wysokości </w:t>
      </w:r>
      <w:r w:rsidR="00F3341F" w:rsidRPr="00AB7407">
        <w:rPr>
          <w:rFonts w:cs="Times New Roman"/>
          <w:spacing w:val="-4"/>
          <w:sz w:val="22"/>
          <w:szCs w:val="22"/>
        </w:rPr>
        <w:t>10</w:t>
      </w:r>
      <w:r w:rsidRPr="00AB7407">
        <w:rPr>
          <w:rFonts w:cs="Times New Roman"/>
          <w:spacing w:val="-4"/>
          <w:sz w:val="22"/>
          <w:szCs w:val="22"/>
        </w:rPr>
        <w:t>00 zł (słownie z</w:t>
      </w:r>
      <w:r w:rsidR="007A12F7" w:rsidRPr="00AB7407">
        <w:rPr>
          <w:rFonts w:cs="Times New Roman"/>
          <w:spacing w:val="-4"/>
          <w:sz w:val="22"/>
          <w:szCs w:val="22"/>
        </w:rPr>
        <w:t xml:space="preserve">łotych: </w:t>
      </w:r>
      <w:r w:rsidR="00F3341F" w:rsidRPr="00AB7407">
        <w:rPr>
          <w:rFonts w:cs="Times New Roman"/>
          <w:spacing w:val="-4"/>
          <w:sz w:val="22"/>
          <w:szCs w:val="22"/>
        </w:rPr>
        <w:t>tysiąc</w:t>
      </w:r>
      <w:r w:rsidR="007A12F7" w:rsidRPr="00AB7407">
        <w:rPr>
          <w:rFonts w:cs="Times New Roman"/>
          <w:spacing w:val="-4"/>
          <w:sz w:val="22"/>
          <w:szCs w:val="22"/>
        </w:rPr>
        <w:t xml:space="preserve"> 00/100) za każdy rozpoczęty</w:t>
      </w:r>
      <w:r w:rsidRPr="00AB7407">
        <w:rPr>
          <w:rFonts w:cs="Times New Roman"/>
          <w:spacing w:val="-4"/>
          <w:sz w:val="22"/>
          <w:szCs w:val="22"/>
        </w:rPr>
        <w:t xml:space="preserve"> </w:t>
      </w:r>
      <w:r w:rsidR="007A12F7" w:rsidRPr="00AB7407">
        <w:rPr>
          <w:rFonts w:cs="Times New Roman"/>
          <w:spacing w:val="-4"/>
          <w:sz w:val="22"/>
          <w:szCs w:val="22"/>
        </w:rPr>
        <w:t>Dzień Roboczy</w:t>
      </w:r>
      <w:r w:rsidRPr="00AB7407">
        <w:rPr>
          <w:rFonts w:cs="Times New Roman"/>
          <w:spacing w:val="-4"/>
          <w:sz w:val="22"/>
          <w:szCs w:val="22"/>
        </w:rPr>
        <w:t xml:space="preserve"> opóźnienia poza termin określony w </w:t>
      </w:r>
      <w:r w:rsidRPr="00AB7407">
        <w:rPr>
          <w:rFonts w:cs="Times New Roman"/>
          <w:b/>
          <w:spacing w:val="-4"/>
          <w:sz w:val="22"/>
          <w:szCs w:val="22"/>
        </w:rPr>
        <w:t>Załączniku nr 8</w:t>
      </w:r>
      <w:r w:rsidR="007A12F7" w:rsidRPr="00AB7407">
        <w:rPr>
          <w:rFonts w:cs="Times New Roman"/>
          <w:b/>
          <w:spacing w:val="-4"/>
          <w:sz w:val="22"/>
          <w:szCs w:val="22"/>
        </w:rPr>
        <w:t xml:space="preserve">; </w:t>
      </w:r>
    </w:p>
    <w:p w:rsidR="007D2086" w:rsidRPr="00AB7407" w:rsidRDefault="00AB7407" w:rsidP="008C5FA9">
      <w:pPr>
        <w:pStyle w:val="Akapitzlist"/>
        <w:widowControl/>
        <w:numPr>
          <w:ilvl w:val="0"/>
          <w:numId w:val="19"/>
        </w:numPr>
        <w:shd w:val="clear" w:color="auto" w:fill="FFFFFF"/>
        <w:autoSpaceDE/>
        <w:autoSpaceDN/>
        <w:adjustRightInd/>
        <w:spacing w:before="100" w:beforeAutospacing="1" w:after="120"/>
        <w:rPr>
          <w:rFonts w:cs="Times New Roman"/>
          <w:spacing w:val="-4"/>
          <w:sz w:val="22"/>
          <w:szCs w:val="22"/>
          <w:lang w:eastAsia="ar-SA"/>
        </w:rPr>
      </w:pPr>
      <w:r w:rsidRPr="00AB7407">
        <w:rPr>
          <w:rFonts w:cs="Times New Roman"/>
          <w:spacing w:val="-4"/>
          <w:sz w:val="22"/>
          <w:szCs w:val="22"/>
        </w:rPr>
        <w:t>niedotrzymani</w:t>
      </w:r>
      <w:r>
        <w:rPr>
          <w:rFonts w:cs="Times New Roman"/>
          <w:spacing w:val="-4"/>
          <w:sz w:val="22"/>
          <w:szCs w:val="22"/>
        </w:rPr>
        <w:t>a</w:t>
      </w:r>
      <w:r w:rsidR="007D2086" w:rsidRPr="00AB7407">
        <w:rPr>
          <w:rFonts w:cs="Times New Roman"/>
          <w:spacing w:val="-4"/>
          <w:sz w:val="22"/>
          <w:szCs w:val="22"/>
        </w:rPr>
        <w:t xml:space="preserve"> </w:t>
      </w:r>
      <w:r>
        <w:rPr>
          <w:rFonts w:cs="Times New Roman"/>
          <w:spacing w:val="-4"/>
          <w:sz w:val="22"/>
          <w:szCs w:val="22"/>
        </w:rPr>
        <w:t>określonego</w:t>
      </w:r>
      <w:r w:rsidR="007D2086" w:rsidRPr="00AB7407">
        <w:rPr>
          <w:rFonts w:cs="Times New Roman"/>
          <w:spacing w:val="-4"/>
          <w:sz w:val="22"/>
          <w:szCs w:val="22"/>
        </w:rPr>
        <w:t xml:space="preserve"> w</w:t>
      </w:r>
      <w:r w:rsidR="007D2086" w:rsidRPr="00AB7407">
        <w:rPr>
          <w:rFonts w:cs="Times New Roman"/>
          <w:b/>
          <w:spacing w:val="-4"/>
          <w:sz w:val="22"/>
          <w:szCs w:val="22"/>
        </w:rPr>
        <w:t xml:space="preserve"> Załączniku nr 8 </w:t>
      </w:r>
      <w:r w:rsidR="007D2086" w:rsidRPr="00AB7407">
        <w:rPr>
          <w:rFonts w:cs="Times New Roman"/>
          <w:spacing w:val="-4"/>
          <w:sz w:val="22"/>
          <w:szCs w:val="22"/>
        </w:rPr>
        <w:t>poziomu dostępności</w:t>
      </w:r>
      <w:r w:rsidR="007D2086" w:rsidRPr="00AB7407">
        <w:rPr>
          <w:rFonts w:cs="Times New Roman"/>
          <w:b/>
          <w:spacing w:val="-4"/>
          <w:sz w:val="22"/>
          <w:szCs w:val="22"/>
        </w:rPr>
        <w:t xml:space="preserve"> </w:t>
      </w:r>
      <w:r w:rsidR="007D2086" w:rsidRPr="00AB7407">
        <w:rPr>
          <w:rFonts w:cs="Times New Roman"/>
          <w:spacing w:val="-4"/>
          <w:sz w:val="22"/>
          <w:szCs w:val="22"/>
        </w:rPr>
        <w:t>– w</w:t>
      </w:r>
      <w:r w:rsidR="00F3341F" w:rsidRPr="00AB7407">
        <w:rPr>
          <w:rFonts w:cs="Times New Roman"/>
          <w:spacing w:val="-4"/>
          <w:sz w:val="22"/>
          <w:szCs w:val="22"/>
        </w:rPr>
        <w:t xml:space="preserve"> wysokości</w:t>
      </w:r>
      <w:r w:rsidR="007D2086" w:rsidRPr="00AB7407">
        <w:rPr>
          <w:rFonts w:cs="Times New Roman"/>
          <w:spacing w:val="-4"/>
          <w:sz w:val="22"/>
          <w:szCs w:val="22"/>
        </w:rPr>
        <w:t xml:space="preserve"> </w:t>
      </w:r>
      <w:r w:rsidR="00F3341F" w:rsidRPr="00AB7407">
        <w:rPr>
          <w:rFonts w:cs="Times New Roman"/>
          <w:spacing w:val="-4"/>
          <w:sz w:val="22"/>
          <w:szCs w:val="22"/>
        </w:rPr>
        <w:t xml:space="preserve">5000 zł (słownie złotych: pięć tysięcy 00/100) za każdą rozpoczętą godzinę niedostępności powyżej </w:t>
      </w:r>
      <w:r w:rsidRPr="00AB7407">
        <w:rPr>
          <w:rFonts w:cs="Times New Roman"/>
          <w:spacing w:val="-4"/>
          <w:sz w:val="22"/>
          <w:szCs w:val="22"/>
        </w:rPr>
        <w:t xml:space="preserve">poziomu określonego </w:t>
      </w:r>
      <w:r>
        <w:rPr>
          <w:rFonts w:cs="Times New Roman"/>
          <w:b/>
          <w:spacing w:val="-4"/>
          <w:sz w:val="22"/>
          <w:szCs w:val="22"/>
        </w:rPr>
        <w:t>Załączniku nr 8</w:t>
      </w:r>
      <w:r>
        <w:rPr>
          <w:rFonts w:cs="Times New Roman"/>
          <w:spacing w:val="-4"/>
          <w:sz w:val="22"/>
          <w:szCs w:val="22"/>
        </w:rPr>
        <w:t xml:space="preserve">. W przypadku równoczesnej niedostępności kilku systemów, w stosunku do których Wykonawca zapewnia określony poziom dostępności, karę umową nalicza się jednokrotnie (nie nalicza się kolejnej kary za ten sam czas niedostępności).  </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Zamawiający może dochodzić na zasadach ogólnych odszkodowania przewyższającego wysokość kar umownych, na zasadach ogólnych uregulowanych w Kodeksie cywilnym.</w:t>
      </w:r>
    </w:p>
    <w:p w:rsidR="00C94D0B" w:rsidRPr="00EA4B0A" w:rsidRDefault="00866843" w:rsidP="00EA4B0A">
      <w:pPr>
        <w:pStyle w:val="Akapitzlist"/>
        <w:numPr>
          <w:ilvl w:val="0"/>
          <w:numId w:val="17"/>
        </w:numPr>
        <w:spacing w:before="100" w:beforeAutospacing="1" w:after="120"/>
        <w:rPr>
          <w:rFonts w:cs="Times New Roman"/>
          <w:sz w:val="22"/>
          <w:szCs w:val="22"/>
        </w:rPr>
      </w:pPr>
      <w:r w:rsidRPr="00AB7407">
        <w:rPr>
          <w:rFonts w:cs="Times New Roman"/>
          <w:sz w:val="22"/>
          <w:szCs w:val="22"/>
        </w:rPr>
        <w:t xml:space="preserve">Zamawiający jest uprawniony do potrącenia naliczonych kar umownych z wynagrodzenia przysługującego Wykonawcy. Doręczenie Wykonawcy, wystawionej przez Zamawiającego noty obciążeniowej, w której określono: kwotę naliczonych kar umownych, podstawę ich naliczenia oraz wprowadzono oświadczenie o ich potrąceniu z wynagrodzenia, zastępuje wezwanie do zapłaty oraz oświadczenie Zamawiającego o potrąceniu kar umownych. </w:t>
      </w:r>
    </w:p>
    <w:p w:rsidR="00C94D0B" w:rsidRPr="00AB7407" w:rsidRDefault="00C94D0B" w:rsidP="0022278B">
      <w:pPr>
        <w:pStyle w:val="Akapitzlist"/>
        <w:numPr>
          <w:ilvl w:val="0"/>
          <w:numId w:val="17"/>
        </w:numPr>
        <w:spacing w:before="100" w:beforeAutospacing="1" w:after="120"/>
        <w:rPr>
          <w:rFonts w:cs="Times New Roman"/>
          <w:sz w:val="22"/>
          <w:szCs w:val="22"/>
        </w:rPr>
      </w:pPr>
      <w:r w:rsidRPr="00AB7407">
        <w:rPr>
          <w:rFonts w:cs="Times New Roman"/>
          <w:sz w:val="22"/>
          <w:szCs w:val="22"/>
        </w:rPr>
        <w:t>Wykonawca zobowiązuje się do zapłaty Zamawiającemu kar</w:t>
      </w:r>
      <w:r w:rsidRPr="00AB7407">
        <w:rPr>
          <w:rFonts w:cs="Times New Roman"/>
          <w:spacing w:val="-8"/>
          <w:sz w:val="22"/>
          <w:szCs w:val="22"/>
        </w:rPr>
        <w:t xml:space="preserve"> </w:t>
      </w:r>
      <w:r w:rsidRPr="00AB7407">
        <w:rPr>
          <w:rFonts w:cs="Times New Roman"/>
          <w:sz w:val="22"/>
          <w:szCs w:val="22"/>
        </w:rPr>
        <w:t>umownych:</w:t>
      </w:r>
    </w:p>
    <w:p w:rsidR="00C94D0B" w:rsidRPr="00AB7407" w:rsidRDefault="00C94D0B" w:rsidP="008C5FA9">
      <w:pPr>
        <w:pStyle w:val="Akapitzlist"/>
        <w:widowControl/>
        <w:numPr>
          <w:ilvl w:val="0"/>
          <w:numId w:val="543"/>
        </w:numPr>
        <w:shd w:val="clear" w:color="auto" w:fill="FFFFFF"/>
        <w:autoSpaceDE/>
        <w:autoSpaceDN/>
        <w:adjustRightInd/>
        <w:spacing w:before="100" w:beforeAutospacing="1" w:after="120"/>
        <w:rPr>
          <w:rFonts w:cs="Times New Roman"/>
          <w:spacing w:val="-4"/>
          <w:sz w:val="22"/>
          <w:szCs w:val="22"/>
        </w:rPr>
      </w:pPr>
      <w:r w:rsidRPr="00AB7407">
        <w:rPr>
          <w:rFonts w:cs="Times New Roman"/>
          <w:spacing w:val="-4"/>
          <w:sz w:val="22"/>
          <w:szCs w:val="22"/>
        </w:rPr>
        <w:t>w przypadku udostępnienia osobom trzecim przez Wykonawcę lub osoby, którymi się posługuje przy realizacji Umowy informacji poufnych Zamawiającego, w wyniku naruszenia przez Wykonawcę zasad poufności określonych w § 1</w:t>
      </w:r>
      <w:r w:rsidR="00632E76" w:rsidRPr="00AB7407">
        <w:rPr>
          <w:rFonts w:cs="Times New Roman"/>
          <w:spacing w:val="-4"/>
          <w:sz w:val="22"/>
          <w:szCs w:val="22"/>
        </w:rPr>
        <w:t>6</w:t>
      </w:r>
      <w:r w:rsidRPr="00AB7407">
        <w:rPr>
          <w:rFonts w:cs="Times New Roman"/>
          <w:spacing w:val="-4"/>
          <w:sz w:val="22"/>
          <w:szCs w:val="22"/>
        </w:rPr>
        <w:t xml:space="preserve"> Umowy – w wysokości 100 000 zł (słownie złotych: sto tysięcy, </w:t>
      </w:r>
      <w:r w:rsidR="000954CD" w:rsidRPr="00AB7407">
        <w:rPr>
          <w:rFonts w:cs="Times New Roman"/>
          <w:spacing w:val="-4"/>
          <w:sz w:val="22"/>
          <w:szCs w:val="22"/>
        </w:rPr>
        <w:t>0</w:t>
      </w:r>
      <w:r w:rsidRPr="00AB7407">
        <w:rPr>
          <w:rFonts w:cs="Times New Roman"/>
          <w:spacing w:val="-4"/>
          <w:sz w:val="22"/>
          <w:szCs w:val="22"/>
        </w:rPr>
        <w:t>0/100) za każde naru</w:t>
      </w:r>
      <w:r w:rsidR="005C5E89" w:rsidRPr="00AB7407">
        <w:rPr>
          <w:rFonts w:cs="Times New Roman"/>
          <w:spacing w:val="-4"/>
          <w:sz w:val="22"/>
          <w:szCs w:val="22"/>
        </w:rPr>
        <w:t>szenie;</w:t>
      </w:r>
    </w:p>
    <w:p w:rsidR="005C5E89" w:rsidRPr="00AB7407" w:rsidRDefault="005C5E89" w:rsidP="008C5FA9">
      <w:pPr>
        <w:pStyle w:val="Akapitzlist"/>
        <w:widowControl/>
        <w:numPr>
          <w:ilvl w:val="0"/>
          <w:numId w:val="543"/>
        </w:numPr>
        <w:shd w:val="clear" w:color="auto" w:fill="FFFFFF"/>
        <w:autoSpaceDE/>
        <w:autoSpaceDN/>
        <w:adjustRightInd/>
        <w:spacing w:before="100" w:beforeAutospacing="1" w:after="120"/>
        <w:rPr>
          <w:rFonts w:cs="Times New Roman"/>
          <w:spacing w:val="-4"/>
          <w:sz w:val="22"/>
          <w:szCs w:val="22"/>
        </w:rPr>
      </w:pPr>
      <w:r w:rsidRPr="00AB7407">
        <w:rPr>
          <w:rFonts w:cs="Times New Roman"/>
          <w:sz w:val="22"/>
          <w:szCs w:val="22"/>
        </w:rPr>
        <w:t>w przypadku dostarczenia produktów dotkniętych wadą prawną (w tym w przypadku użycia Oprogramowania Open Source z naruszeniem postanowień Umowy) – w wysokości 50 000 zł (słownie</w:t>
      </w:r>
      <w:r w:rsidR="000954CD" w:rsidRPr="00AB7407">
        <w:rPr>
          <w:rFonts w:cs="Times New Roman"/>
          <w:sz w:val="22"/>
          <w:szCs w:val="22"/>
        </w:rPr>
        <w:t xml:space="preserve"> złotych</w:t>
      </w:r>
      <w:r w:rsidRPr="00AB7407">
        <w:rPr>
          <w:rFonts w:cs="Times New Roman"/>
          <w:sz w:val="22"/>
          <w:szCs w:val="22"/>
        </w:rPr>
        <w:t xml:space="preserve">: pięćdziesiąt tysięcy </w:t>
      </w:r>
      <w:r w:rsidR="000954CD" w:rsidRPr="00AB7407">
        <w:rPr>
          <w:rFonts w:cs="Times New Roman"/>
          <w:sz w:val="22"/>
          <w:szCs w:val="22"/>
        </w:rPr>
        <w:t>00/100</w:t>
      </w:r>
      <w:r w:rsidRPr="00AB7407">
        <w:rPr>
          <w:rFonts w:cs="Times New Roman"/>
          <w:sz w:val="22"/>
          <w:szCs w:val="22"/>
        </w:rPr>
        <w:t xml:space="preserve">) za każdy taki przypadek. </w:t>
      </w:r>
    </w:p>
    <w:p w:rsidR="0033217F" w:rsidRDefault="0033217F" w:rsidP="008C5FA9">
      <w:pPr>
        <w:pStyle w:val="Akapitzlist"/>
        <w:widowControl/>
        <w:shd w:val="clear" w:color="auto" w:fill="FFFFFF"/>
        <w:autoSpaceDE/>
        <w:autoSpaceDN/>
        <w:adjustRightInd/>
        <w:spacing w:before="100" w:beforeAutospacing="1" w:after="120"/>
        <w:ind w:left="720" w:firstLine="0"/>
        <w:rPr>
          <w:rFonts w:cs="Times New Roman"/>
          <w:spacing w:val="-4"/>
          <w:sz w:val="22"/>
          <w:szCs w:val="22"/>
        </w:rPr>
      </w:pPr>
    </w:p>
    <w:p w:rsidR="00EA4B0A" w:rsidRDefault="00EA4B0A" w:rsidP="008C5FA9">
      <w:pPr>
        <w:pStyle w:val="Akapitzlist"/>
        <w:widowControl/>
        <w:shd w:val="clear" w:color="auto" w:fill="FFFFFF"/>
        <w:autoSpaceDE/>
        <w:autoSpaceDN/>
        <w:adjustRightInd/>
        <w:spacing w:before="100" w:beforeAutospacing="1" w:after="120"/>
        <w:ind w:left="720" w:firstLine="0"/>
        <w:rPr>
          <w:rFonts w:cs="Times New Roman"/>
          <w:spacing w:val="-4"/>
          <w:sz w:val="22"/>
          <w:szCs w:val="22"/>
        </w:rPr>
      </w:pPr>
    </w:p>
    <w:p w:rsidR="00EA4B0A" w:rsidRPr="00AB7407" w:rsidRDefault="00EA4B0A" w:rsidP="008C5FA9">
      <w:pPr>
        <w:pStyle w:val="Akapitzlist"/>
        <w:widowControl/>
        <w:shd w:val="clear" w:color="auto" w:fill="FFFFFF"/>
        <w:autoSpaceDE/>
        <w:autoSpaceDN/>
        <w:adjustRightInd/>
        <w:spacing w:before="100" w:beforeAutospacing="1" w:after="120"/>
        <w:ind w:left="720" w:firstLine="0"/>
        <w:rPr>
          <w:rFonts w:cs="Times New Roman"/>
          <w:spacing w:val="-4"/>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1</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Prawa własności intelektualnej</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Wykonawca oświadcza i gwarantuje, że Dokumentacja i Oprogramowanie, ani korzystanie</w:t>
      </w:r>
      <w:r w:rsidR="00C77AAD" w:rsidRPr="00AB7407">
        <w:rPr>
          <w:rFonts w:cs="Times New Roman"/>
          <w:sz w:val="22"/>
          <w:szCs w:val="22"/>
        </w:rPr>
        <w:t xml:space="preserve"> </w:t>
      </w:r>
      <w:r w:rsidRPr="00AB7407">
        <w:rPr>
          <w:rFonts w:cs="Times New Roman"/>
          <w:sz w:val="22"/>
          <w:szCs w:val="22"/>
        </w:rPr>
        <w:t xml:space="preserve">z nich </w:t>
      </w:r>
      <w:r w:rsidRPr="00AB7407">
        <w:rPr>
          <w:rFonts w:cs="Times New Roman"/>
          <w:sz w:val="22"/>
          <w:szCs w:val="22"/>
        </w:rPr>
        <w:lastRenderedPageBreak/>
        <w:t>przez Zamawiającego lub inne osoby zgodnie z Umową, nie będą naruszać</w:t>
      </w:r>
      <w:r w:rsidR="00C77AAD" w:rsidRPr="00AB7407">
        <w:rPr>
          <w:rFonts w:cs="Times New Roman"/>
          <w:sz w:val="22"/>
          <w:szCs w:val="22"/>
        </w:rPr>
        <w:t xml:space="preserve"> </w:t>
      </w:r>
      <w:r w:rsidRPr="00AB7407">
        <w:rPr>
          <w:rFonts w:cs="Times New Roman"/>
          <w:sz w:val="22"/>
          <w:szCs w:val="22"/>
        </w:rPr>
        <w:t>praw własności intelektualnej osób trzecich, w tym praw autorskich, patentów, ani praw do baz danych.</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Jeżel</w:t>
      </w:r>
      <w:r w:rsidR="004D1D1E" w:rsidRPr="00AB7407">
        <w:rPr>
          <w:rFonts w:cs="Times New Roman"/>
          <w:sz w:val="22"/>
          <w:szCs w:val="22"/>
        </w:rPr>
        <w:t>i Zamawiający</w:t>
      </w:r>
      <w:r w:rsidRPr="00AB7407">
        <w:rPr>
          <w:rFonts w:cs="Times New Roman"/>
          <w:sz w:val="22"/>
          <w:szCs w:val="22"/>
        </w:rPr>
        <w:t xml:space="preserve"> poinformuje Wykonawcę o jakichkolwiek roszczeniach osób trzecich zgłaszanych wobec Zamawiającego w związku z Dokumentacją lub Oprogramowaniem, w tym zarzucających naruszenie praw własności intelektualnej,</w:t>
      </w:r>
      <w:r w:rsidR="00C77AAD" w:rsidRPr="00AB7407">
        <w:rPr>
          <w:rFonts w:cs="Times New Roman"/>
          <w:sz w:val="22"/>
          <w:szCs w:val="22"/>
        </w:rPr>
        <w:t xml:space="preserve"> </w:t>
      </w:r>
      <w:r w:rsidRPr="00AB7407">
        <w:rPr>
          <w:rFonts w:cs="Times New Roman"/>
          <w:sz w:val="22"/>
          <w:szCs w:val="22"/>
        </w:rPr>
        <w:t xml:space="preserve">Wykonawca podejmie wszelkie działania mające na celu zażegnanie sporu i poniesie w związku z tym wszelkie koszty, w tym koszty zastępstwa procesowego od chwili zgłoszenia roszczenia oraz koszty odszkodowań. </w:t>
      </w:r>
      <w:r w:rsidR="00835C7E" w:rsidRPr="00AB7407">
        <w:rPr>
          <w:rFonts w:cs="Times New Roman"/>
          <w:sz w:val="22"/>
          <w:szCs w:val="22"/>
        </w:rPr>
        <w:br/>
      </w:r>
      <w:r w:rsidRPr="00AB7407">
        <w:rPr>
          <w:rFonts w:cs="Times New Roman"/>
          <w:sz w:val="22"/>
          <w:szCs w:val="22"/>
        </w:rPr>
        <w:t>W szczególności, w razie wyt</w:t>
      </w:r>
      <w:r w:rsidR="004D1D1E" w:rsidRPr="00AB7407">
        <w:rPr>
          <w:rFonts w:cs="Times New Roman"/>
          <w:sz w:val="22"/>
          <w:szCs w:val="22"/>
        </w:rPr>
        <w:t>oczenia przeciwko Zamawiającemu</w:t>
      </w:r>
      <w:r w:rsidRPr="00AB7407">
        <w:rPr>
          <w:rFonts w:cs="Times New Roman"/>
          <w:sz w:val="22"/>
          <w:szCs w:val="22"/>
        </w:rPr>
        <w:t xml:space="preserve"> powództwa z tytułu naruszenia praw własności intelektualnej, Wykonawca wstąpi do postępowania w charakterze</w:t>
      </w:r>
      <w:r w:rsidR="00C77AAD" w:rsidRPr="00AB7407">
        <w:rPr>
          <w:rFonts w:cs="Times New Roman"/>
          <w:sz w:val="22"/>
          <w:szCs w:val="22"/>
        </w:rPr>
        <w:t xml:space="preserve"> </w:t>
      </w:r>
      <w:r w:rsidRPr="00AB7407">
        <w:rPr>
          <w:rFonts w:cs="Times New Roman"/>
          <w:sz w:val="22"/>
          <w:szCs w:val="22"/>
        </w:rPr>
        <w:t>strony</w:t>
      </w:r>
      <w:r w:rsidR="00C77AAD" w:rsidRPr="00AB7407">
        <w:rPr>
          <w:rFonts w:cs="Times New Roman"/>
          <w:sz w:val="22"/>
          <w:szCs w:val="22"/>
        </w:rPr>
        <w:t xml:space="preserve"> </w:t>
      </w:r>
      <w:r w:rsidRPr="00AB7407">
        <w:rPr>
          <w:rFonts w:cs="Times New Roman"/>
          <w:sz w:val="22"/>
          <w:szCs w:val="22"/>
        </w:rPr>
        <w:t>pozwanej,</w:t>
      </w:r>
      <w:r w:rsidR="00C77AAD" w:rsidRPr="00AB7407">
        <w:rPr>
          <w:rFonts w:cs="Times New Roman"/>
          <w:sz w:val="22"/>
          <w:szCs w:val="22"/>
        </w:rPr>
        <w:t xml:space="preserve"> </w:t>
      </w:r>
      <w:r w:rsidR="00835C7E" w:rsidRPr="00AB7407">
        <w:rPr>
          <w:rFonts w:cs="Times New Roman"/>
          <w:sz w:val="22"/>
          <w:szCs w:val="22"/>
        </w:rPr>
        <w:br/>
      </w:r>
      <w:r w:rsidRPr="00AB7407">
        <w:rPr>
          <w:rFonts w:cs="Times New Roman"/>
          <w:sz w:val="22"/>
          <w:szCs w:val="22"/>
        </w:rPr>
        <w:t>a</w:t>
      </w:r>
      <w:r w:rsidR="00C77AAD" w:rsidRPr="00AB7407">
        <w:rPr>
          <w:rFonts w:cs="Times New Roman"/>
          <w:sz w:val="22"/>
          <w:szCs w:val="22"/>
        </w:rPr>
        <w:t xml:space="preserve"> </w:t>
      </w:r>
      <w:r w:rsidRPr="00AB7407">
        <w:rPr>
          <w:rFonts w:cs="Times New Roman"/>
          <w:sz w:val="22"/>
          <w:szCs w:val="22"/>
        </w:rPr>
        <w:t>w</w:t>
      </w:r>
      <w:r w:rsidR="00C77AAD" w:rsidRPr="00AB7407">
        <w:rPr>
          <w:rFonts w:cs="Times New Roman"/>
          <w:sz w:val="22"/>
          <w:szCs w:val="22"/>
        </w:rPr>
        <w:t xml:space="preserve"> </w:t>
      </w:r>
      <w:r w:rsidRPr="00AB7407">
        <w:rPr>
          <w:rFonts w:cs="Times New Roman"/>
          <w:sz w:val="22"/>
          <w:szCs w:val="22"/>
        </w:rPr>
        <w:t>razie</w:t>
      </w:r>
      <w:r w:rsidR="00C77AAD" w:rsidRPr="00AB7407">
        <w:rPr>
          <w:rFonts w:cs="Times New Roman"/>
          <w:sz w:val="22"/>
          <w:szCs w:val="22"/>
        </w:rPr>
        <w:t xml:space="preserve"> </w:t>
      </w:r>
      <w:r w:rsidRPr="00AB7407">
        <w:rPr>
          <w:rFonts w:cs="Times New Roman"/>
          <w:sz w:val="22"/>
          <w:szCs w:val="22"/>
        </w:rPr>
        <w:t>braku</w:t>
      </w:r>
      <w:r w:rsidR="00C77AAD" w:rsidRPr="00AB7407">
        <w:rPr>
          <w:rFonts w:cs="Times New Roman"/>
          <w:sz w:val="22"/>
          <w:szCs w:val="22"/>
        </w:rPr>
        <w:t xml:space="preserve"> </w:t>
      </w:r>
      <w:r w:rsidRPr="00AB7407">
        <w:rPr>
          <w:rFonts w:cs="Times New Roman"/>
          <w:sz w:val="22"/>
          <w:szCs w:val="22"/>
        </w:rPr>
        <w:t>takiej</w:t>
      </w:r>
      <w:r w:rsidR="00C77AAD" w:rsidRPr="00AB7407">
        <w:rPr>
          <w:rFonts w:cs="Times New Roman"/>
          <w:sz w:val="22"/>
          <w:szCs w:val="22"/>
        </w:rPr>
        <w:t xml:space="preserve"> </w:t>
      </w:r>
      <w:r w:rsidRPr="00AB7407">
        <w:rPr>
          <w:rFonts w:cs="Times New Roman"/>
          <w:sz w:val="22"/>
          <w:szCs w:val="22"/>
        </w:rPr>
        <w:t>możliwości</w:t>
      </w:r>
      <w:r w:rsidR="00C77AAD" w:rsidRPr="00AB7407">
        <w:rPr>
          <w:rFonts w:cs="Times New Roman"/>
          <w:sz w:val="22"/>
          <w:szCs w:val="22"/>
        </w:rPr>
        <w:t xml:space="preserve"> </w:t>
      </w:r>
      <w:r w:rsidRPr="00AB7407">
        <w:rPr>
          <w:rFonts w:cs="Times New Roman"/>
          <w:sz w:val="22"/>
          <w:szCs w:val="22"/>
        </w:rPr>
        <w:t xml:space="preserve">wystąpi z interwencją </w:t>
      </w:r>
      <w:r w:rsidR="004D1D1E" w:rsidRPr="00AB7407">
        <w:rPr>
          <w:rFonts w:cs="Times New Roman"/>
          <w:sz w:val="22"/>
          <w:szCs w:val="22"/>
        </w:rPr>
        <w:t>uboczną po stronie Zamawiającego</w:t>
      </w:r>
      <w:r w:rsidRPr="00AB7407">
        <w:rPr>
          <w:rFonts w:cs="Times New Roman"/>
          <w:sz w:val="22"/>
          <w:szCs w:val="22"/>
        </w:rPr>
        <w:t>.</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Ponadto, jeśli używanie Dokumentacji lub Oprogramowania stanie się przedmiotem jakiegokolwiek powództwa Strony lub osoby trzeciej o naruszenie praw własności intelektualnej, jak wymieniono powyżej, Wykonawca może na swój własny koszt wybrać jedno z poniższych</w:t>
      </w:r>
      <w:r w:rsidRPr="00AB7407">
        <w:rPr>
          <w:rFonts w:cs="Times New Roman"/>
          <w:spacing w:val="-5"/>
          <w:sz w:val="22"/>
          <w:szCs w:val="22"/>
        </w:rPr>
        <w:t xml:space="preserve"> </w:t>
      </w:r>
      <w:r w:rsidRPr="00AB7407">
        <w:rPr>
          <w:rFonts w:cs="Times New Roman"/>
          <w:sz w:val="22"/>
          <w:szCs w:val="22"/>
        </w:rPr>
        <w:t>rozwiązań:</w:t>
      </w:r>
    </w:p>
    <w:p w:rsidR="00C94D0B" w:rsidRPr="00AB7407" w:rsidRDefault="00C94D0B" w:rsidP="0022278B">
      <w:pPr>
        <w:pStyle w:val="Akapitzlist"/>
        <w:widowControl/>
        <w:numPr>
          <w:ilvl w:val="0"/>
          <w:numId w:val="21"/>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uzyskać dla Zama</w:t>
      </w:r>
      <w:r w:rsidR="004D1D1E" w:rsidRPr="00AB7407">
        <w:rPr>
          <w:rFonts w:cs="Times New Roman"/>
          <w:sz w:val="22"/>
          <w:szCs w:val="22"/>
        </w:rPr>
        <w:t>wiającego</w:t>
      </w:r>
      <w:r w:rsidRPr="00AB7407">
        <w:rPr>
          <w:rFonts w:cs="Times New Roman"/>
          <w:sz w:val="22"/>
          <w:szCs w:val="22"/>
        </w:rPr>
        <w:t xml:space="preserve"> prawo dalszego użytkowania Dokumentacji lub Oprogramowania lub</w:t>
      </w:r>
    </w:p>
    <w:p w:rsidR="00C94D0B" w:rsidRPr="00AB7407" w:rsidRDefault="00C94D0B" w:rsidP="0022278B">
      <w:pPr>
        <w:pStyle w:val="Akapitzlist"/>
        <w:widowControl/>
        <w:numPr>
          <w:ilvl w:val="0"/>
          <w:numId w:val="21"/>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zmodyfikować Dokumentację lub Oprogramowanie tak, żeby były zgodne z Umową, ale wolne od jakichkolwiek wad lub roszczeń osób</w:t>
      </w:r>
      <w:r w:rsidRPr="00AB7407">
        <w:rPr>
          <w:rFonts w:cs="Times New Roman"/>
          <w:spacing w:val="-11"/>
          <w:sz w:val="22"/>
          <w:szCs w:val="22"/>
        </w:rPr>
        <w:t xml:space="preserve"> </w:t>
      </w:r>
      <w:r w:rsidRPr="00AB7407">
        <w:rPr>
          <w:rFonts w:cs="Times New Roman"/>
          <w:sz w:val="22"/>
          <w:szCs w:val="22"/>
        </w:rPr>
        <w:t>trzecich.</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Strony potwierdzają, że żadne z powyższych postanowień nie</w:t>
      </w:r>
      <w:r w:rsidRPr="00AB7407">
        <w:rPr>
          <w:rFonts w:cs="Times New Roman"/>
          <w:spacing w:val="-16"/>
          <w:sz w:val="22"/>
          <w:szCs w:val="22"/>
        </w:rPr>
        <w:t xml:space="preserve"> </w:t>
      </w:r>
      <w:r w:rsidR="008933B3" w:rsidRPr="00AB7407">
        <w:rPr>
          <w:rFonts w:cs="Times New Roman"/>
          <w:sz w:val="22"/>
          <w:szCs w:val="22"/>
        </w:rPr>
        <w:t xml:space="preserve">wyłącza </w:t>
      </w:r>
      <w:r w:rsidRPr="00AB7407">
        <w:rPr>
          <w:rFonts w:cs="Times New Roman"/>
          <w:sz w:val="22"/>
          <w:szCs w:val="22"/>
        </w:rPr>
        <w:t xml:space="preserve">możliwości </w:t>
      </w:r>
      <w:r w:rsidR="004D1D1E" w:rsidRPr="00AB7407">
        <w:rPr>
          <w:rFonts w:cs="Times New Roman"/>
          <w:sz w:val="22"/>
          <w:szCs w:val="22"/>
        </w:rPr>
        <w:t>dochodzenia przez Zamawiającego</w:t>
      </w:r>
      <w:r w:rsidRPr="00AB7407">
        <w:rPr>
          <w:rFonts w:cs="Times New Roman"/>
          <w:sz w:val="22"/>
          <w:szCs w:val="22"/>
        </w:rPr>
        <w:t xml:space="preserve"> odszkodowania na zasadach ogólnych kodeksu cywilnego lub wykonania uprawnień przez Zamawiającego</w:t>
      </w:r>
      <w:r w:rsidR="004D1D1E" w:rsidRPr="00AB7407">
        <w:rPr>
          <w:rFonts w:cs="Times New Roman"/>
          <w:sz w:val="22"/>
          <w:szCs w:val="22"/>
        </w:rPr>
        <w:t xml:space="preserve"> </w:t>
      </w:r>
      <w:r w:rsidRPr="00AB7407">
        <w:rPr>
          <w:rFonts w:cs="Times New Roman"/>
          <w:sz w:val="22"/>
          <w:szCs w:val="22"/>
        </w:rPr>
        <w:t>wynikających z innych ustaw, ani</w:t>
      </w:r>
      <w:r w:rsidR="008933B3" w:rsidRPr="00AB7407">
        <w:rPr>
          <w:rFonts w:cs="Times New Roman"/>
          <w:sz w:val="22"/>
          <w:szCs w:val="22"/>
        </w:rPr>
        <w:t xml:space="preserve"> </w:t>
      </w:r>
      <w:r w:rsidRPr="00AB7407">
        <w:rPr>
          <w:rFonts w:cs="Times New Roman"/>
          <w:sz w:val="22"/>
          <w:szCs w:val="22"/>
        </w:rPr>
        <w:t>dochodzenia</w:t>
      </w:r>
      <w:r w:rsidR="00C77AAD" w:rsidRPr="00AB7407">
        <w:rPr>
          <w:rFonts w:cs="Times New Roman"/>
          <w:sz w:val="22"/>
          <w:szCs w:val="22"/>
        </w:rPr>
        <w:t xml:space="preserve"> </w:t>
      </w:r>
      <w:r w:rsidRPr="00AB7407">
        <w:rPr>
          <w:rFonts w:cs="Times New Roman"/>
          <w:sz w:val="22"/>
          <w:szCs w:val="22"/>
        </w:rPr>
        <w:t>odpowiedzialności</w:t>
      </w:r>
      <w:r w:rsidR="00C77AAD" w:rsidRPr="00AB7407">
        <w:rPr>
          <w:rFonts w:cs="Times New Roman"/>
          <w:sz w:val="22"/>
          <w:szCs w:val="22"/>
        </w:rPr>
        <w:t xml:space="preserve"> </w:t>
      </w:r>
      <w:r w:rsidRPr="00AB7407">
        <w:rPr>
          <w:rFonts w:cs="Times New Roman"/>
          <w:sz w:val="22"/>
          <w:szCs w:val="22"/>
        </w:rPr>
        <w:t>z</w:t>
      </w:r>
      <w:r w:rsidR="00C77AAD" w:rsidRPr="00AB7407">
        <w:rPr>
          <w:rFonts w:cs="Times New Roman"/>
          <w:sz w:val="22"/>
          <w:szCs w:val="22"/>
        </w:rPr>
        <w:t xml:space="preserve"> </w:t>
      </w:r>
      <w:r w:rsidRPr="00AB7407">
        <w:rPr>
          <w:rFonts w:cs="Times New Roman"/>
          <w:sz w:val="22"/>
          <w:szCs w:val="22"/>
        </w:rPr>
        <w:t>innych</w:t>
      </w:r>
      <w:r w:rsidR="00C77AAD" w:rsidRPr="00AB7407">
        <w:rPr>
          <w:rFonts w:cs="Times New Roman"/>
          <w:sz w:val="22"/>
          <w:szCs w:val="22"/>
        </w:rPr>
        <w:t xml:space="preserve"> </w:t>
      </w:r>
      <w:r w:rsidRPr="00AB7407">
        <w:rPr>
          <w:rFonts w:cs="Times New Roman"/>
          <w:sz w:val="22"/>
          <w:szCs w:val="22"/>
        </w:rPr>
        <w:t>tytułów</w:t>
      </w:r>
      <w:r w:rsidR="00C77AAD" w:rsidRPr="00AB7407">
        <w:rPr>
          <w:rFonts w:cs="Times New Roman"/>
          <w:sz w:val="22"/>
          <w:szCs w:val="22"/>
        </w:rPr>
        <w:t xml:space="preserve"> </w:t>
      </w:r>
      <w:r w:rsidRPr="00AB7407">
        <w:rPr>
          <w:rFonts w:cs="Times New Roman"/>
          <w:sz w:val="22"/>
          <w:szCs w:val="22"/>
        </w:rPr>
        <w:t>niż</w:t>
      </w:r>
      <w:r w:rsidR="00C77AAD" w:rsidRPr="00AB7407">
        <w:rPr>
          <w:rFonts w:cs="Times New Roman"/>
          <w:sz w:val="22"/>
          <w:szCs w:val="22"/>
        </w:rPr>
        <w:t xml:space="preserve"> </w:t>
      </w:r>
      <w:r w:rsidRPr="00AB7407">
        <w:rPr>
          <w:rFonts w:cs="Times New Roman"/>
          <w:sz w:val="22"/>
          <w:szCs w:val="22"/>
        </w:rPr>
        <w:t>określone</w:t>
      </w:r>
      <w:r w:rsidR="00C77AAD" w:rsidRPr="00AB7407">
        <w:rPr>
          <w:rFonts w:cs="Times New Roman"/>
          <w:sz w:val="22"/>
          <w:szCs w:val="22"/>
        </w:rPr>
        <w:t xml:space="preserve"> </w:t>
      </w:r>
      <w:r w:rsidRPr="00AB7407">
        <w:rPr>
          <w:rFonts w:cs="Times New Roman"/>
          <w:sz w:val="22"/>
          <w:szCs w:val="22"/>
        </w:rPr>
        <w:t>w</w:t>
      </w:r>
      <w:r w:rsidR="00C77AAD" w:rsidRPr="00AB7407">
        <w:rPr>
          <w:rFonts w:cs="Times New Roman"/>
          <w:sz w:val="22"/>
          <w:szCs w:val="22"/>
        </w:rPr>
        <w:t xml:space="preserve"> </w:t>
      </w:r>
      <w:r w:rsidR="008933B3" w:rsidRPr="00AB7407">
        <w:rPr>
          <w:rFonts w:cs="Times New Roman"/>
          <w:sz w:val="22"/>
          <w:szCs w:val="22"/>
        </w:rPr>
        <w:t>Umowie</w:t>
      </w:r>
      <w:r w:rsidRPr="00AB7407">
        <w:rPr>
          <w:rFonts w:cs="Times New Roman"/>
          <w:sz w:val="22"/>
          <w:szCs w:val="22"/>
        </w:rPr>
        <w:t>.</w:t>
      </w:r>
    </w:p>
    <w:p w:rsidR="00C94D0B" w:rsidRPr="00AB7407" w:rsidRDefault="00C94D0B" w:rsidP="008933B3">
      <w:pPr>
        <w:pStyle w:val="Nagwek1"/>
        <w:kinsoku w:val="0"/>
        <w:overflowPunct w:val="0"/>
        <w:spacing w:before="1"/>
        <w:ind w:left="0"/>
        <w:rPr>
          <w:rFonts w:ascii="Times New Roman" w:hAnsi="Times New Roman" w:cs="Times New Roman"/>
          <w:sz w:val="22"/>
          <w:szCs w:val="22"/>
        </w:rPr>
      </w:pPr>
      <w:r w:rsidRPr="00AB7407">
        <w:rPr>
          <w:rFonts w:ascii="Times New Roman" w:hAnsi="Times New Roman" w:cs="Times New Roman"/>
          <w:sz w:val="22"/>
          <w:szCs w:val="22"/>
        </w:rPr>
        <w:t>Autorskie prawa majątkowe do Oprogramowania Aplikacyjnego i Modyfikacji w zakresie Oprogramowania Aplikacyjnego</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Wykonawca oświadcza, że do Oprogramowania Aplikacyjnego i jego Modyfikacji, będąc</w:t>
      </w:r>
      <w:r w:rsidR="00C02AB8" w:rsidRPr="00AB7407">
        <w:rPr>
          <w:rFonts w:cs="Times New Roman"/>
          <w:sz w:val="22"/>
          <w:szCs w:val="22"/>
        </w:rPr>
        <w:t>ych utworami w rozumieniu U</w:t>
      </w:r>
      <w:r w:rsidRPr="00AB7407">
        <w:rPr>
          <w:rFonts w:cs="Times New Roman"/>
          <w:sz w:val="22"/>
          <w:szCs w:val="22"/>
        </w:rPr>
        <w:t>stawy o prawie autorskim i prawach pokrewnych przysługują mu wyłączne i nieograniczone autorskie prawa majątkowe i nie są one obciążone jakimikolwiek roszczeniami i prawami osób</w:t>
      </w:r>
      <w:r w:rsidRPr="00AB7407">
        <w:rPr>
          <w:rFonts w:cs="Times New Roman"/>
          <w:spacing w:val="-4"/>
          <w:sz w:val="22"/>
          <w:szCs w:val="22"/>
        </w:rPr>
        <w:t xml:space="preserve"> </w:t>
      </w:r>
      <w:r w:rsidRPr="00AB7407">
        <w:rPr>
          <w:rFonts w:cs="Times New Roman"/>
          <w:sz w:val="22"/>
          <w:szCs w:val="22"/>
        </w:rPr>
        <w:t>trzecich.</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Wykonawca, w ramach wynagrodzenia określonego w § </w:t>
      </w:r>
      <w:r w:rsidR="00632E76" w:rsidRPr="00AB7407">
        <w:rPr>
          <w:rFonts w:cs="Times New Roman"/>
          <w:sz w:val="22"/>
          <w:szCs w:val="22"/>
        </w:rPr>
        <w:t>9</w:t>
      </w:r>
      <w:r w:rsidRPr="00AB7407">
        <w:rPr>
          <w:rFonts w:cs="Times New Roman"/>
          <w:sz w:val="22"/>
          <w:szCs w:val="22"/>
        </w:rPr>
        <w:t xml:space="preserve"> ust. 1 Umowy, przenosi na Zamawiającego</w:t>
      </w:r>
      <w:r w:rsidR="00C77AAD" w:rsidRPr="00AB7407">
        <w:rPr>
          <w:rFonts w:cs="Times New Roman"/>
          <w:sz w:val="22"/>
          <w:szCs w:val="22"/>
        </w:rPr>
        <w:t xml:space="preserve"> </w:t>
      </w:r>
      <w:r w:rsidRPr="00AB7407">
        <w:rPr>
          <w:rFonts w:cs="Times New Roman"/>
          <w:sz w:val="22"/>
          <w:szCs w:val="22"/>
        </w:rPr>
        <w:t>autorskie</w:t>
      </w:r>
      <w:r w:rsidR="00C77AAD" w:rsidRPr="00AB7407">
        <w:rPr>
          <w:rFonts w:cs="Times New Roman"/>
          <w:sz w:val="22"/>
          <w:szCs w:val="22"/>
        </w:rPr>
        <w:t xml:space="preserve"> </w:t>
      </w:r>
      <w:r w:rsidRPr="00AB7407">
        <w:rPr>
          <w:rFonts w:cs="Times New Roman"/>
          <w:sz w:val="22"/>
          <w:szCs w:val="22"/>
        </w:rPr>
        <w:t>prawa</w:t>
      </w:r>
      <w:r w:rsidR="00C77AAD" w:rsidRPr="00AB7407">
        <w:rPr>
          <w:rFonts w:cs="Times New Roman"/>
          <w:sz w:val="22"/>
          <w:szCs w:val="22"/>
        </w:rPr>
        <w:t xml:space="preserve"> </w:t>
      </w:r>
      <w:r w:rsidRPr="00AB7407">
        <w:rPr>
          <w:rFonts w:cs="Times New Roman"/>
          <w:sz w:val="22"/>
          <w:szCs w:val="22"/>
        </w:rPr>
        <w:t>majątkowe</w:t>
      </w:r>
      <w:r w:rsidR="00C77AAD" w:rsidRPr="00AB7407">
        <w:rPr>
          <w:rFonts w:cs="Times New Roman"/>
          <w:sz w:val="22"/>
          <w:szCs w:val="22"/>
        </w:rPr>
        <w:t xml:space="preserve"> </w:t>
      </w:r>
      <w:r w:rsidRPr="00AB7407">
        <w:rPr>
          <w:rFonts w:cs="Times New Roman"/>
          <w:sz w:val="22"/>
          <w:szCs w:val="22"/>
        </w:rPr>
        <w:t>do</w:t>
      </w:r>
      <w:r w:rsidR="00C77AAD" w:rsidRPr="00AB7407">
        <w:rPr>
          <w:rFonts w:cs="Times New Roman"/>
          <w:sz w:val="22"/>
          <w:szCs w:val="22"/>
        </w:rPr>
        <w:t xml:space="preserve"> </w:t>
      </w:r>
      <w:r w:rsidRPr="00AB7407">
        <w:rPr>
          <w:rFonts w:cs="Times New Roman"/>
          <w:sz w:val="22"/>
          <w:szCs w:val="22"/>
        </w:rPr>
        <w:t>Oprogramowania</w:t>
      </w:r>
      <w:r w:rsidR="00C77AAD" w:rsidRPr="00AB7407">
        <w:rPr>
          <w:rFonts w:cs="Times New Roman"/>
          <w:sz w:val="22"/>
          <w:szCs w:val="22"/>
        </w:rPr>
        <w:t xml:space="preserve"> </w:t>
      </w:r>
      <w:r w:rsidRPr="00AB7407">
        <w:rPr>
          <w:rFonts w:cs="Times New Roman"/>
          <w:sz w:val="22"/>
          <w:szCs w:val="22"/>
        </w:rPr>
        <w:t>Aplikacyjnego i jego Modyfikacji oraz prawo do wykonywania zależnych praw autorskich oraz przenoszenia praw na inne osoby wraz z prawem do dokonywania w nich zmian i wykonywania praw zależnych. Przeniesienie autorskich praw majątkowych oraz wykonywanie zależnych praw autorskich,</w:t>
      </w:r>
      <w:r w:rsidRPr="00AB7407">
        <w:rPr>
          <w:rFonts w:cs="Times New Roman"/>
          <w:spacing w:val="41"/>
          <w:sz w:val="22"/>
          <w:szCs w:val="22"/>
        </w:rPr>
        <w:t xml:space="preserve"> </w:t>
      </w:r>
      <w:r w:rsidRPr="00AB7407">
        <w:rPr>
          <w:rFonts w:cs="Times New Roman"/>
          <w:sz w:val="22"/>
          <w:szCs w:val="22"/>
        </w:rPr>
        <w:t>o</w:t>
      </w:r>
      <w:r w:rsidRPr="00AB7407">
        <w:rPr>
          <w:rFonts w:cs="Times New Roman"/>
          <w:spacing w:val="43"/>
          <w:sz w:val="22"/>
          <w:szCs w:val="22"/>
        </w:rPr>
        <w:t xml:space="preserve"> </w:t>
      </w:r>
      <w:r w:rsidRPr="00AB7407">
        <w:rPr>
          <w:rFonts w:cs="Times New Roman"/>
          <w:sz w:val="22"/>
          <w:szCs w:val="22"/>
        </w:rPr>
        <w:t>których</w:t>
      </w:r>
      <w:r w:rsidRPr="00AB7407">
        <w:rPr>
          <w:rFonts w:cs="Times New Roman"/>
          <w:spacing w:val="43"/>
          <w:sz w:val="22"/>
          <w:szCs w:val="22"/>
        </w:rPr>
        <w:t xml:space="preserve"> </w:t>
      </w:r>
      <w:r w:rsidRPr="00AB7407">
        <w:rPr>
          <w:rFonts w:cs="Times New Roman"/>
          <w:sz w:val="22"/>
          <w:szCs w:val="22"/>
        </w:rPr>
        <w:t>mowa</w:t>
      </w:r>
      <w:r w:rsidRPr="00AB7407">
        <w:rPr>
          <w:rFonts w:cs="Times New Roman"/>
          <w:spacing w:val="42"/>
          <w:sz w:val="22"/>
          <w:szCs w:val="22"/>
        </w:rPr>
        <w:t xml:space="preserve"> </w:t>
      </w:r>
      <w:r w:rsidRPr="00AB7407">
        <w:rPr>
          <w:rFonts w:cs="Times New Roman"/>
          <w:sz w:val="22"/>
          <w:szCs w:val="22"/>
        </w:rPr>
        <w:t>w</w:t>
      </w:r>
      <w:r w:rsidRPr="00AB7407">
        <w:rPr>
          <w:rFonts w:cs="Times New Roman"/>
          <w:spacing w:val="43"/>
          <w:sz w:val="22"/>
          <w:szCs w:val="22"/>
        </w:rPr>
        <w:t xml:space="preserve"> </w:t>
      </w:r>
      <w:r w:rsidRPr="00AB7407">
        <w:rPr>
          <w:rFonts w:cs="Times New Roman"/>
          <w:sz w:val="22"/>
          <w:szCs w:val="22"/>
        </w:rPr>
        <w:t>niniejszym</w:t>
      </w:r>
      <w:r w:rsidRPr="00AB7407">
        <w:rPr>
          <w:rFonts w:cs="Times New Roman"/>
          <w:spacing w:val="45"/>
          <w:sz w:val="22"/>
          <w:szCs w:val="22"/>
        </w:rPr>
        <w:t xml:space="preserve"> </w:t>
      </w:r>
      <w:r w:rsidRPr="00AB7407">
        <w:rPr>
          <w:rFonts w:cs="Times New Roman"/>
          <w:sz w:val="22"/>
          <w:szCs w:val="22"/>
        </w:rPr>
        <w:t>ustępie,</w:t>
      </w:r>
      <w:r w:rsidRPr="00AB7407">
        <w:rPr>
          <w:rFonts w:cs="Times New Roman"/>
          <w:spacing w:val="40"/>
          <w:sz w:val="22"/>
          <w:szCs w:val="22"/>
        </w:rPr>
        <w:t xml:space="preserve"> </w:t>
      </w:r>
      <w:r w:rsidRPr="00AB7407">
        <w:rPr>
          <w:rFonts w:cs="Times New Roman"/>
          <w:sz w:val="22"/>
          <w:szCs w:val="22"/>
        </w:rPr>
        <w:t>uprawnia</w:t>
      </w:r>
      <w:r w:rsidRPr="00AB7407">
        <w:rPr>
          <w:rFonts w:cs="Times New Roman"/>
          <w:spacing w:val="45"/>
          <w:sz w:val="22"/>
          <w:szCs w:val="22"/>
        </w:rPr>
        <w:t xml:space="preserve"> </w:t>
      </w:r>
      <w:r w:rsidRPr="00AB7407">
        <w:rPr>
          <w:rFonts w:cs="Times New Roman"/>
          <w:sz w:val="22"/>
          <w:szCs w:val="22"/>
        </w:rPr>
        <w:t>do</w:t>
      </w:r>
      <w:r w:rsidRPr="00AB7407">
        <w:rPr>
          <w:rFonts w:cs="Times New Roman"/>
          <w:spacing w:val="43"/>
          <w:sz w:val="22"/>
          <w:szCs w:val="22"/>
        </w:rPr>
        <w:t xml:space="preserve"> </w:t>
      </w:r>
      <w:r w:rsidRPr="00AB7407">
        <w:rPr>
          <w:rFonts w:cs="Times New Roman"/>
          <w:sz w:val="22"/>
          <w:szCs w:val="22"/>
        </w:rPr>
        <w:t>nieograniczonego</w:t>
      </w:r>
      <w:r w:rsidRPr="00AB7407">
        <w:rPr>
          <w:rFonts w:cs="Times New Roman"/>
          <w:spacing w:val="43"/>
          <w:sz w:val="22"/>
          <w:szCs w:val="22"/>
        </w:rPr>
        <w:t xml:space="preserve"> </w:t>
      </w:r>
      <w:r w:rsidRPr="00AB7407">
        <w:rPr>
          <w:rFonts w:cs="Times New Roman"/>
          <w:sz w:val="22"/>
          <w:szCs w:val="22"/>
        </w:rPr>
        <w:t>w</w:t>
      </w:r>
      <w:r w:rsidRPr="00AB7407">
        <w:rPr>
          <w:rFonts w:cs="Times New Roman"/>
          <w:spacing w:val="41"/>
          <w:sz w:val="22"/>
          <w:szCs w:val="22"/>
        </w:rPr>
        <w:t xml:space="preserve"> </w:t>
      </w:r>
      <w:r w:rsidRPr="00AB7407">
        <w:rPr>
          <w:rFonts w:cs="Times New Roman"/>
          <w:sz w:val="22"/>
          <w:szCs w:val="22"/>
        </w:rPr>
        <w:t>czasie</w:t>
      </w:r>
      <w:r w:rsidR="00C02AB8" w:rsidRPr="00AB7407">
        <w:rPr>
          <w:rFonts w:cs="Times New Roman"/>
          <w:sz w:val="22"/>
          <w:szCs w:val="22"/>
        </w:rPr>
        <w:t xml:space="preserve"> korzystania i rozporządzania Oprogramowaniem Aplikacyjnym i jego Modyfikacjami bez ograniczeń terytorialnych, na następujących polach eksploatacji:</w:t>
      </w:r>
    </w:p>
    <w:p w:rsidR="00C94D0B" w:rsidRPr="00AB7407" w:rsidRDefault="00C94D0B" w:rsidP="0022278B">
      <w:pPr>
        <w:pStyle w:val="Akapitzlist"/>
        <w:widowControl/>
        <w:numPr>
          <w:ilvl w:val="0"/>
          <w:numId w:val="22"/>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 xml:space="preserve">wprowadzania, wyświetlania, stosowania, przekazywania i przechowywania Oprogramowania Aplikacyjnego i jego Modyfikacji, w tym wykorzystywanie Oprogramowania Aplikacyjnego </w:t>
      </w:r>
      <w:r w:rsidR="00835C7E" w:rsidRPr="00AB7407">
        <w:rPr>
          <w:rFonts w:cs="Times New Roman"/>
          <w:sz w:val="22"/>
          <w:szCs w:val="22"/>
        </w:rPr>
        <w:br/>
      </w:r>
      <w:r w:rsidRPr="00AB7407">
        <w:rPr>
          <w:rFonts w:cs="Times New Roman"/>
          <w:sz w:val="22"/>
          <w:szCs w:val="22"/>
        </w:rPr>
        <w:t>i jego Modyfikacji w celu zbierania, przesyłania, udostępniania i usuwania danych;</w:t>
      </w:r>
    </w:p>
    <w:p w:rsidR="00C94D0B" w:rsidRPr="00AB7407" w:rsidRDefault="00C94D0B" w:rsidP="0022278B">
      <w:pPr>
        <w:pStyle w:val="Akapitzlist"/>
        <w:widowControl/>
        <w:numPr>
          <w:ilvl w:val="0"/>
          <w:numId w:val="22"/>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trwałego lub czasowego zwielokrotnienia w całości lub w części jakimikolwiek środkami</w:t>
      </w:r>
      <w:r w:rsidR="00C77AAD" w:rsidRPr="00AB7407">
        <w:rPr>
          <w:rFonts w:cs="Times New Roman"/>
          <w:sz w:val="22"/>
          <w:szCs w:val="22"/>
        </w:rPr>
        <w:t xml:space="preserve"> </w:t>
      </w:r>
      <w:r w:rsidR="00835C7E" w:rsidRPr="00AB7407">
        <w:rPr>
          <w:rFonts w:cs="Times New Roman"/>
          <w:sz w:val="22"/>
          <w:szCs w:val="22"/>
        </w:rPr>
        <w:br/>
      </w:r>
      <w:r w:rsidRPr="00AB7407">
        <w:rPr>
          <w:rFonts w:cs="Times New Roman"/>
          <w:sz w:val="22"/>
          <w:szCs w:val="22"/>
        </w:rPr>
        <w:t>i w jakiejkolwiek formie, w tym, w zakresie, w którym dla wprowadzania, wyświetlania, stosowania, przekazywania i przechowywania Oprogramowania Aplikacyjnego i jego Modyfikacji niezbędne jest ich zwielokrotnienie;</w:t>
      </w:r>
    </w:p>
    <w:p w:rsidR="00C94D0B" w:rsidRPr="00AB7407" w:rsidRDefault="00C94D0B" w:rsidP="0022278B">
      <w:pPr>
        <w:pStyle w:val="Akapitzlist"/>
        <w:widowControl/>
        <w:numPr>
          <w:ilvl w:val="0"/>
          <w:numId w:val="22"/>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dokonywania zmian przez Zamawiającego lub podmiot trzeci, w tym zmian w kodach źródłowych Oprogramowania Aplikacyjnego i jego Modyfikacji, tłumaczenia, przystosowywania, zmiany układu lub jakichkolwiek innych zmian;</w:t>
      </w:r>
    </w:p>
    <w:p w:rsidR="00C94D0B" w:rsidRPr="00AB7407" w:rsidRDefault="00C94D0B" w:rsidP="0022278B">
      <w:pPr>
        <w:pStyle w:val="Akapitzlist"/>
        <w:widowControl/>
        <w:numPr>
          <w:ilvl w:val="0"/>
          <w:numId w:val="22"/>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lastRenderedPageBreak/>
        <w:t>rozpowszechniania i korzystania przez nielimitowaną liczbę użytkowników jednocześnie oraz dysponowania Oprogramowaniem Aplikacyjnym i jego Modyfikacjami, w tym ich użyczania lub jego kopii;</w:t>
      </w:r>
    </w:p>
    <w:p w:rsidR="00C94D0B" w:rsidRPr="00AB7407" w:rsidRDefault="00C94D0B" w:rsidP="0022278B">
      <w:pPr>
        <w:pStyle w:val="Akapitzlist"/>
        <w:widowControl/>
        <w:numPr>
          <w:ilvl w:val="0"/>
          <w:numId w:val="22"/>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wprowadzania do sieci, w tym sieci Internet i</w:t>
      </w:r>
      <w:r w:rsidRPr="00AB7407">
        <w:rPr>
          <w:rFonts w:cs="Times New Roman"/>
          <w:spacing w:val="-9"/>
          <w:sz w:val="22"/>
          <w:szCs w:val="22"/>
        </w:rPr>
        <w:t xml:space="preserve"> </w:t>
      </w:r>
      <w:r w:rsidRPr="00AB7407">
        <w:rPr>
          <w:rFonts w:cs="Times New Roman"/>
          <w:sz w:val="22"/>
          <w:szCs w:val="22"/>
        </w:rPr>
        <w:t>Intranet.</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Przeniesienie autorskich praw majątkowych do Oprogramowania Aplikacyjnego i jego Modyfikacji obejmuje również prawo do korzystania, pobierania pożytków i rozporządzenia wszelkimi opracowaniami Oprogramowania Aplikacyjnego i jego Modyfikacji</w:t>
      </w:r>
      <w:r w:rsidR="00C02AB8" w:rsidRPr="00AB7407">
        <w:rPr>
          <w:rFonts w:cs="Times New Roman"/>
          <w:sz w:val="22"/>
          <w:szCs w:val="22"/>
        </w:rPr>
        <w:t xml:space="preserve"> wykonanymi przez Zamawiającego</w:t>
      </w:r>
      <w:r w:rsidRPr="00AB7407">
        <w:rPr>
          <w:rFonts w:cs="Times New Roman"/>
          <w:sz w:val="22"/>
          <w:szCs w:val="22"/>
        </w:rPr>
        <w:t xml:space="preserve">, na </w:t>
      </w:r>
      <w:r w:rsidR="00C02AB8" w:rsidRPr="00AB7407">
        <w:rPr>
          <w:rFonts w:cs="Times New Roman"/>
          <w:sz w:val="22"/>
          <w:szCs w:val="22"/>
        </w:rPr>
        <w:t xml:space="preserve">jego </w:t>
      </w:r>
      <w:r w:rsidRPr="00AB7407">
        <w:rPr>
          <w:rFonts w:cs="Times New Roman"/>
          <w:sz w:val="22"/>
          <w:szCs w:val="22"/>
        </w:rPr>
        <w:t xml:space="preserve">zlecenie </w:t>
      </w:r>
      <w:r w:rsidR="004D1D1E" w:rsidRPr="00AB7407">
        <w:rPr>
          <w:rFonts w:cs="Times New Roman"/>
          <w:sz w:val="22"/>
          <w:szCs w:val="22"/>
        </w:rPr>
        <w:t xml:space="preserve">lub za </w:t>
      </w:r>
      <w:r w:rsidR="00C02AB8" w:rsidRPr="00AB7407">
        <w:rPr>
          <w:rFonts w:cs="Times New Roman"/>
          <w:sz w:val="22"/>
          <w:szCs w:val="22"/>
        </w:rPr>
        <w:t xml:space="preserve">jego </w:t>
      </w:r>
      <w:r w:rsidR="004D1D1E" w:rsidRPr="00AB7407">
        <w:rPr>
          <w:rFonts w:cs="Times New Roman"/>
          <w:sz w:val="22"/>
          <w:szCs w:val="22"/>
        </w:rPr>
        <w:t xml:space="preserve">zgodą, </w:t>
      </w:r>
      <w:r w:rsidRPr="00AB7407">
        <w:rPr>
          <w:rFonts w:cs="Times New Roman"/>
          <w:sz w:val="22"/>
          <w:szCs w:val="22"/>
        </w:rPr>
        <w:t>bez konieczności uzyskiwania zgody Wykonawcy.</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Wykonawca wraz z przeniesieniem autorskich praw majątkowych, zezwala Zamawiającemu</w:t>
      </w:r>
      <w:r w:rsidR="004D1D1E" w:rsidRPr="00AB7407">
        <w:rPr>
          <w:rFonts w:cs="Times New Roman"/>
          <w:sz w:val="22"/>
          <w:szCs w:val="22"/>
        </w:rPr>
        <w:t xml:space="preserve"> </w:t>
      </w:r>
      <w:r w:rsidRPr="00AB7407">
        <w:rPr>
          <w:rFonts w:cs="Times New Roman"/>
          <w:sz w:val="22"/>
          <w:szCs w:val="22"/>
        </w:rPr>
        <w:t>na wykonywanie zależnych praw autorskich na polach eksploatacji określonych w ust. 6 powyżej, oraz upoważnia Zamawiającego</w:t>
      </w:r>
      <w:r w:rsidR="004D1D1E" w:rsidRPr="00AB7407">
        <w:rPr>
          <w:rFonts w:cs="Times New Roman"/>
          <w:sz w:val="22"/>
          <w:szCs w:val="22"/>
        </w:rPr>
        <w:t xml:space="preserve"> </w:t>
      </w:r>
      <w:r w:rsidRPr="00AB7407">
        <w:rPr>
          <w:rFonts w:cs="Times New Roman"/>
          <w:sz w:val="22"/>
          <w:szCs w:val="22"/>
        </w:rPr>
        <w:t>do zlecania osobom trzecim wykonywania tych zależnych praw autorskich.</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Przeniesienie autorskich praw majątkowych i zezwolenia na wykonywanie praw zależnych do Oprogramowania Aplikacyjnego lub jego zmian nastąpi bezwarunkowo z chwilą podpisania przez Strony Protokołu Odbioru Etapu</w:t>
      </w:r>
      <w:r w:rsidR="00B65B7A" w:rsidRPr="00AB7407">
        <w:rPr>
          <w:rFonts w:cs="Times New Roman"/>
          <w:sz w:val="22"/>
          <w:szCs w:val="22"/>
        </w:rPr>
        <w:t>,</w:t>
      </w:r>
      <w:r w:rsidR="00C02AB8" w:rsidRPr="00AB7407">
        <w:rPr>
          <w:rFonts w:cs="Times New Roman"/>
          <w:sz w:val="22"/>
          <w:szCs w:val="22"/>
        </w:rPr>
        <w:t xml:space="preserve"> w którym Oprogramowanie to zostało dostarczone</w:t>
      </w:r>
      <w:r w:rsidRPr="00AB7407">
        <w:rPr>
          <w:rFonts w:cs="Times New Roman"/>
          <w:sz w:val="22"/>
          <w:szCs w:val="22"/>
        </w:rPr>
        <w:t>.</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 okresie od dnia dostarczenia Oprogramowania Aplikacyjnego lub jego zmian do momentu podpisania Protokołu Odbioru Etapu, o których mowa w ust. 9 powyżej, Wykonawca </w:t>
      </w:r>
      <w:r w:rsidR="00C02AB8" w:rsidRPr="00AB7407">
        <w:rPr>
          <w:rFonts w:cs="Times New Roman"/>
          <w:sz w:val="22"/>
          <w:szCs w:val="22"/>
        </w:rPr>
        <w:t>udziela</w:t>
      </w:r>
      <w:r w:rsidRPr="00AB7407">
        <w:rPr>
          <w:rFonts w:cs="Times New Roman"/>
          <w:sz w:val="22"/>
          <w:szCs w:val="22"/>
        </w:rPr>
        <w:t xml:space="preserve"> Zamawiającemu</w:t>
      </w:r>
      <w:r w:rsidR="00C02AB8" w:rsidRPr="00AB7407">
        <w:rPr>
          <w:rFonts w:cs="Times New Roman"/>
          <w:sz w:val="22"/>
          <w:szCs w:val="22"/>
        </w:rPr>
        <w:t xml:space="preserve"> licencji</w:t>
      </w:r>
      <w:r w:rsidRPr="00AB7407">
        <w:rPr>
          <w:rFonts w:cs="Times New Roman"/>
          <w:sz w:val="22"/>
          <w:szCs w:val="22"/>
        </w:rPr>
        <w:t xml:space="preserve"> na korzystanie z Oprogramowania Aplikacyjnego lub jego zmian na polach eksploatacji wskazanych w ust. 6 powyżej, w ramach wynagrodzenia, o którym mowa w § </w:t>
      </w:r>
      <w:r w:rsidR="00632E76" w:rsidRPr="00AB7407">
        <w:rPr>
          <w:rFonts w:cs="Times New Roman"/>
          <w:sz w:val="22"/>
          <w:szCs w:val="22"/>
        </w:rPr>
        <w:t>9</w:t>
      </w:r>
      <w:r w:rsidRPr="00AB7407">
        <w:rPr>
          <w:rFonts w:cs="Times New Roman"/>
          <w:sz w:val="22"/>
          <w:szCs w:val="22"/>
        </w:rPr>
        <w:t xml:space="preserve"> ust. 1 Umowy.</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Z chwilą przeniesienia autorskich praw majątkowych przechodzi na Zamawiającego własność nośników, na których utrwalono Oprogramowanie Aplikacyjne lub jego Modyfikacje.</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Wykonawca zobowiązany jest do przekazania </w:t>
      </w:r>
      <w:r w:rsidR="00C02AB8" w:rsidRPr="00AB7407">
        <w:rPr>
          <w:rFonts w:cs="Times New Roman"/>
          <w:sz w:val="22"/>
          <w:szCs w:val="22"/>
        </w:rPr>
        <w:t xml:space="preserve">wraz z Oprogramowaniem Aplikacyjnym </w:t>
      </w:r>
      <w:r w:rsidRPr="00AB7407">
        <w:rPr>
          <w:rFonts w:cs="Times New Roman"/>
          <w:sz w:val="22"/>
          <w:szCs w:val="22"/>
        </w:rPr>
        <w:t xml:space="preserve">kodów źródłowych </w:t>
      </w:r>
      <w:r w:rsidR="00C02AB8" w:rsidRPr="00AB7407">
        <w:rPr>
          <w:rFonts w:cs="Times New Roman"/>
          <w:sz w:val="22"/>
          <w:szCs w:val="22"/>
        </w:rPr>
        <w:t xml:space="preserve">dostarczanego Oprogramowania. </w:t>
      </w:r>
    </w:p>
    <w:p w:rsidR="00C94D0B" w:rsidRPr="00AB7407" w:rsidRDefault="00C94D0B" w:rsidP="008933B3">
      <w:pPr>
        <w:pStyle w:val="Nagwek1"/>
        <w:kinsoku w:val="0"/>
        <w:overflowPunct w:val="0"/>
        <w:spacing w:before="146"/>
        <w:ind w:left="0"/>
        <w:rPr>
          <w:rFonts w:ascii="Times New Roman" w:hAnsi="Times New Roman" w:cs="Times New Roman"/>
          <w:sz w:val="22"/>
          <w:szCs w:val="22"/>
        </w:rPr>
      </w:pPr>
      <w:r w:rsidRPr="00AB7407">
        <w:rPr>
          <w:rFonts w:ascii="Times New Roman" w:hAnsi="Times New Roman" w:cs="Times New Roman"/>
          <w:sz w:val="22"/>
          <w:szCs w:val="22"/>
        </w:rPr>
        <w:t>Autorskie prawa majątkowe do Dokumentacji powykonawczej oraz Dokumentacji projektowej oraz Modyfikacji Dokumentacji powykonawczej</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Wykonawca oświadcza, że do Dokumentacji oraz Modyfikacji Dokumentacji, zwanych dalej na potrzeby niniejszego paragrafu „Dokumentacją”, będących utworem w rozumieniu </w:t>
      </w:r>
      <w:r w:rsidR="00C02AB8" w:rsidRPr="00AB7407">
        <w:rPr>
          <w:rFonts w:cs="Times New Roman"/>
          <w:sz w:val="22"/>
          <w:szCs w:val="22"/>
        </w:rPr>
        <w:t>U</w:t>
      </w:r>
      <w:r w:rsidRPr="00AB7407">
        <w:rPr>
          <w:rFonts w:cs="Times New Roman"/>
          <w:sz w:val="22"/>
          <w:szCs w:val="22"/>
        </w:rPr>
        <w:t>stawy</w:t>
      </w:r>
      <w:r w:rsidR="00C02AB8" w:rsidRPr="00AB7407">
        <w:rPr>
          <w:rFonts w:cs="Times New Roman"/>
          <w:sz w:val="22"/>
          <w:szCs w:val="22"/>
        </w:rPr>
        <w:t xml:space="preserve"> </w:t>
      </w:r>
      <w:r w:rsidR="00835C7E" w:rsidRPr="00AB7407">
        <w:rPr>
          <w:rFonts w:cs="Times New Roman"/>
          <w:sz w:val="22"/>
          <w:szCs w:val="22"/>
        </w:rPr>
        <w:br/>
      </w:r>
      <w:r w:rsidR="00C02AB8" w:rsidRPr="00AB7407">
        <w:rPr>
          <w:rFonts w:cs="Times New Roman"/>
          <w:sz w:val="22"/>
          <w:szCs w:val="22"/>
        </w:rPr>
        <w:t xml:space="preserve">o prawie autorskim i prawach pokrewnych, przysługują mu wyłączne i nieograniczone autorskie prawa majątkowe i nie są one obciążone jakimikolwiek roszczeniami i prawami osób trzecich. </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Wykonawca w ramach wynagrodzenia określonego w § </w:t>
      </w:r>
      <w:r w:rsidR="00632E76" w:rsidRPr="00AB7407">
        <w:rPr>
          <w:rFonts w:cs="Times New Roman"/>
          <w:sz w:val="22"/>
          <w:szCs w:val="22"/>
        </w:rPr>
        <w:t>9</w:t>
      </w:r>
      <w:r w:rsidRPr="00AB7407">
        <w:rPr>
          <w:rFonts w:cs="Times New Roman"/>
          <w:sz w:val="22"/>
          <w:szCs w:val="22"/>
        </w:rPr>
        <w:t xml:space="preserve"> ust. 1 Umowy, przenosi na Zamawiającego autorskie prawa majątkowe do Dokumentacji oraz prawa do zezwalania na wykonywanie zależnych praw autorskich oraz przenoszenia praw na inne osoby wraz z prawem do dokonywania w nich zmian, wykonywania praw zależnych. Przeniesienie autorskich praw majątkowych i praw pokrewnych oraz wykonywanie zależnych praw autorskich, o których mowa w niniejszym ustępie, uprawnia do nieograniczonego w czasie rozporządzania i korzystania </w:t>
      </w:r>
      <w:r w:rsidR="00835C7E" w:rsidRPr="00AB7407">
        <w:rPr>
          <w:rFonts w:cs="Times New Roman"/>
          <w:sz w:val="22"/>
          <w:szCs w:val="22"/>
        </w:rPr>
        <w:br/>
      </w:r>
      <w:r w:rsidRPr="00AB7407">
        <w:rPr>
          <w:rFonts w:cs="Times New Roman"/>
          <w:sz w:val="22"/>
          <w:szCs w:val="22"/>
        </w:rPr>
        <w:t xml:space="preserve">z Dokumentacji </w:t>
      </w:r>
      <w:r w:rsidR="00C02AB8" w:rsidRPr="00AB7407">
        <w:rPr>
          <w:rFonts w:cs="Times New Roman"/>
          <w:sz w:val="22"/>
          <w:szCs w:val="22"/>
        </w:rPr>
        <w:t>bez ograniczeń terytorialnych</w:t>
      </w:r>
      <w:r w:rsidRPr="00AB7407">
        <w:rPr>
          <w:rFonts w:cs="Times New Roman"/>
          <w:sz w:val="22"/>
          <w:szCs w:val="22"/>
        </w:rPr>
        <w:t xml:space="preserve"> na następujących polach</w:t>
      </w:r>
      <w:r w:rsidRPr="00AB7407">
        <w:rPr>
          <w:rFonts w:cs="Times New Roman"/>
          <w:spacing w:val="-7"/>
          <w:sz w:val="22"/>
          <w:szCs w:val="22"/>
        </w:rPr>
        <w:t xml:space="preserve"> </w:t>
      </w:r>
      <w:r w:rsidRPr="00AB7407">
        <w:rPr>
          <w:rFonts w:cs="Times New Roman"/>
          <w:sz w:val="22"/>
          <w:szCs w:val="22"/>
        </w:rPr>
        <w:t>eksploatacji:</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 zakresie utrwalania i zwielokrotniania Dokumentacji - wytwarzanie jakąkolwiek techniką egzemplarzy Dokumentacji, w tym techniką drukarską, reprograficzną, zapisu magnetycznego oraz techniką cyfrową;</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 zakresie obrotu oryginałem albo egzemplarzami, na których Dokumentację utrwalono - wprowadzanie do obrotu, użyczenie lub najem oryginału albo egzemplarzy;</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 xml:space="preserve">w zakresie rozpowszechniania Dokumentacji w sposób inny niż określony w </w:t>
      </w:r>
      <w:r w:rsidR="006C303A" w:rsidRPr="00AB7407">
        <w:rPr>
          <w:rFonts w:cs="Times New Roman"/>
          <w:sz w:val="22"/>
          <w:szCs w:val="22"/>
        </w:rPr>
        <w:t xml:space="preserve">ust. 6 </w:t>
      </w:r>
      <w:r w:rsidRPr="00AB7407">
        <w:rPr>
          <w:rFonts w:cs="Times New Roman"/>
          <w:sz w:val="22"/>
          <w:szCs w:val="22"/>
        </w:rPr>
        <w:t>pkt 2 - publiczne</w:t>
      </w:r>
      <w:r w:rsidR="00C77AAD" w:rsidRPr="00AB7407">
        <w:rPr>
          <w:rFonts w:cs="Times New Roman"/>
          <w:sz w:val="22"/>
          <w:szCs w:val="22"/>
        </w:rPr>
        <w:t xml:space="preserve"> </w:t>
      </w:r>
      <w:r w:rsidRPr="00AB7407">
        <w:rPr>
          <w:rFonts w:cs="Times New Roman"/>
          <w:sz w:val="22"/>
          <w:szCs w:val="22"/>
        </w:rPr>
        <w:t>wykonanie,</w:t>
      </w:r>
      <w:r w:rsidR="00C77AAD" w:rsidRPr="00AB7407">
        <w:rPr>
          <w:rFonts w:cs="Times New Roman"/>
          <w:sz w:val="22"/>
          <w:szCs w:val="22"/>
        </w:rPr>
        <w:t xml:space="preserve"> </w:t>
      </w:r>
      <w:r w:rsidRPr="00AB7407">
        <w:rPr>
          <w:rFonts w:cs="Times New Roman"/>
          <w:sz w:val="22"/>
          <w:szCs w:val="22"/>
        </w:rPr>
        <w:t>wystawienie,</w:t>
      </w:r>
      <w:r w:rsidR="00C77AAD" w:rsidRPr="00AB7407">
        <w:rPr>
          <w:rFonts w:cs="Times New Roman"/>
          <w:sz w:val="22"/>
          <w:szCs w:val="22"/>
        </w:rPr>
        <w:t xml:space="preserve"> </w:t>
      </w:r>
      <w:r w:rsidRPr="00AB7407">
        <w:rPr>
          <w:rFonts w:cs="Times New Roman"/>
          <w:sz w:val="22"/>
          <w:szCs w:val="22"/>
        </w:rPr>
        <w:t>wyświetlenie,</w:t>
      </w:r>
      <w:r w:rsidR="00C77AAD" w:rsidRPr="00AB7407">
        <w:rPr>
          <w:rFonts w:cs="Times New Roman"/>
          <w:sz w:val="22"/>
          <w:szCs w:val="22"/>
        </w:rPr>
        <w:t xml:space="preserve"> </w:t>
      </w:r>
      <w:r w:rsidRPr="00AB7407">
        <w:rPr>
          <w:rFonts w:cs="Times New Roman"/>
          <w:sz w:val="22"/>
          <w:szCs w:val="22"/>
        </w:rPr>
        <w:t>odtworzenie</w:t>
      </w:r>
      <w:r w:rsidR="00C77AAD" w:rsidRPr="00AB7407">
        <w:rPr>
          <w:rFonts w:cs="Times New Roman"/>
          <w:sz w:val="22"/>
          <w:szCs w:val="22"/>
        </w:rPr>
        <w:t xml:space="preserve"> </w:t>
      </w:r>
      <w:r w:rsidRPr="00AB7407">
        <w:rPr>
          <w:rFonts w:cs="Times New Roman"/>
          <w:sz w:val="22"/>
          <w:szCs w:val="22"/>
        </w:rPr>
        <w:t>oraz</w:t>
      </w:r>
      <w:r w:rsidR="00C77AAD" w:rsidRPr="00AB7407">
        <w:rPr>
          <w:rFonts w:cs="Times New Roman"/>
          <w:sz w:val="22"/>
          <w:szCs w:val="22"/>
        </w:rPr>
        <w:t xml:space="preserve"> </w:t>
      </w:r>
      <w:r w:rsidRPr="00AB7407">
        <w:rPr>
          <w:rFonts w:cs="Times New Roman"/>
          <w:sz w:val="22"/>
          <w:szCs w:val="22"/>
        </w:rPr>
        <w:t>nadawanie</w:t>
      </w:r>
      <w:r w:rsidR="00C77AAD" w:rsidRPr="00AB7407">
        <w:rPr>
          <w:rFonts w:cs="Times New Roman"/>
          <w:sz w:val="22"/>
          <w:szCs w:val="22"/>
        </w:rPr>
        <w:t xml:space="preserve"> </w:t>
      </w:r>
      <w:r w:rsidRPr="00AB7407">
        <w:rPr>
          <w:rFonts w:cs="Times New Roman"/>
          <w:sz w:val="22"/>
          <w:szCs w:val="22"/>
        </w:rPr>
        <w:t>i reemitowanie, a także publiczne udostępnianie utworu w taki sposób, aby każdy mógł mieć do niego dostęp w miejscu i w czasie przez siebie wybranym.</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lastRenderedPageBreak/>
        <w:t>wykorzystywania Dokumentacji lub jej dowolnych części do prezentacji, łączenie fragmentów z innymi utworami;</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wprowadzanie do pamięci komputera lub do sieci multimedialnej, w tym do Internetu;</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 xml:space="preserve">dowolnego przetwarzania Dokumentacji, w tym </w:t>
      </w:r>
      <w:r w:rsidR="00C02AB8" w:rsidRPr="00AB7407">
        <w:rPr>
          <w:rFonts w:cs="Times New Roman"/>
          <w:sz w:val="22"/>
          <w:szCs w:val="22"/>
        </w:rPr>
        <w:t>adaptacji, modyfikacji, wykorzystywania</w:t>
      </w:r>
      <w:r w:rsidRPr="00AB7407">
        <w:rPr>
          <w:rFonts w:cs="Times New Roman"/>
          <w:sz w:val="22"/>
          <w:szCs w:val="22"/>
        </w:rPr>
        <w:t xml:space="preserve"> jako </w:t>
      </w:r>
      <w:r w:rsidR="00C02AB8" w:rsidRPr="00AB7407">
        <w:rPr>
          <w:rFonts w:cs="Times New Roman"/>
          <w:sz w:val="22"/>
          <w:szCs w:val="22"/>
        </w:rPr>
        <w:t>materiału wyjściowego</w:t>
      </w:r>
      <w:r w:rsidRPr="00AB7407">
        <w:rPr>
          <w:rFonts w:cs="Times New Roman"/>
          <w:sz w:val="22"/>
          <w:szCs w:val="22"/>
        </w:rPr>
        <w:t xml:space="preserve"> do tworzenia innych </w:t>
      </w:r>
      <w:r w:rsidR="00C02AB8" w:rsidRPr="00AB7407">
        <w:rPr>
          <w:rFonts w:cs="Times New Roman"/>
          <w:sz w:val="22"/>
          <w:szCs w:val="22"/>
        </w:rPr>
        <w:t>utworów w rozumieniu przepisów U</w:t>
      </w:r>
      <w:r w:rsidRPr="00AB7407">
        <w:rPr>
          <w:rFonts w:cs="Times New Roman"/>
          <w:sz w:val="22"/>
          <w:szCs w:val="22"/>
        </w:rPr>
        <w:t xml:space="preserve">stawy </w:t>
      </w:r>
      <w:r w:rsidR="00835C7E" w:rsidRPr="00AB7407">
        <w:rPr>
          <w:rFonts w:cs="Times New Roman"/>
          <w:sz w:val="22"/>
          <w:szCs w:val="22"/>
        </w:rPr>
        <w:br/>
      </w:r>
      <w:r w:rsidRPr="00AB7407">
        <w:rPr>
          <w:rFonts w:cs="Times New Roman"/>
          <w:sz w:val="22"/>
          <w:szCs w:val="22"/>
        </w:rPr>
        <w:t>o prawie autorskim i prawach pokrewnych.</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Przeniesienie autorskich praw majątkowych do Dokumentacji obejmuje również prawo do korzystania, pobierania pożytków i rozporządzenia wszelkimi opracowaniami Dokumentacji</w:t>
      </w:r>
      <w:r w:rsidR="00C02AB8" w:rsidRPr="00AB7407">
        <w:rPr>
          <w:rFonts w:cs="Times New Roman"/>
          <w:sz w:val="22"/>
          <w:szCs w:val="22"/>
        </w:rPr>
        <w:t xml:space="preserve"> wykonanymi przez Zamawiającego</w:t>
      </w:r>
      <w:r w:rsidRPr="00AB7407">
        <w:rPr>
          <w:rFonts w:cs="Times New Roman"/>
          <w:sz w:val="22"/>
          <w:szCs w:val="22"/>
        </w:rPr>
        <w:t xml:space="preserve">, na </w:t>
      </w:r>
      <w:r w:rsidR="00C02AB8" w:rsidRPr="00AB7407">
        <w:rPr>
          <w:rFonts w:cs="Times New Roman"/>
          <w:sz w:val="22"/>
          <w:szCs w:val="22"/>
        </w:rPr>
        <w:t xml:space="preserve">jego </w:t>
      </w:r>
      <w:r w:rsidRPr="00AB7407">
        <w:rPr>
          <w:rFonts w:cs="Times New Roman"/>
          <w:sz w:val="22"/>
          <w:szCs w:val="22"/>
        </w:rPr>
        <w:t xml:space="preserve">zlecenie lub za </w:t>
      </w:r>
      <w:r w:rsidR="00C02AB8" w:rsidRPr="00AB7407">
        <w:rPr>
          <w:rFonts w:cs="Times New Roman"/>
          <w:sz w:val="22"/>
          <w:szCs w:val="22"/>
        </w:rPr>
        <w:t xml:space="preserve">jego </w:t>
      </w:r>
      <w:r w:rsidRPr="00AB7407">
        <w:rPr>
          <w:rFonts w:cs="Times New Roman"/>
          <w:sz w:val="22"/>
          <w:szCs w:val="22"/>
        </w:rPr>
        <w:t>zgodą, bez konieczności uzyskiwania zgody Wykonawcy.</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Wykonawca wraz z przeniesieniem autorskich praw majątkowych, zezwala Zamawiającemu</w:t>
      </w:r>
      <w:r w:rsidR="004D1D1E" w:rsidRPr="00AB7407">
        <w:rPr>
          <w:rFonts w:cs="Times New Roman"/>
          <w:sz w:val="22"/>
          <w:szCs w:val="22"/>
        </w:rPr>
        <w:t xml:space="preserve"> </w:t>
      </w:r>
      <w:r w:rsidRPr="00AB7407">
        <w:rPr>
          <w:rFonts w:cs="Times New Roman"/>
          <w:sz w:val="22"/>
          <w:szCs w:val="22"/>
        </w:rPr>
        <w:t>na wykonywanie zależnych praw autorskich na polach eksploatacji określonych w ust. 14, oraz upoważnia Zamawiającego</w:t>
      </w:r>
      <w:r w:rsidR="004D1D1E" w:rsidRPr="00AB7407">
        <w:rPr>
          <w:rFonts w:cs="Times New Roman"/>
          <w:sz w:val="22"/>
          <w:szCs w:val="22"/>
        </w:rPr>
        <w:t xml:space="preserve"> </w:t>
      </w:r>
      <w:r w:rsidRPr="00AB7407">
        <w:rPr>
          <w:rFonts w:cs="Times New Roman"/>
          <w:sz w:val="22"/>
          <w:szCs w:val="22"/>
        </w:rPr>
        <w:t>do zlecania osobom trzecim wykonywania tych zależnych praw autorskich.</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Przeniesienie autorskich praw majątkowych i praw zależnych do Dokumentacji nastąpi bezwarunkowo z chwilą podpisania przez Strony odpowiedniego Protokołu Odbioru na podstawie któreg</w:t>
      </w:r>
      <w:r w:rsidR="00E943B9" w:rsidRPr="00AB7407">
        <w:rPr>
          <w:rFonts w:cs="Times New Roman"/>
          <w:sz w:val="22"/>
          <w:szCs w:val="22"/>
        </w:rPr>
        <w:t>o Dokumentacja została odebrana</w:t>
      </w:r>
      <w:r w:rsidRPr="00AB7407">
        <w:rPr>
          <w:rFonts w:cs="Times New Roman"/>
          <w:sz w:val="22"/>
          <w:szCs w:val="22"/>
        </w:rPr>
        <w:t>.</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 okresie od dnia dostarczenia Dokumentacji do momentu podpisania przez Strony Protokołu Odbioru, o którym mowa w ust. 17 powyżej, w tym przez Zamawiającego bez uwag lub zastrzeżeń, Wykonawca </w:t>
      </w:r>
      <w:r w:rsidR="00C02AB8" w:rsidRPr="00AB7407">
        <w:rPr>
          <w:rFonts w:cs="Times New Roman"/>
          <w:sz w:val="22"/>
          <w:szCs w:val="22"/>
        </w:rPr>
        <w:t>udziela</w:t>
      </w:r>
      <w:r w:rsidRPr="00AB7407">
        <w:rPr>
          <w:rFonts w:cs="Times New Roman"/>
          <w:sz w:val="22"/>
          <w:szCs w:val="22"/>
        </w:rPr>
        <w:t xml:space="preserve"> Zamawiającemu </w:t>
      </w:r>
      <w:r w:rsidR="00C02AB8" w:rsidRPr="00AB7407">
        <w:rPr>
          <w:rFonts w:cs="Times New Roman"/>
          <w:sz w:val="22"/>
          <w:szCs w:val="22"/>
        </w:rPr>
        <w:t xml:space="preserve">licencji </w:t>
      </w:r>
      <w:r w:rsidRPr="00AB7407">
        <w:rPr>
          <w:rFonts w:cs="Times New Roman"/>
          <w:sz w:val="22"/>
          <w:szCs w:val="22"/>
        </w:rPr>
        <w:t xml:space="preserve">na korzystanie z Dokumentacji na polach eksploatacji wskazanych w ust. 14, w ramach wynagrodzenia, o którym mowa w § </w:t>
      </w:r>
      <w:r w:rsidR="00EC3CB9" w:rsidRPr="00AB7407">
        <w:rPr>
          <w:rFonts w:cs="Times New Roman"/>
          <w:sz w:val="22"/>
          <w:szCs w:val="22"/>
        </w:rPr>
        <w:t>9</w:t>
      </w:r>
      <w:r w:rsidRPr="00AB7407">
        <w:rPr>
          <w:rFonts w:cs="Times New Roman"/>
          <w:sz w:val="22"/>
          <w:szCs w:val="22"/>
        </w:rPr>
        <w:t xml:space="preserve"> ust. 1 Umowy.</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Z chwilą przeniesienia autorskich praw majątkowych przechodzi na Zamawiającego własność nośników, na których utrwalono</w:t>
      </w:r>
      <w:r w:rsidRPr="00AB7407">
        <w:rPr>
          <w:rFonts w:cs="Times New Roman"/>
          <w:spacing w:val="-1"/>
          <w:sz w:val="22"/>
          <w:szCs w:val="22"/>
        </w:rPr>
        <w:t xml:space="preserve"> </w:t>
      </w:r>
      <w:r w:rsidRPr="00AB7407">
        <w:rPr>
          <w:rFonts w:cs="Times New Roman"/>
          <w:sz w:val="22"/>
          <w:szCs w:val="22"/>
        </w:rPr>
        <w:t>Dokumentację.</w:t>
      </w:r>
    </w:p>
    <w:p w:rsidR="00C94D0B" w:rsidRPr="00AB7407" w:rsidRDefault="00C94D0B" w:rsidP="008933B3">
      <w:pPr>
        <w:pStyle w:val="Nagwek1"/>
        <w:kinsoku w:val="0"/>
        <w:overflowPunct w:val="0"/>
        <w:ind w:left="0"/>
        <w:rPr>
          <w:rFonts w:ascii="Times New Roman" w:hAnsi="Times New Roman" w:cs="Times New Roman"/>
          <w:sz w:val="22"/>
          <w:szCs w:val="22"/>
        </w:rPr>
      </w:pPr>
      <w:r w:rsidRPr="00AB7407">
        <w:rPr>
          <w:rFonts w:ascii="Times New Roman" w:hAnsi="Times New Roman" w:cs="Times New Roman"/>
          <w:sz w:val="22"/>
          <w:szCs w:val="22"/>
        </w:rPr>
        <w:t>Licencje na Oprogramowanie Standardowe i jego aktualizacje</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Wykonawca w ramach wynagrodzenia określonego w § </w:t>
      </w:r>
      <w:r w:rsidR="00EE2D04" w:rsidRPr="00AB7407">
        <w:rPr>
          <w:rFonts w:cs="Times New Roman"/>
          <w:sz w:val="22"/>
          <w:szCs w:val="22"/>
        </w:rPr>
        <w:t>9</w:t>
      </w:r>
      <w:r w:rsidRPr="00AB7407">
        <w:rPr>
          <w:rFonts w:cs="Times New Roman"/>
          <w:sz w:val="22"/>
          <w:szCs w:val="22"/>
        </w:rPr>
        <w:t xml:space="preserve"> ust. 1 Umowy, udziel</w:t>
      </w:r>
      <w:r w:rsidR="0020739D">
        <w:rPr>
          <w:rFonts w:cs="Times New Roman"/>
          <w:sz w:val="22"/>
          <w:szCs w:val="22"/>
        </w:rPr>
        <w:t>i</w:t>
      </w:r>
      <w:r w:rsidRPr="00AB7407">
        <w:rPr>
          <w:rFonts w:cs="Times New Roman"/>
          <w:sz w:val="22"/>
          <w:szCs w:val="22"/>
        </w:rPr>
        <w:t xml:space="preserve"> Zamawiającemu </w:t>
      </w:r>
      <w:r w:rsidR="0020739D">
        <w:rPr>
          <w:rFonts w:cs="Times New Roman"/>
          <w:sz w:val="22"/>
          <w:szCs w:val="22"/>
        </w:rPr>
        <w:t xml:space="preserve">lub zapewni udzielenie przez producenta </w:t>
      </w:r>
      <w:r w:rsidRPr="00AB7407">
        <w:rPr>
          <w:rFonts w:cs="Times New Roman"/>
          <w:sz w:val="22"/>
          <w:szCs w:val="22"/>
        </w:rPr>
        <w:t xml:space="preserve">niewyłącznej, </w:t>
      </w:r>
      <w:r w:rsidR="0020739D" w:rsidRPr="00AB7407">
        <w:rPr>
          <w:rFonts w:cs="Times New Roman"/>
          <w:sz w:val="22"/>
          <w:szCs w:val="22"/>
        </w:rPr>
        <w:t>rozciągającej się na całe terytorium Rzeczpospolitej Polskiej</w:t>
      </w:r>
      <w:r w:rsidR="0020739D" w:rsidRPr="00AB7407" w:rsidDel="0020739D">
        <w:rPr>
          <w:rFonts w:cs="Times New Roman"/>
          <w:sz w:val="22"/>
          <w:szCs w:val="22"/>
        </w:rPr>
        <w:t xml:space="preserve"> </w:t>
      </w:r>
      <w:r w:rsidRPr="00AB7407">
        <w:rPr>
          <w:rFonts w:cs="Times New Roman"/>
          <w:sz w:val="22"/>
          <w:szCs w:val="22"/>
        </w:rPr>
        <w:t>i nieograniczonej czasowo licencji na korzystanie z Oprogramowania Standardowego, oraz jego aktualizacji</w:t>
      </w:r>
      <w:r w:rsidR="0020739D">
        <w:rPr>
          <w:rFonts w:cs="Times New Roman"/>
          <w:sz w:val="22"/>
          <w:szCs w:val="22"/>
        </w:rPr>
        <w:t xml:space="preserve"> przynajmniej</w:t>
      </w:r>
      <w:r w:rsidRPr="00AB7407">
        <w:rPr>
          <w:rFonts w:cs="Times New Roman"/>
          <w:sz w:val="22"/>
          <w:szCs w:val="22"/>
        </w:rPr>
        <w:t xml:space="preserve"> na następujących polach eksploatacji:</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wprowadzania, wyświetlania, stosowania, przekazywania i przechowywania Oprogramowania Standardowego lub jego aktualizacji, w tym wykorzystywani</w:t>
      </w:r>
      <w:r w:rsidR="0020739D">
        <w:rPr>
          <w:rFonts w:cs="Times New Roman"/>
          <w:sz w:val="22"/>
          <w:szCs w:val="22"/>
        </w:rPr>
        <w:t>a</w:t>
      </w:r>
      <w:r w:rsidRPr="00AB7407">
        <w:rPr>
          <w:rFonts w:cs="Times New Roman"/>
          <w:sz w:val="22"/>
          <w:szCs w:val="22"/>
        </w:rPr>
        <w:t xml:space="preserve"> Oprogramowania Standardowego lub jego aktualizacji w celu zbierania, przesyłania, udostępniania i usuwania danych;</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 xml:space="preserve">korzystania </w:t>
      </w:r>
      <w:r w:rsidR="0020739D">
        <w:rPr>
          <w:rFonts w:cs="Times New Roman"/>
          <w:sz w:val="22"/>
          <w:szCs w:val="22"/>
        </w:rPr>
        <w:t xml:space="preserve">z Oprogramowania Standardowego oraz jego aktualizacji </w:t>
      </w:r>
      <w:r w:rsidRPr="00AB7407">
        <w:rPr>
          <w:rFonts w:cs="Times New Roman"/>
          <w:sz w:val="22"/>
          <w:szCs w:val="22"/>
        </w:rPr>
        <w:t>przez nielimitowaną liczbę użytkowników jednocześnie</w:t>
      </w:r>
      <w:r w:rsidR="0020739D">
        <w:rPr>
          <w:rFonts w:cs="Times New Roman"/>
          <w:sz w:val="22"/>
          <w:szCs w:val="22"/>
        </w:rPr>
        <w:t>;</w:t>
      </w:r>
    </w:p>
    <w:p w:rsidR="00C94D0B" w:rsidRPr="00AB7407" w:rsidRDefault="00C94D0B"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trwałego lub czasowego zwielokrotnienia</w:t>
      </w:r>
      <w:r w:rsidR="00C77AAD" w:rsidRPr="00AB7407">
        <w:rPr>
          <w:rFonts w:cs="Times New Roman"/>
          <w:sz w:val="22"/>
          <w:szCs w:val="22"/>
        </w:rPr>
        <w:t xml:space="preserve"> </w:t>
      </w:r>
      <w:r w:rsidRPr="00AB7407">
        <w:rPr>
          <w:rFonts w:cs="Times New Roman"/>
          <w:sz w:val="22"/>
          <w:szCs w:val="22"/>
        </w:rPr>
        <w:t>w całości lub w części jakimikolwiek środkami</w:t>
      </w:r>
      <w:r w:rsidR="00C77AAD" w:rsidRPr="00AB7407">
        <w:rPr>
          <w:rFonts w:cs="Times New Roman"/>
          <w:sz w:val="22"/>
          <w:szCs w:val="22"/>
        </w:rPr>
        <w:t xml:space="preserve"> </w:t>
      </w:r>
      <w:r w:rsidR="00835C7E" w:rsidRPr="00AB7407">
        <w:rPr>
          <w:rFonts w:cs="Times New Roman"/>
          <w:sz w:val="22"/>
          <w:szCs w:val="22"/>
        </w:rPr>
        <w:br/>
      </w:r>
      <w:r w:rsidRPr="00AB7407">
        <w:rPr>
          <w:rFonts w:cs="Times New Roman"/>
          <w:sz w:val="22"/>
          <w:szCs w:val="22"/>
        </w:rPr>
        <w:t>i w jakiejkolwiek formie, w tym, w zakresie, w którym dla wprowadzania, wyświetlania, stosowania, przekazywania i przechowywania Oprogramowania Standardowego lub jego aktualizacji niezbędne jest jego zwielokrotnienie,</w:t>
      </w:r>
    </w:p>
    <w:p w:rsidR="00C94D0B" w:rsidRPr="00AB7407" w:rsidRDefault="0020739D" w:rsidP="0022278B">
      <w:pPr>
        <w:pStyle w:val="Akapitzlist"/>
        <w:numPr>
          <w:ilvl w:val="0"/>
          <w:numId w:val="20"/>
        </w:numPr>
        <w:spacing w:before="100" w:beforeAutospacing="1" w:after="120"/>
        <w:rPr>
          <w:rFonts w:cs="Times New Roman"/>
          <w:sz w:val="22"/>
          <w:szCs w:val="22"/>
        </w:rPr>
      </w:pPr>
      <w:r>
        <w:rPr>
          <w:rFonts w:cs="Times New Roman"/>
          <w:sz w:val="22"/>
          <w:szCs w:val="22"/>
        </w:rPr>
        <w:t xml:space="preserve">Wykonawca oświadcza, że licencje na korzystanie z Oprogramowania Standardowego oraz jego aktualizacji umożliwiają Zamawiającemu korzystanie z Systemu, zgodnie z jego przeznaczeniem. w zakresie określonym w OPZ i Załączniku nr 1. </w:t>
      </w:r>
    </w:p>
    <w:p w:rsidR="00C94D0B" w:rsidRPr="00AB7407" w:rsidRDefault="0020739D" w:rsidP="0022278B">
      <w:pPr>
        <w:pStyle w:val="Akapitzlist"/>
        <w:numPr>
          <w:ilvl w:val="0"/>
          <w:numId w:val="20"/>
        </w:numPr>
        <w:spacing w:before="100" w:beforeAutospacing="1" w:after="120"/>
        <w:rPr>
          <w:rFonts w:cs="Times New Roman"/>
          <w:sz w:val="22"/>
          <w:szCs w:val="22"/>
        </w:rPr>
      </w:pPr>
      <w:r>
        <w:rPr>
          <w:rFonts w:cs="Times New Roman"/>
          <w:sz w:val="22"/>
          <w:szCs w:val="22"/>
        </w:rPr>
        <w:t>skreślony</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 xml:space="preserve">Wykonawca oświadcza i gwarantuje, że w przypadku Oprogramowania Standardowego, którego nie jest producentem, uzyskał zgodę producenta lub podmiotu upoważnionego przez producenta, na korzystanie z Oprogramowania Standardowego oraz jego aktualizacji, w tym na przekazywanie </w:t>
      </w:r>
      <w:r w:rsidRPr="00AB7407">
        <w:rPr>
          <w:rFonts w:cs="Times New Roman"/>
          <w:sz w:val="22"/>
          <w:szCs w:val="22"/>
        </w:rPr>
        <w:lastRenderedPageBreak/>
        <w:t>dokumentów zawierających warunki licencji.</w:t>
      </w:r>
      <w:r w:rsidR="00471973" w:rsidRPr="00AB7407">
        <w:rPr>
          <w:rFonts w:cs="Times New Roman"/>
          <w:sz w:val="22"/>
          <w:szCs w:val="22"/>
        </w:rPr>
        <w:t xml:space="preserve"> </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Z chwilą udzielenia niniejszej licencji na korzystanie z Oprogramowania Standardowego, własność nośników, na których utrwalono Oprogramowanie Standardowe lub jego aktualizacje przechodzi na Zamawiającego.</w:t>
      </w:r>
    </w:p>
    <w:p w:rsidR="00C94D0B" w:rsidRPr="00AB7407" w:rsidRDefault="00C94D0B"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Udzielenie Zamawiającemu licencji na korzystanie z Oprogramowania Standardowego następuje bezwarunkowo w chwili podpisania przez</w:t>
      </w:r>
      <w:bookmarkStart w:id="1" w:name="_GoBack"/>
      <w:bookmarkEnd w:id="1"/>
      <w:r w:rsidRPr="00AB7407">
        <w:rPr>
          <w:rFonts w:cs="Times New Roman"/>
          <w:sz w:val="22"/>
          <w:szCs w:val="22"/>
        </w:rPr>
        <w:t xml:space="preserve"> Strony</w:t>
      </w:r>
      <w:r w:rsidR="00471973" w:rsidRPr="00AB7407">
        <w:rPr>
          <w:rFonts w:cs="Times New Roman"/>
          <w:sz w:val="22"/>
          <w:szCs w:val="22"/>
        </w:rPr>
        <w:t xml:space="preserve"> Protokołu Odbioru danego Etapu </w:t>
      </w:r>
      <w:r w:rsidRPr="00AB7407">
        <w:rPr>
          <w:rFonts w:cs="Times New Roman"/>
          <w:sz w:val="22"/>
          <w:szCs w:val="22"/>
        </w:rPr>
        <w:t>bez uwag lub zastrzeżeń</w:t>
      </w:r>
      <w:r w:rsidR="00471973" w:rsidRPr="00AB7407">
        <w:rPr>
          <w:rFonts w:cs="Times New Roman"/>
          <w:sz w:val="22"/>
          <w:szCs w:val="22"/>
        </w:rPr>
        <w:t xml:space="preserve"> ze strony Zamawiającego; w przypadku dostarczania aktualizacji Oprogramowania Standardowego do udzielenia licencji dochodzi z chwilą przekazania aktualizacji Zamawiającemu. </w:t>
      </w:r>
    </w:p>
    <w:p w:rsidR="00C94D0B" w:rsidRPr="00AB7407" w:rsidRDefault="0020739D" w:rsidP="0022278B">
      <w:pPr>
        <w:pStyle w:val="Akapitzlist"/>
        <w:numPr>
          <w:ilvl w:val="0"/>
          <w:numId w:val="20"/>
        </w:numPr>
        <w:spacing w:before="100" w:beforeAutospacing="1" w:after="120"/>
        <w:rPr>
          <w:rFonts w:cs="Times New Roman"/>
          <w:sz w:val="22"/>
          <w:szCs w:val="22"/>
        </w:rPr>
      </w:pPr>
      <w:r>
        <w:rPr>
          <w:rFonts w:cs="Times New Roman"/>
          <w:sz w:val="22"/>
          <w:szCs w:val="22"/>
        </w:rPr>
        <w:t>skreślony</w:t>
      </w:r>
    </w:p>
    <w:p w:rsidR="00C94D0B" w:rsidRPr="00AB7407" w:rsidRDefault="0020739D" w:rsidP="0022278B">
      <w:pPr>
        <w:pStyle w:val="Akapitzlist"/>
        <w:numPr>
          <w:ilvl w:val="0"/>
          <w:numId w:val="20"/>
        </w:numPr>
        <w:spacing w:before="100" w:beforeAutospacing="1" w:after="120"/>
        <w:rPr>
          <w:rFonts w:cs="Times New Roman"/>
          <w:sz w:val="22"/>
          <w:szCs w:val="22"/>
        </w:rPr>
      </w:pPr>
      <w:r>
        <w:rPr>
          <w:rFonts w:cs="Times New Roman"/>
          <w:sz w:val="22"/>
          <w:szCs w:val="22"/>
        </w:rPr>
        <w:t>skreślony</w:t>
      </w:r>
    </w:p>
    <w:p w:rsidR="00C94D0B" w:rsidRPr="00AB7407" w:rsidRDefault="0020739D" w:rsidP="0022278B">
      <w:pPr>
        <w:pStyle w:val="Akapitzlist"/>
        <w:numPr>
          <w:ilvl w:val="0"/>
          <w:numId w:val="20"/>
        </w:numPr>
        <w:spacing w:before="100" w:beforeAutospacing="1" w:after="120"/>
        <w:rPr>
          <w:rFonts w:cs="Times New Roman"/>
          <w:sz w:val="22"/>
          <w:szCs w:val="22"/>
        </w:rPr>
      </w:pPr>
      <w:r>
        <w:rPr>
          <w:rFonts w:cs="Times New Roman"/>
          <w:sz w:val="22"/>
          <w:szCs w:val="22"/>
        </w:rPr>
        <w:t>skreślony</w:t>
      </w:r>
    </w:p>
    <w:p w:rsidR="00A412EA" w:rsidRPr="00AB7407" w:rsidRDefault="00A412EA" w:rsidP="0022278B">
      <w:pPr>
        <w:pStyle w:val="Akapitzlist"/>
        <w:numPr>
          <w:ilvl w:val="0"/>
          <w:numId w:val="20"/>
        </w:numPr>
        <w:spacing w:before="100" w:beforeAutospacing="1" w:after="120"/>
        <w:rPr>
          <w:rFonts w:cs="Times New Roman"/>
          <w:sz w:val="22"/>
          <w:szCs w:val="22"/>
        </w:rPr>
      </w:pPr>
      <w:bookmarkStart w:id="2" w:name="_Ref454373755"/>
      <w:r w:rsidRPr="00AB7407">
        <w:rPr>
          <w:rFonts w:cs="Times New Roman"/>
          <w:sz w:val="22"/>
          <w:szCs w:val="22"/>
        </w:rPr>
        <w:t xml:space="preserve">Na potrzeby wykonania </w:t>
      </w:r>
      <w:r w:rsidR="00D030B5" w:rsidRPr="00AB7407">
        <w:rPr>
          <w:rFonts w:cs="Times New Roman"/>
          <w:sz w:val="22"/>
          <w:szCs w:val="22"/>
        </w:rPr>
        <w:t xml:space="preserve">Przedmiotu </w:t>
      </w:r>
      <w:r w:rsidRPr="00AB7407">
        <w:rPr>
          <w:rFonts w:cs="Times New Roman"/>
          <w:sz w:val="22"/>
          <w:szCs w:val="22"/>
        </w:rPr>
        <w:t>Umowy Wykonawca może wykorzystywać lub dostarczać Zamawiającemu rezultaty prac, powstałe z wykorzystaniem Oprogramowania Open Source, pod warunkiem, że:</w:t>
      </w:r>
    </w:p>
    <w:p w:rsidR="00A412EA" w:rsidRPr="00AB7407" w:rsidRDefault="00A412EA"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uprzednio wystąpi o zgodę Zamawiającego na wykorzystanie takiego Oprogramowania Open Source, przedstawiając jednocześnie warunki jego licencjonowania Zamawiającemu –</w:t>
      </w:r>
      <w:r w:rsidR="008C5FA9" w:rsidRPr="00AB7407">
        <w:rPr>
          <w:rFonts w:cs="Times New Roman"/>
          <w:sz w:val="22"/>
          <w:szCs w:val="22"/>
        </w:rPr>
        <w:t xml:space="preserve"> </w:t>
      </w:r>
      <w:r w:rsidRPr="00AB7407">
        <w:rPr>
          <w:rFonts w:cs="Times New Roman"/>
          <w:sz w:val="22"/>
          <w:szCs w:val="22"/>
        </w:rPr>
        <w:t>a Zamawiający wyrazi zgodę na użycie takiego Oprogramowania Open Source;</w:t>
      </w:r>
    </w:p>
    <w:p w:rsidR="00A412EA" w:rsidRPr="00AB7407" w:rsidRDefault="00A412EA"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 xml:space="preserve">wykorzystanie tego Oprogramowania Open Source będzie spełniać warunki zdefiniowane </w:t>
      </w:r>
      <w:r w:rsidR="00835C7E" w:rsidRPr="00AB7407">
        <w:rPr>
          <w:rFonts w:cs="Times New Roman"/>
          <w:sz w:val="22"/>
          <w:szCs w:val="22"/>
        </w:rPr>
        <w:br/>
      </w:r>
      <w:r w:rsidRPr="00AB7407">
        <w:rPr>
          <w:rFonts w:cs="Times New Roman"/>
          <w:sz w:val="22"/>
          <w:szCs w:val="22"/>
        </w:rPr>
        <w:t>w ust.</w:t>
      </w:r>
      <w:r w:rsidR="00693A10" w:rsidRPr="00AB7407">
        <w:rPr>
          <w:rFonts w:cs="Times New Roman"/>
          <w:sz w:val="22"/>
          <w:szCs w:val="22"/>
        </w:rPr>
        <w:t xml:space="preserve"> </w:t>
      </w:r>
      <w:r w:rsidRPr="00AB7407">
        <w:rPr>
          <w:rFonts w:cs="Times New Roman"/>
          <w:sz w:val="22"/>
          <w:szCs w:val="22"/>
        </w:rPr>
        <w:t xml:space="preserve">30. </w:t>
      </w:r>
    </w:p>
    <w:p w:rsidR="00A412EA" w:rsidRPr="00AB7407" w:rsidRDefault="00A412EA" w:rsidP="0022278B">
      <w:pPr>
        <w:pStyle w:val="Akapitzlist"/>
        <w:numPr>
          <w:ilvl w:val="0"/>
          <w:numId w:val="20"/>
        </w:numPr>
        <w:spacing w:before="100" w:beforeAutospacing="1" w:after="120"/>
        <w:rPr>
          <w:rFonts w:cs="Times New Roman"/>
          <w:sz w:val="22"/>
          <w:szCs w:val="22"/>
        </w:rPr>
      </w:pPr>
      <w:bookmarkStart w:id="3" w:name="_Ref480803419"/>
      <w:r w:rsidRPr="00AB7407">
        <w:rPr>
          <w:rFonts w:cs="Times New Roman"/>
          <w:sz w:val="22"/>
          <w:szCs w:val="22"/>
        </w:rPr>
        <w:t>Zamawiający będzie mógł posłużyć się Oprogramowaniem Open Source przy spełnieniu następujących warunków:</w:t>
      </w:r>
      <w:bookmarkEnd w:id="2"/>
      <w:bookmarkEnd w:id="3"/>
    </w:p>
    <w:p w:rsidR="00A412EA" w:rsidRPr="00AB7407" w:rsidRDefault="00A412EA"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 każdym przypadku wykorzystania Oprogramowania Open Source Wykonawca zapewnia, że jego wykorzystanie na potrzeby Umowy będzie zgodne z postanowieniami odpowiednich licencji przypisanych do danego oprogramowania,</w:t>
      </w:r>
    </w:p>
    <w:p w:rsidR="00A412EA" w:rsidRPr="00AB7407" w:rsidRDefault="00A412EA"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Wykonawca oświadcza i gwarantuje, że wykorzystanie Oprogramowania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oprogramowania wraz z kodem źródłowym.</w:t>
      </w:r>
    </w:p>
    <w:p w:rsidR="00A412EA" w:rsidRPr="00AB7407" w:rsidRDefault="00A412EA" w:rsidP="0022278B">
      <w:pPr>
        <w:pStyle w:val="Akapitzlist"/>
        <w:numPr>
          <w:ilvl w:val="1"/>
          <w:numId w:val="20"/>
        </w:numPr>
        <w:spacing w:before="100" w:beforeAutospacing="1" w:after="120"/>
        <w:rPr>
          <w:rFonts w:cs="Times New Roman"/>
          <w:sz w:val="22"/>
          <w:szCs w:val="22"/>
        </w:rPr>
      </w:pPr>
      <w:r w:rsidRPr="00AB7407">
        <w:rPr>
          <w:rFonts w:cs="Times New Roman"/>
          <w:sz w:val="22"/>
          <w:szCs w:val="22"/>
        </w:rPr>
        <w:t>Wykonawca oświadcza i gwarantuje, że licencja na Oprogramowanie Open Source nie będzie nakładać na Zamawiającego obowiązku odprowadzania jakichkolwiek opłat lub wynagrodzenia na rzecz podmiotów uprawnionych do takiego oprogramowania.</w:t>
      </w:r>
    </w:p>
    <w:p w:rsidR="00A412EA" w:rsidRPr="00AB7407" w:rsidRDefault="00A412EA" w:rsidP="0022278B">
      <w:pPr>
        <w:pStyle w:val="Akapitzlist"/>
        <w:numPr>
          <w:ilvl w:val="0"/>
          <w:numId w:val="20"/>
        </w:numPr>
        <w:spacing w:before="100" w:beforeAutospacing="1" w:after="120"/>
        <w:rPr>
          <w:rFonts w:cs="Times New Roman"/>
          <w:sz w:val="22"/>
          <w:szCs w:val="22"/>
        </w:rPr>
      </w:pPr>
      <w:r w:rsidRPr="00AB7407">
        <w:rPr>
          <w:rFonts w:cs="Times New Roman"/>
          <w:sz w:val="22"/>
          <w:szCs w:val="22"/>
        </w:rPr>
        <w:t>Niezależnie od innych postanowień Umowy, naruszenie przez Wykonawcę któregokolwiek warunku wskazanego w ust. 29 lub 30, będzie traktowane jako wada prawna.</w:t>
      </w:r>
    </w:p>
    <w:p w:rsidR="00C94D0B" w:rsidRPr="00AB7407" w:rsidRDefault="00C94D0B" w:rsidP="00C94D0B">
      <w:pPr>
        <w:pStyle w:val="Tekstpodstawowy"/>
        <w:kinsoku w:val="0"/>
        <w:overflowPunct w:val="0"/>
        <w:spacing w:before="11" w:line="276" w:lineRule="auto"/>
        <w:ind w:left="0" w:firstLine="0"/>
        <w:jc w:val="left"/>
        <w:rPr>
          <w:rFonts w:cs="Times New Roman"/>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2</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Gwarancja i serwis gwarancyjny</w:t>
      </w:r>
    </w:p>
    <w:p w:rsidR="00AA3254" w:rsidRPr="00AB7407" w:rsidRDefault="00AA3254">
      <w:pPr>
        <w:pStyle w:val="Akapitzlist"/>
        <w:numPr>
          <w:ilvl w:val="0"/>
          <w:numId w:val="23"/>
        </w:numPr>
        <w:spacing w:before="100" w:beforeAutospacing="1" w:after="120"/>
        <w:rPr>
          <w:rFonts w:cs="Times New Roman"/>
          <w:sz w:val="22"/>
          <w:szCs w:val="22"/>
        </w:rPr>
      </w:pPr>
      <w:r w:rsidRPr="00AB7407">
        <w:rPr>
          <w:rFonts w:cs="Times New Roman"/>
          <w:sz w:val="22"/>
          <w:szCs w:val="22"/>
        </w:rPr>
        <w:t xml:space="preserve">Dla potrzeb zapewnienia bezawaryjnego i zgodnego z Umową działania Urządzeń </w:t>
      </w:r>
      <w:r w:rsidRPr="00AB7407">
        <w:rPr>
          <w:rFonts w:cs="Times New Roman"/>
          <w:sz w:val="22"/>
          <w:szCs w:val="22"/>
        </w:rPr>
        <w:br/>
        <w:t xml:space="preserve">i Oprogramowania Wykonawca udziela Zamawiającemu, w ramach wynagrodzenia określonego </w:t>
      </w:r>
      <w:r w:rsidRPr="00AB7407">
        <w:rPr>
          <w:rFonts w:cs="Times New Roman"/>
          <w:sz w:val="22"/>
          <w:szCs w:val="22"/>
        </w:rPr>
        <w:br/>
        <w:t>w § 9 ust. 1 Umowy, przez okres ……………..</w:t>
      </w:r>
      <w:r w:rsidR="00D54AEF" w:rsidRPr="00AB7407">
        <w:rPr>
          <w:rFonts w:cs="Times New Roman"/>
          <w:sz w:val="22"/>
          <w:szCs w:val="22"/>
        </w:rPr>
        <w:t xml:space="preserve"> miesięcy </w:t>
      </w:r>
      <w:r w:rsidRPr="00AB7407">
        <w:rPr>
          <w:rFonts w:cs="Times New Roman"/>
          <w:sz w:val="22"/>
          <w:szCs w:val="22"/>
        </w:rPr>
        <w:t xml:space="preserve"> </w:t>
      </w:r>
      <w:r w:rsidR="0019654A" w:rsidRPr="00AB7407">
        <w:rPr>
          <w:rFonts w:cs="Times New Roman"/>
          <w:i/>
          <w:sz w:val="22"/>
          <w:szCs w:val="22"/>
        </w:rPr>
        <w:t xml:space="preserve">(zgodnie z ofertą </w:t>
      </w:r>
      <w:r w:rsidR="0019654A" w:rsidRPr="00AB7407">
        <w:rPr>
          <w:rFonts w:cs="Times New Roman"/>
          <w:sz w:val="22"/>
          <w:szCs w:val="22"/>
        </w:rPr>
        <w:t xml:space="preserve">Wykonawcy) </w:t>
      </w:r>
      <w:r w:rsidRPr="00AB7407">
        <w:rPr>
          <w:rFonts w:cs="Times New Roman"/>
          <w:sz w:val="22"/>
          <w:szCs w:val="22"/>
        </w:rPr>
        <w:t xml:space="preserve">gwarancji na dostarczone Urządzenia i Oprogramowanie. </w:t>
      </w:r>
    </w:p>
    <w:p w:rsidR="000A6439" w:rsidRPr="00AB7407" w:rsidRDefault="00D54AEF" w:rsidP="005D7464">
      <w:pPr>
        <w:pStyle w:val="Akapitzlist"/>
        <w:numPr>
          <w:ilvl w:val="0"/>
          <w:numId w:val="23"/>
        </w:numPr>
        <w:spacing w:before="100" w:beforeAutospacing="1" w:after="120"/>
        <w:rPr>
          <w:rFonts w:cs="Times New Roman"/>
          <w:sz w:val="22"/>
          <w:szCs w:val="22"/>
        </w:rPr>
      </w:pPr>
      <w:r w:rsidRPr="00AB7407">
        <w:rPr>
          <w:rFonts w:cs="Times New Roman"/>
          <w:sz w:val="22"/>
          <w:szCs w:val="22"/>
        </w:rPr>
        <w:t>W okresie gwarancji Wykonawca zapewni serwis gwarancyjny oraz ciągłość działania Systemu</w:t>
      </w:r>
      <w:r w:rsidR="00B27103" w:rsidRPr="00AB7407">
        <w:rPr>
          <w:rFonts w:cs="Times New Roman"/>
          <w:sz w:val="22"/>
          <w:szCs w:val="22"/>
        </w:rPr>
        <w:t>.</w:t>
      </w:r>
      <w:r w:rsidRPr="00AB7407">
        <w:rPr>
          <w:rFonts w:cs="Times New Roman"/>
          <w:sz w:val="22"/>
          <w:szCs w:val="22"/>
        </w:rPr>
        <w:t xml:space="preserve"> </w:t>
      </w:r>
      <w:r w:rsidR="000061CF" w:rsidRPr="00AB7407">
        <w:rPr>
          <w:rFonts w:cs="Times New Roman"/>
          <w:sz w:val="22"/>
          <w:szCs w:val="22"/>
        </w:rPr>
        <w:lastRenderedPageBreak/>
        <w:t xml:space="preserve">Szczegółowe warunki </w:t>
      </w:r>
      <w:r w:rsidR="00B27103" w:rsidRPr="00AB7407">
        <w:rPr>
          <w:rFonts w:cs="Times New Roman"/>
          <w:sz w:val="22"/>
          <w:szCs w:val="22"/>
        </w:rPr>
        <w:t xml:space="preserve">gwarancji i </w:t>
      </w:r>
      <w:r w:rsidR="000A6439" w:rsidRPr="00AB7407">
        <w:rPr>
          <w:rFonts w:cs="Times New Roman"/>
          <w:sz w:val="22"/>
          <w:szCs w:val="22"/>
        </w:rPr>
        <w:t xml:space="preserve">serwisu gwarancyjnego </w:t>
      </w:r>
      <w:r w:rsidR="00B27103" w:rsidRPr="00AB7407">
        <w:rPr>
          <w:rFonts w:cs="Times New Roman"/>
          <w:sz w:val="22"/>
          <w:szCs w:val="22"/>
        </w:rPr>
        <w:t xml:space="preserve">oraz wymagania w zakresie zapewnienia ciągłości działania systemu (SLA) </w:t>
      </w:r>
      <w:r w:rsidR="000A6439" w:rsidRPr="00AB7407">
        <w:rPr>
          <w:rFonts w:cs="Times New Roman"/>
          <w:sz w:val="22"/>
          <w:szCs w:val="22"/>
        </w:rPr>
        <w:t xml:space="preserve">określa </w:t>
      </w:r>
      <w:r w:rsidR="000A6439" w:rsidRPr="00AB7407">
        <w:rPr>
          <w:rFonts w:cs="Times New Roman"/>
          <w:b/>
          <w:sz w:val="22"/>
          <w:szCs w:val="22"/>
        </w:rPr>
        <w:t xml:space="preserve">Załącznik nr </w:t>
      </w:r>
      <w:r w:rsidR="00447FE7" w:rsidRPr="00AB7407">
        <w:rPr>
          <w:rFonts w:cs="Times New Roman"/>
          <w:b/>
          <w:sz w:val="22"/>
          <w:szCs w:val="22"/>
        </w:rPr>
        <w:t>8</w:t>
      </w:r>
      <w:r w:rsidR="000A6439" w:rsidRPr="00AB7407">
        <w:rPr>
          <w:rFonts w:cs="Times New Roman"/>
          <w:sz w:val="22"/>
          <w:szCs w:val="22"/>
        </w:rPr>
        <w:t>.</w:t>
      </w:r>
    </w:p>
    <w:p w:rsidR="000061CF" w:rsidRPr="00AB7407" w:rsidRDefault="000061CF" w:rsidP="005D7464">
      <w:pPr>
        <w:pStyle w:val="Akapitzlist"/>
        <w:numPr>
          <w:ilvl w:val="0"/>
          <w:numId w:val="23"/>
        </w:numPr>
        <w:spacing w:before="100" w:beforeAutospacing="1" w:after="120"/>
        <w:rPr>
          <w:rFonts w:cs="Times New Roman"/>
          <w:sz w:val="22"/>
          <w:szCs w:val="22"/>
        </w:rPr>
      </w:pPr>
      <w:r w:rsidRPr="00AB7407">
        <w:rPr>
          <w:rFonts w:cs="Times New Roman"/>
          <w:sz w:val="22"/>
          <w:szCs w:val="22"/>
        </w:rPr>
        <w:t>Bieg okresu gwarancyjnego rozpocznie się od daty podpisania</w:t>
      </w:r>
      <w:r w:rsidR="00D54AEF" w:rsidRPr="00AB7407">
        <w:rPr>
          <w:rFonts w:cs="Times New Roman"/>
          <w:sz w:val="22"/>
          <w:szCs w:val="22"/>
        </w:rPr>
        <w:t>, w tym ze strony Zamawiającego</w:t>
      </w:r>
      <w:r w:rsidRPr="00AB7407">
        <w:rPr>
          <w:rFonts w:cs="Times New Roman"/>
          <w:sz w:val="22"/>
          <w:szCs w:val="22"/>
        </w:rPr>
        <w:t xml:space="preserve"> bez zastrzeżeń</w:t>
      </w:r>
      <w:r w:rsidR="00D54AEF" w:rsidRPr="00AB7407">
        <w:rPr>
          <w:rFonts w:cs="Times New Roman"/>
          <w:sz w:val="22"/>
          <w:szCs w:val="22"/>
        </w:rPr>
        <w:t>,</w:t>
      </w:r>
      <w:r w:rsidRPr="00AB7407">
        <w:rPr>
          <w:rFonts w:cs="Times New Roman"/>
          <w:sz w:val="22"/>
          <w:szCs w:val="22"/>
        </w:rPr>
        <w:t xml:space="preserve"> </w:t>
      </w:r>
      <w:r w:rsidR="00821EB9" w:rsidRPr="00AB7407">
        <w:rPr>
          <w:rFonts w:cs="Times New Roman"/>
          <w:sz w:val="22"/>
          <w:szCs w:val="22"/>
        </w:rPr>
        <w:t>P</w:t>
      </w:r>
      <w:r w:rsidRPr="00AB7407">
        <w:rPr>
          <w:rFonts w:cs="Times New Roman"/>
          <w:sz w:val="22"/>
          <w:szCs w:val="22"/>
        </w:rPr>
        <w:t xml:space="preserve">rotokołu </w:t>
      </w:r>
      <w:r w:rsidR="00821EB9" w:rsidRPr="00AB7407">
        <w:rPr>
          <w:rFonts w:cs="Times New Roman"/>
          <w:sz w:val="22"/>
          <w:szCs w:val="22"/>
        </w:rPr>
        <w:t>O</w:t>
      </w:r>
      <w:r w:rsidRPr="00AB7407">
        <w:rPr>
          <w:rFonts w:cs="Times New Roman"/>
          <w:sz w:val="22"/>
          <w:szCs w:val="22"/>
        </w:rPr>
        <w:t xml:space="preserve">dbioru Przedmiotu umowy, którego wzór </w:t>
      </w:r>
      <w:r w:rsidR="000A6439" w:rsidRPr="00AB7407">
        <w:rPr>
          <w:rFonts w:cs="Times New Roman"/>
          <w:sz w:val="22"/>
          <w:szCs w:val="22"/>
        </w:rPr>
        <w:t>jest określony w</w:t>
      </w:r>
      <w:r w:rsidRPr="00AB7407">
        <w:rPr>
          <w:rFonts w:cs="Times New Roman"/>
          <w:sz w:val="22"/>
          <w:szCs w:val="22"/>
        </w:rPr>
        <w:t xml:space="preserve"> </w:t>
      </w:r>
      <w:r w:rsidRPr="00AB7407">
        <w:rPr>
          <w:rFonts w:cs="Times New Roman"/>
          <w:b/>
          <w:sz w:val="22"/>
          <w:szCs w:val="22"/>
        </w:rPr>
        <w:t>Załącznik</w:t>
      </w:r>
      <w:r w:rsidR="000A6439" w:rsidRPr="00AB7407">
        <w:rPr>
          <w:rFonts w:cs="Times New Roman"/>
          <w:b/>
          <w:sz w:val="22"/>
          <w:szCs w:val="22"/>
        </w:rPr>
        <w:t>u</w:t>
      </w:r>
      <w:r w:rsidRPr="00AB7407">
        <w:rPr>
          <w:rFonts w:cs="Times New Roman"/>
          <w:b/>
          <w:sz w:val="22"/>
          <w:szCs w:val="22"/>
        </w:rPr>
        <w:t xml:space="preserve"> nr</w:t>
      </w:r>
      <w:r w:rsidR="00B27103" w:rsidRPr="00AB7407">
        <w:rPr>
          <w:rFonts w:cs="Times New Roman"/>
          <w:b/>
          <w:sz w:val="22"/>
          <w:szCs w:val="22"/>
        </w:rPr>
        <w:t> </w:t>
      </w:r>
      <w:r w:rsidR="00447FE7" w:rsidRPr="00AB7407">
        <w:rPr>
          <w:rFonts w:cs="Times New Roman"/>
          <w:b/>
          <w:sz w:val="22"/>
          <w:szCs w:val="22"/>
        </w:rPr>
        <w:t>15</w:t>
      </w:r>
      <w:r w:rsidRPr="00AB7407">
        <w:rPr>
          <w:rFonts w:cs="Times New Roman"/>
          <w:sz w:val="22"/>
          <w:szCs w:val="22"/>
        </w:rPr>
        <w:t>.</w:t>
      </w:r>
    </w:p>
    <w:p w:rsidR="000061CF" w:rsidRPr="00AB7407" w:rsidRDefault="000061CF" w:rsidP="005D7464">
      <w:pPr>
        <w:pStyle w:val="Akapitzlist"/>
        <w:numPr>
          <w:ilvl w:val="0"/>
          <w:numId w:val="23"/>
        </w:numPr>
        <w:spacing w:before="100" w:beforeAutospacing="1" w:after="120"/>
        <w:rPr>
          <w:rFonts w:cs="Times New Roman"/>
          <w:sz w:val="22"/>
          <w:szCs w:val="22"/>
        </w:rPr>
      </w:pPr>
      <w:r w:rsidRPr="00AB7407">
        <w:rPr>
          <w:rFonts w:cs="Times New Roman"/>
          <w:sz w:val="22"/>
          <w:szCs w:val="22"/>
        </w:rPr>
        <w:t>Strony ustalają okres rękojmi równy okresowi gwarancji.</w:t>
      </w:r>
    </w:p>
    <w:p w:rsidR="00C94D0B" w:rsidRPr="00AB7407" w:rsidRDefault="00C94D0B">
      <w:pPr>
        <w:pStyle w:val="Akapitzlist"/>
        <w:numPr>
          <w:ilvl w:val="0"/>
          <w:numId w:val="23"/>
        </w:numPr>
        <w:spacing w:before="100" w:beforeAutospacing="1" w:after="120"/>
        <w:rPr>
          <w:rFonts w:cs="Times New Roman"/>
          <w:sz w:val="22"/>
          <w:szCs w:val="22"/>
        </w:rPr>
      </w:pPr>
      <w:r w:rsidRPr="00AB7407">
        <w:rPr>
          <w:rFonts w:cs="Times New Roman"/>
          <w:sz w:val="22"/>
          <w:szCs w:val="22"/>
        </w:rPr>
        <w:t>W przypadku</w:t>
      </w:r>
      <w:r w:rsidR="006E72EC" w:rsidRPr="00AB7407">
        <w:rPr>
          <w:rFonts w:cs="Times New Roman"/>
          <w:sz w:val="22"/>
          <w:szCs w:val="22"/>
        </w:rPr>
        <w:t>,</w:t>
      </w:r>
      <w:r w:rsidRPr="00AB7407">
        <w:rPr>
          <w:rFonts w:cs="Times New Roman"/>
          <w:sz w:val="22"/>
          <w:szCs w:val="22"/>
        </w:rPr>
        <w:t xml:space="preserve"> jeżeli świadczenie gwarancyjne polegać będzie na wymianie wadliwego </w:t>
      </w:r>
      <w:r w:rsidR="007A12F7" w:rsidRPr="00AB7407">
        <w:rPr>
          <w:rFonts w:cs="Times New Roman"/>
          <w:sz w:val="22"/>
          <w:szCs w:val="22"/>
        </w:rPr>
        <w:t xml:space="preserve">Urządzenia, komponentu </w:t>
      </w:r>
      <w:r w:rsidRPr="00AB7407">
        <w:rPr>
          <w:rFonts w:cs="Times New Roman"/>
          <w:sz w:val="22"/>
          <w:szCs w:val="22"/>
        </w:rPr>
        <w:t xml:space="preserve">lub </w:t>
      </w:r>
      <w:r w:rsidR="007A12F7" w:rsidRPr="00AB7407">
        <w:rPr>
          <w:rFonts w:cs="Times New Roman"/>
          <w:sz w:val="22"/>
          <w:szCs w:val="22"/>
        </w:rPr>
        <w:t>O</w:t>
      </w:r>
      <w:r w:rsidRPr="00AB7407">
        <w:rPr>
          <w:rFonts w:cs="Times New Roman"/>
          <w:sz w:val="22"/>
          <w:szCs w:val="22"/>
        </w:rPr>
        <w:t xml:space="preserve">programowania na wolne od wad, okres gwarancji dla tego </w:t>
      </w:r>
      <w:r w:rsidR="007A12F7" w:rsidRPr="00AB7407">
        <w:rPr>
          <w:rFonts w:cs="Times New Roman"/>
          <w:sz w:val="22"/>
          <w:szCs w:val="22"/>
        </w:rPr>
        <w:t>Urządzenia, komponentu lub O</w:t>
      </w:r>
      <w:r w:rsidRPr="00AB7407">
        <w:rPr>
          <w:rFonts w:cs="Times New Roman"/>
          <w:sz w:val="22"/>
          <w:szCs w:val="22"/>
        </w:rPr>
        <w:t>programowania biegł będzie na nowo od daty protokołu stwierdzającego tą wymianę.</w:t>
      </w:r>
    </w:p>
    <w:p w:rsidR="00690173" w:rsidRPr="00AB7407" w:rsidRDefault="00690173" w:rsidP="0022278B">
      <w:pPr>
        <w:pStyle w:val="Akapitzlist"/>
        <w:numPr>
          <w:ilvl w:val="0"/>
          <w:numId w:val="23"/>
        </w:numPr>
        <w:spacing w:before="100" w:beforeAutospacing="1" w:after="120"/>
        <w:rPr>
          <w:rFonts w:cs="Times New Roman"/>
          <w:sz w:val="22"/>
          <w:szCs w:val="22"/>
        </w:rPr>
      </w:pPr>
      <w:r w:rsidRPr="00AB7407">
        <w:rPr>
          <w:rFonts w:cs="Times New Roman"/>
          <w:sz w:val="22"/>
          <w:szCs w:val="22"/>
        </w:rPr>
        <w:t xml:space="preserve">Wykonawca dokona usunięcia </w:t>
      </w:r>
      <w:r w:rsidR="00DA57C5" w:rsidRPr="00AB7407">
        <w:rPr>
          <w:rFonts w:cs="Times New Roman"/>
          <w:sz w:val="22"/>
          <w:szCs w:val="22"/>
        </w:rPr>
        <w:t xml:space="preserve">Usterek i </w:t>
      </w:r>
      <w:r w:rsidR="009E2DAA" w:rsidRPr="00AB7407">
        <w:rPr>
          <w:rFonts w:cs="Times New Roman"/>
          <w:sz w:val="22"/>
          <w:szCs w:val="22"/>
        </w:rPr>
        <w:t>Błędów</w:t>
      </w:r>
      <w:r w:rsidRPr="00AB7407">
        <w:rPr>
          <w:rFonts w:cs="Times New Roman"/>
          <w:sz w:val="22"/>
          <w:szCs w:val="22"/>
        </w:rPr>
        <w:t xml:space="preserve"> w sposób i w terminach </w:t>
      </w:r>
      <w:r w:rsidR="009E2DAA" w:rsidRPr="00AB7407">
        <w:rPr>
          <w:rFonts w:cs="Times New Roman"/>
          <w:sz w:val="22"/>
          <w:szCs w:val="22"/>
        </w:rPr>
        <w:t>opisanych</w:t>
      </w:r>
      <w:r w:rsidRPr="00AB7407">
        <w:rPr>
          <w:rFonts w:cs="Times New Roman"/>
          <w:sz w:val="22"/>
          <w:szCs w:val="22"/>
        </w:rPr>
        <w:t xml:space="preserve"> w wymaganiach SLA, </w:t>
      </w:r>
      <w:r w:rsidR="00963390" w:rsidRPr="00AB7407">
        <w:rPr>
          <w:rFonts w:cs="Times New Roman"/>
          <w:sz w:val="22"/>
          <w:szCs w:val="22"/>
        </w:rPr>
        <w:t xml:space="preserve">określonych w </w:t>
      </w:r>
      <w:r w:rsidR="009E2DAA" w:rsidRPr="00AB7407">
        <w:rPr>
          <w:rFonts w:cs="Times New Roman"/>
          <w:b/>
          <w:sz w:val="22"/>
          <w:szCs w:val="22"/>
        </w:rPr>
        <w:t>Załącznik</w:t>
      </w:r>
      <w:r w:rsidR="00963390" w:rsidRPr="00AB7407">
        <w:rPr>
          <w:rFonts w:cs="Times New Roman"/>
          <w:b/>
          <w:sz w:val="22"/>
          <w:szCs w:val="22"/>
        </w:rPr>
        <w:t xml:space="preserve">u </w:t>
      </w:r>
      <w:r w:rsidR="005D38E9" w:rsidRPr="00AB7407">
        <w:rPr>
          <w:rFonts w:cs="Times New Roman"/>
          <w:b/>
          <w:sz w:val="22"/>
          <w:szCs w:val="22"/>
        </w:rPr>
        <w:t>n</w:t>
      </w:r>
      <w:r w:rsidR="00C40C85" w:rsidRPr="00AB7407">
        <w:rPr>
          <w:rFonts w:cs="Times New Roman"/>
          <w:b/>
          <w:sz w:val="22"/>
          <w:szCs w:val="22"/>
        </w:rPr>
        <w:t>r</w:t>
      </w:r>
      <w:r w:rsidR="009E2DAA" w:rsidRPr="00AB7407">
        <w:rPr>
          <w:rFonts w:cs="Times New Roman"/>
          <w:b/>
          <w:sz w:val="22"/>
          <w:szCs w:val="22"/>
        </w:rPr>
        <w:t xml:space="preserve"> </w:t>
      </w:r>
      <w:r w:rsidR="00447FE7" w:rsidRPr="00AB7407">
        <w:rPr>
          <w:rFonts w:cs="Times New Roman"/>
          <w:b/>
          <w:sz w:val="22"/>
          <w:szCs w:val="22"/>
        </w:rPr>
        <w:t>8</w:t>
      </w:r>
      <w:r w:rsidR="009E2DAA" w:rsidRPr="00AB7407">
        <w:rPr>
          <w:rFonts w:cs="Times New Roman"/>
          <w:sz w:val="22"/>
          <w:szCs w:val="22"/>
        </w:rPr>
        <w:t xml:space="preserve">. Załącznik ten określa również tryb zgłaszania </w:t>
      </w:r>
      <w:r w:rsidR="00DA57C5" w:rsidRPr="00AB7407">
        <w:rPr>
          <w:rFonts w:cs="Times New Roman"/>
          <w:sz w:val="22"/>
          <w:szCs w:val="22"/>
        </w:rPr>
        <w:t xml:space="preserve">Usterek i </w:t>
      </w:r>
      <w:r w:rsidR="009E2DAA" w:rsidRPr="00AB7407">
        <w:rPr>
          <w:rFonts w:cs="Times New Roman"/>
          <w:sz w:val="22"/>
          <w:szCs w:val="22"/>
        </w:rPr>
        <w:t>Błędów.</w:t>
      </w:r>
      <w:r w:rsidR="007A12F7" w:rsidRPr="00AB7407">
        <w:rPr>
          <w:rFonts w:cs="Times New Roman"/>
          <w:sz w:val="22"/>
          <w:szCs w:val="22"/>
        </w:rPr>
        <w:t xml:space="preserve"> Nieusunięcie Usterek lub Błędów w terminie określonym w </w:t>
      </w:r>
      <w:r w:rsidR="007A12F7" w:rsidRPr="00AB7407">
        <w:rPr>
          <w:rFonts w:cs="Times New Roman"/>
          <w:b/>
          <w:sz w:val="22"/>
          <w:szCs w:val="22"/>
        </w:rPr>
        <w:t>Załączniku nr 8</w:t>
      </w:r>
      <w:r w:rsidR="008C5FA9" w:rsidRPr="00AB7407">
        <w:rPr>
          <w:rFonts w:cs="Times New Roman"/>
          <w:b/>
          <w:sz w:val="22"/>
          <w:szCs w:val="22"/>
        </w:rPr>
        <w:t xml:space="preserve"> </w:t>
      </w:r>
      <w:r w:rsidR="007A12F7" w:rsidRPr="00AB7407">
        <w:rPr>
          <w:rFonts w:cs="Times New Roman"/>
          <w:sz w:val="22"/>
          <w:szCs w:val="22"/>
        </w:rPr>
        <w:t xml:space="preserve">uprawnia Zamawiającego do naliczenia kar umownych określonych w § 10 ust. 7. </w:t>
      </w:r>
    </w:p>
    <w:p w:rsidR="00C94D0B" w:rsidRPr="00AB7407" w:rsidRDefault="00C94D0B" w:rsidP="0022278B">
      <w:pPr>
        <w:pStyle w:val="Akapitzlist"/>
        <w:numPr>
          <w:ilvl w:val="0"/>
          <w:numId w:val="23"/>
        </w:numPr>
        <w:spacing w:before="100" w:beforeAutospacing="1" w:after="120"/>
        <w:rPr>
          <w:rFonts w:cs="Times New Roman"/>
          <w:sz w:val="22"/>
          <w:szCs w:val="22"/>
        </w:rPr>
      </w:pPr>
      <w:r w:rsidRPr="00AB7407">
        <w:rPr>
          <w:rFonts w:cs="Times New Roman"/>
          <w:sz w:val="22"/>
          <w:szCs w:val="22"/>
        </w:rPr>
        <w:t xml:space="preserve">W przypadku nieusunięcia </w:t>
      </w:r>
      <w:r w:rsidR="00DA57C5" w:rsidRPr="00AB7407">
        <w:rPr>
          <w:rFonts w:cs="Times New Roman"/>
          <w:sz w:val="22"/>
          <w:szCs w:val="22"/>
        </w:rPr>
        <w:t xml:space="preserve">Usterek lub </w:t>
      </w:r>
      <w:r w:rsidRPr="00AB7407">
        <w:rPr>
          <w:rFonts w:cs="Times New Roman"/>
          <w:sz w:val="22"/>
          <w:szCs w:val="22"/>
        </w:rPr>
        <w:t xml:space="preserve">Błędów w określonych </w:t>
      </w:r>
      <w:r w:rsidR="009E2DAA" w:rsidRPr="00AB7407">
        <w:rPr>
          <w:rFonts w:cs="Times New Roman"/>
          <w:sz w:val="22"/>
          <w:szCs w:val="22"/>
        </w:rPr>
        <w:t xml:space="preserve">w </w:t>
      </w:r>
      <w:r w:rsidR="00DA57C5" w:rsidRPr="00AB7407">
        <w:rPr>
          <w:rFonts w:cs="Times New Roman"/>
          <w:b/>
          <w:sz w:val="22"/>
          <w:szCs w:val="22"/>
        </w:rPr>
        <w:t>Załączniku nr 8</w:t>
      </w:r>
      <w:r w:rsidR="00DA57C5" w:rsidRPr="00AB7407">
        <w:rPr>
          <w:rFonts w:cs="Times New Roman"/>
          <w:sz w:val="22"/>
          <w:szCs w:val="22"/>
        </w:rPr>
        <w:t xml:space="preserve"> </w:t>
      </w:r>
      <w:r w:rsidR="006A6B85" w:rsidRPr="00AB7407">
        <w:rPr>
          <w:rFonts w:cs="Times New Roman"/>
          <w:sz w:val="22"/>
          <w:szCs w:val="22"/>
        </w:rPr>
        <w:t>terminach</w:t>
      </w:r>
      <w:r w:rsidR="00B27103" w:rsidRPr="00AB7407">
        <w:rPr>
          <w:rFonts w:cs="Times New Roman"/>
          <w:sz w:val="22"/>
          <w:szCs w:val="22"/>
        </w:rPr>
        <w:t>,</w:t>
      </w:r>
      <w:r w:rsidR="006A6B85" w:rsidRPr="00AB7407">
        <w:rPr>
          <w:rFonts w:cs="Times New Roman"/>
          <w:sz w:val="22"/>
          <w:szCs w:val="22"/>
        </w:rPr>
        <w:t xml:space="preserve"> </w:t>
      </w:r>
      <w:r w:rsidRPr="00AB7407">
        <w:rPr>
          <w:rFonts w:cs="Times New Roman"/>
          <w:sz w:val="22"/>
          <w:szCs w:val="22"/>
        </w:rPr>
        <w:t>Zamawiający ma prawo zlecić usunięcie osobie trzeciej na koszt i ryzyko Wykonawcy, bez wyznaczania dodatkowego terminu Wykonawcy i bez utraty uprawnień z tytułu gwarancji, niezależnie od kar umownych, o których mowa w § 1</w:t>
      </w:r>
      <w:r w:rsidR="00632E76" w:rsidRPr="00AB7407">
        <w:rPr>
          <w:rFonts w:cs="Times New Roman"/>
          <w:sz w:val="22"/>
          <w:szCs w:val="22"/>
        </w:rPr>
        <w:t>0</w:t>
      </w:r>
      <w:r w:rsidRPr="00AB7407">
        <w:rPr>
          <w:rFonts w:cs="Times New Roman"/>
          <w:sz w:val="22"/>
          <w:szCs w:val="22"/>
        </w:rPr>
        <w:t>.</w:t>
      </w:r>
    </w:p>
    <w:p w:rsidR="00C94D0B" w:rsidRPr="00AB7407" w:rsidRDefault="00C94D0B" w:rsidP="0022278B">
      <w:pPr>
        <w:pStyle w:val="Akapitzlist"/>
        <w:numPr>
          <w:ilvl w:val="0"/>
          <w:numId w:val="23"/>
        </w:numPr>
        <w:spacing w:before="100" w:beforeAutospacing="1" w:after="120"/>
        <w:rPr>
          <w:rFonts w:cs="Times New Roman"/>
          <w:sz w:val="22"/>
          <w:szCs w:val="22"/>
        </w:rPr>
      </w:pPr>
      <w:r w:rsidRPr="00AB7407">
        <w:rPr>
          <w:rFonts w:cs="Times New Roman"/>
          <w:sz w:val="22"/>
          <w:szCs w:val="22"/>
        </w:rPr>
        <w:t>Wykonawca zobowiązuje się do zapewnienia ciągłości serwisu gwarancyjnego w wypadku zakończenia działalności swojego przedsiębiorstwa w czasie, na który została udzielona gwarancja.</w:t>
      </w:r>
    </w:p>
    <w:p w:rsidR="00C94D0B" w:rsidRPr="00AB7407" w:rsidRDefault="00C94D0B" w:rsidP="0022278B">
      <w:pPr>
        <w:pStyle w:val="Akapitzlist"/>
        <w:numPr>
          <w:ilvl w:val="0"/>
          <w:numId w:val="23"/>
        </w:numPr>
        <w:spacing w:before="100" w:beforeAutospacing="1" w:after="120"/>
        <w:rPr>
          <w:rFonts w:cs="Times New Roman"/>
          <w:sz w:val="22"/>
          <w:szCs w:val="22"/>
        </w:rPr>
      </w:pPr>
      <w:r w:rsidRPr="00AB7407">
        <w:rPr>
          <w:rFonts w:cs="Times New Roman"/>
          <w:sz w:val="22"/>
          <w:szCs w:val="22"/>
        </w:rPr>
        <w:t>Gwarancj</w:t>
      </w:r>
      <w:r w:rsidR="007644E5" w:rsidRPr="00AB7407">
        <w:rPr>
          <w:rFonts w:cs="Times New Roman"/>
          <w:sz w:val="22"/>
          <w:szCs w:val="22"/>
        </w:rPr>
        <w:t>a</w:t>
      </w:r>
      <w:r w:rsidRPr="00AB7407">
        <w:rPr>
          <w:rFonts w:cs="Times New Roman"/>
          <w:sz w:val="22"/>
          <w:szCs w:val="22"/>
        </w:rPr>
        <w:t xml:space="preserve"> udzielon</w:t>
      </w:r>
      <w:r w:rsidR="007644E5" w:rsidRPr="00AB7407">
        <w:rPr>
          <w:rFonts w:cs="Times New Roman"/>
          <w:sz w:val="22"/>
          <w:szCs w:val="22"/>
        </w:rPr>
        <w:t>a</w:t>
      </w:r>
      <w:r w:rsidRPr="00AB7407">
        <w:rPr>
          <w:rFonts w:cs="Times New Roman"/>
          <w:sz w:val="22"/>
          <w:szCs w:val="22"/>
        </w:rPr>
        <w:t xml:space="preserve"> przez producenta oraz gwarancja wystawiona przez Wykonawcę nie może zawierać następujących</w:t>
      </w:r>
      <w:r w:rsidRPr="00AB7407">
        <w:rPr>
          <w:rFonts w:cs="Times New Roman"/>
          <w:spacing w:val="-15"/>
          <w:sz w:val="22"/>
          <w:szCs w:val="22"/>
        </w:rPr>
        <w:t xml:space="preserve"> </w:t>
      </w:r>
      <w:r w:rsidRPr="00AB7407">
        <w:rPr>
          <w:rFonts w:cs="Times New Roman"/>
          <w:sz w:val="22"/>
          <w:szCs w:val="22"/>
        </w:rPr>
        <w:t>warunków:</w:t>
      </w:r>
    </w:p>
    <w:p w:rsidR="00C94D0B" w:rsidRPr="00AB7407" w:rsidRDefault="00C94D0B" w:rsidP="0022278B">
      <w:pPr>
        <w:pStyle w:val="Akapitzlist"/>
        <w:numPr>
          <w:ilvl w:val="1"/>
          <w:numId w:val="20"/>
        </w:numPr>
        <w:spacing w:line="276" w:lineRule="auto"/>
        <w:rPr>
          <w:rFonts w:cs="Times New Roman"/>
          <w:sz w:val="22"/>
          <w:szCs w:val="22"/>
        </w:rPr>
      </w:pPr>
      <w:r w:rsidRPr="00AB7407">
        <w:rPr>
          <w:rFonts w:cs="Times New Roman"/>
          <w:sz w:val="22"/>
          <w:szCs w:val="22"/>
        </w:rPr>
        <w:t>ograniczać</w:t>
      </w:r>
      <w:r w:rsidR="00C77AAD" w:rsidRPr="00AB7407">
        <w:rPr>
          <w:rFonts w:cs="Times New Roman"/>
          <w:sz w:val="22"/>
          <w:szCs w:val="22"/>
        </w:rPr>
        <w:t xml:space="preserve"> </w:t>
      </w:r>
      <w:r w:rsidRPr="00AB7407">
        <w:rPr>
          <w:rFonts w:cs="Times New Roman"/>
          <w:sz w:val="22"/>
          <w:szCs w:val="22"/>
        </w:rPr>
        <w:t>okresu</w:t>
      </w:r>
      <w:r w:rsidR="00C77AAD" w:rsidRPr="00AB7407">
        <w:rPr>
          <w:rFonts w:cs="Times New Roman"/>
          <w:sz w:val="22"/>
          <w:szCs w:val="22"/>
        </w:rPr>
        <w:t xml:space="preserve"> </w:t>
      </w:r>
      <w:r w:rsidRPr="00AB7407">
        <w:rPr>
          <w:rFonts w:cs="Times New Roman"/>
          <w:sz w:val="22"/>
          <w:szCs w:val="22"/>
        </w:rPr>
        <w:t>gwarancji</w:t>
      </w:r>
      <w:r w:rsidR="00C77AAD" w:rsidRPr="00AB7407">
        <w:rPr>
          <w:rFonts w:cs="Times New Roman"/>
          <w:sz w:val="22"/>
          <w:szCs w:val="22"/>
        </w:rPr>
        <w:t xml:space="preserve"> </w:t>
      </w:r>
      <w:r w:rsidRPr="00AB7407">
        <w:rPr>
          <w:rFonts w:cs="Times New Roman"/>
          <w:sz w:val="22"/>
          <w:szCs w:val="22"/>
        </w:rPr>
        <w:t>poprzez</w:t>
      </w:r>
      <w:r w:rsidR="00C77AAD" w:rsidRPr="00AB7407">
        <w:rPr>
          <w:rFonts w:cs="Times New Roman"/>
          <w:sz w:val="22"/>
          <w:szCs w:val="22"/>
        </w:rPr>
        <w:t xml:space="preserve"> </w:t>
      </w:r>
      <w:r w:rsidRPr="00AB7407">
        <w:rPr>
          <w:rFonts w:cs="Times New Roman"/>
          <w:sz w:val="22"/>
          <w:szCs w:val="22"/>
        </w:rPr>
        <w:t>uwzględnienie</w:t>
      </w:r>
      <w:r w:rsidR="00C77AAD" w:rsidRPr="00AB7407">
        <w:rPr>
          <w:rFonts w:cs="Times New Roman"/>
          <w:sz w:val="22"/>
          <w:szCs w:val="22"/>
        </w:rPr>
        <w:t xml:space="preserve"> </w:t>
      </w:r>
      <w:r w:rsidRPr="00AB7407">
        <w:rPr>
          <w:rFonts w:cs="Times New Roman"/>
          <w:sz w:val="22"/>
          <w:szCs w:val="22"/>
        </w:rPr>
        <w:t>naturalnego</w:t>
      </w:r>
      <w:r w:rsidR="00C77AAD" w:rsidRPr="00AB7407">
        <w:rPr>
          <w:rFonts w:cs="Times New Roman"/>
          <w:sz w:val="22"/>
          <w:szCs w:val="22"/>
        </w:rPr>
        <w:t xml:space="preserve"> </w:t>
      </w:r>
      <w:r w:rsidRPr="00AB7407">
        <w:rPr>
          <w:rFonts w:cs="Times New Roman"/>
          <w:sz w:val="22"/>
          <w:szCs w:val="22"/>
        </w:rPr>
        <w:t>zużycia</w:t>
      </w:r>
      <w:r w:rsidR="00C77AAD" w:rsidRPr="00AB7407">
        <w:rPr>
          <w:rFonts w:cs="Times New Roman"/>
          <w:sz w:val="22"/>
          <w:szCs w:val="22"/>
        </w:rPr>
        <w:t xml:space="preserve"> </w:t>
      </w:r>
      <w:r w:rsidRPr="00AB7407">
        <w:rPr>
          <w:rFonts w:cs="Times New Roman"/>
          <w:sz w:val="22"/>
          <w:szCs w:val="22"/>
        </w:rPr>
        <w:t xml:space="preserve">Urządzeń </w:t>
      </w:r>
      <w:r w:rsidR="00835C7E" w:rsidRPr="00AB7407">
        <w:rPr>
          <w:rFonts w:cs="Times New Roman"/>
          <w:sz w:val="22"/>
          <w:szCs w:val="22"/>
        </w:rPr>
        <w:br/>
      </w:r>
      <w:r w:rsidRPr="00AB7407">
        <w:rPr>
          <w:rFonts w:cs="Times New Roman"/>
          <w:sz w:val="22"/>
          <w:szCs w:val="22"/>
        </w:rPr>
        <w:t>(z wyłączeniem elementów eksploatacyjnych ulegających naturalnemu zużyciu);</w:t>
      </w:r>
    </w:p>
    <w:p w:rsidR="00C94D0B" w:rsidRPr="00AB7407" w:rsidRDefault="005F0B77" w:rsidP="0022278B">
      <w:pPr>
        <w:pStyle w:val="Akapitzlist"/>
        <w:numPr>
          <w:ilvl w:val="1"/>
          <w:numId w:val="20"/>
        </w:numPr>
        <w:spacing w:line="276" w:lineRule="auto"/>
        <w:rPr>
          <w:rFonts w:cs="Times New Roman"/>
          <w:sz w:val="22"/>
          <w:szCs w:val="22"/>
        </w:rPr>
      </w:pPr>
      <w:r w:rsidRPr="00AB7407">
        <w:rPr>
          <w:rFonts w:cs="Times New Roman"/>
          <w:sz w:val="22"/>
          <w:szCs w:val="22"/>
        </w:rPr>
        <w:t>obowiązku dokonywania przez Zamawiającego płatnych przeglądów okresowych wykonywanych przez podmioty wskazane przez Wykonawcę</w:t>
      </w:r>
      <w:r w:rsidR="00C94D0B" w:rsidRPr="00AB7407">
        <w:rPr>
          <w:rFonts w:cs="Times New Roman"/>
          <w:sz w:val="22"/>
          <w:szCs w:val="22"/>
        </w:rPr>
        <w:t>;</w:t>
      </w:r>
    </w:p>
    <w:p w:rsidR="00C94D0B" w:rsidRPr="00AB7407" w:rsidRDefault="00C94D0B" w:rsidP="0022278B">
      <w:pPr>
        <w:pStyle w:val="Akapitzlist"/>
        <w:numPr>
          <w:ilvl w:val="1"/>
          <w:numId w:val="20"/>
        </w:numPr>
        <w:spacing w:line="276" w:lineRule="auto"/>
        <w:rPr>
          <w:rFonts w:cs="Times New Roman"/>
          <w:sz w:val="22"/>
          <w:szCs w:val="22"/>
        </w:rPr>
      </w:pPr>
      <w:r w:rsidRPr="00AB7407">
        <w:rPr>
          <w:rFonts w:cs="Times New Roman"/>
          <w:sz w:val="22"/>
          <w:szCs w:val="22"/>
        </w:rPr>
        <w:t xml:space="preserve">postanowień powodujących obciążenie </w:t>
      </w:r>
      <w:r w:rsidR="005F0B77" w:rsidRPr="00AB7407">
        <w:rPr>
          <w:rFonts w:cs="Times New Roman"/>
          <w:sz w:val="22"/>
          <w:szCs w:val="22"/>
        </w:rPr>
        <w:t xml:space="preserve">Zamawiającego </w:t>
      </w:r>
      <w:r w:rsidRPr="00AB7407">
        <w:rPr>
          <w:rFonts w:cs="Times New Roman"/>
          <w:sz w:val="22"/>
          <w:szCs w:val="22"/>
        </w:rPr>
        <w:t xml:space="preserve">dodatkowymi kosztami związanymi z dostawą </w:t>
      </w:r>
      <w:r w:rsidR="00D030B5" w:rsidRPr="00AB7407">
        <w:rPr>
          <w:rFonts w:cs="Times New Roman"/>
          <w:sz w:val="22"/>
          <w:szCs w:val="22"/>
        </w:rPr>
        <w:t xml:space="preserve">Przedmiotu </w:t>
      </w:r>
      <w:r w:rsidR="005F0B77" w:rsidRPr="00AB7407">
        <w:rPr>
          <w:rFonts w:cs="Times New Roman"/>
          <w:sz w:val="22"/>
          <w:szCs w:val="22"/>
        </w:rPr>
        <w:t>Umowy, a także zawierających</w:t>
      </w:r>
      <w:r w:rsidRPr="00AB7407">
        <w:rPr>
          <w:rFonts w:cs="Times New Roman"/>
          <w:sz w:val="22"/>
          <w:szCs w:val="22"/>
        </w:rPr>
        <w:t xml:space="preserve"> dodatkow</w:t>
      </w:r>
      <w:r w:rsidR="00AA3254" w:rsidRPr="00AB7407">
        <w:rPr>
          <w:rFonts w:cs="Times New Roman"/>
          <w:sz w:val="22"/>
          <w:szCs w:val="22"/>
        </w:rPr>
        <w:t xml:space="preserve">e </w:t>
      </w:r>
      <w:r w:rsidRPr="00AB7407">
        <w:rPr>
          <w:rFonts w:cs="Times New Roman"/>
          <w:sz w:val="22"/>
          <w:szCs w:val="22"/>
        </w:rPr>
        <w:t>warunk</w:t>
      </w:r>
      <w:r w:rsidR="00AA3254" w:rsidRPr="00AB7407">
        <w:rPr>
          <w:rFonts w:cs="Times New Roman"/>
          <w:sz w:val="22"/>
          <w:szCs w:val="22"/>
        </w:rPr>
        <w:t>i</w:t>
      </w:r>
      <w:r w:rsidRPr="00AB7407">
        <w:rPr>
          <w:rFonts w:cs="Times New Roman"/>
          <w:sz w:val="22"/>
          <w:szCs w:val="22"/>
        </w:rPr>
        <w:t xml:space="preserve"> współpracy z Wykonawcą</w:t>
      </w:r>
      <w:r w:rsidR="005F0B77" w:rsidRPr="00AB7407">
        <w:rPr>
          <w:rFonts w:cs="Times New Roman"/>
          <w:sz w:val="22"/>
          <w:szCs w:val="22"/>
        </w:rPr>
        <w:t>, chyba, że zostaną zaakceptowane przez Zamawiającego</w:t>
      </w:r>
      <w:r w:rsidRPr="00AB7407">
        <w:rPr>
          <w:rFonts w:cs="Times New Roman"/>
          <w:sz w:val="22"/>
          <w:szCs w:val="22"/>
        </w:rPr>
        <w:t>;</w:t>
      </w:r>
    </w:p>
    <w:p w:rsidR="00C94D0B" w:rsidRPr="00AB7407" w:rsidRDefault="00C94D0B" w:rsidP="0022278B">
      <w:pPr>
        <w:pStyle w:val="Akapitzlist"/>
        <w:numPr>
          <w:ilvl w:val="1"/>
          <w:numId w:val="20"/>
        </w:numPr>
        <w:spacing w:line="276" w:lineRule="auto"/>
        <w:rPr>
          <w:rFonts w:cs="Times New Roman"/>
          <w:sz w:val="22"/>
          <w:szCs w:val="22"/>
        </w:rPr>
      </w:pPr>
      <w:r w:rsidRPr="00AB7407">
        <w:rPr>
          <w:rFonts w:cs="Times New Roman"/>
          <w:sz w:val="22"/>
          <w:szCs w:val="22"/>
        </w:rPr>
        <w:t>dotyczących innych płatnych działań nie ujętych w Umowie.</w:t>
      </w:r>
    </w:p>
    <w:p w:rsidR="00835C7E" w:rsidRPr="00AB7407" w:rsidRDefault="00C94D0B" w:rsidP="0022278B">
      <w:pPr>
        <w:pStyle w:val="Akapitzlist"/>
        <w:numPr>
          <w:ilvl w:val="0"/>
          <w:numId w:val="23"/>
        </w:numPr>
        <w:spacing w:before="100" w:beforeAutospacing="1" w:after="120"/>
        <w:rPr>
          <w:rFonts w:cs="Times New Roman"/>
          <w:sz w:val="22"/>
          <w:szCs w:val="22"/>
        </w:rPr>
      </w:pPr>
      <w:r w:rsidRPr="00AB7407">
        <w:rPr>
          <w:rFonts w:cs="Times New Roman"/>
          <w:sz w:val="22"/>
          <w:szCs w:val="22"/>
        </w:rPr>
        <w:t xml:space="preserve">Gwarancja, nie wyłącza odpowiedzialności Wykonawcy wobec Zamawiającego z tytułu </w:t>
      </w:r>
      <w:r w:rsidR="00AA3254" w:rsidRPr="00AB7407">
        <w:rPr>
          <w:rFonts w:cs="Times New Roman"/>
          <w:sz w:val="22"/>
          <w:szCs w:val="22"/>
        </w:rPr>
        <w:t xml:space="preserve">udzielonej </w:t>
      </w:r>
      <w:r w:rsidRPr="00AB7407">
        <w:rPr>
          <w:rFonts w:cs="Times New Roman"/>
          <w:sz w:val="22"/>
          <w:szCs w:val="22"/>
        </w:rPr>
        <w:t>rękojmi.</w:t>
      </w:r>
    </w:p>
    <w:p w:rsidR="0033217F" w:rsidRPr="00AB7407" w:rsidRDefault="0033217F" w:rsidP="008C5FA9">
      <w:pPr>
        <w:pStyle w:val="Akapitzlist"/>
        <w:spacing w:before="100" w:beforeAutospacing="1" w:after="120"/>
        <w:ind w:left="360" w:firstLine="0"/>
        <w:rPr>
          <w:rFonts w:cs="Times New Roman"/>
          <w:sz w:val="22"/>
          <w:szCs w:val="22"/>
        </w:rPr>
      </w:pPr>
    </w:p>
    <w:p w:rsidR="00835C7E" w:rsidRPr="00AB7407" w:rsidRDefault="00C94D0B" w:rsidP="0084373E">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3</w:t>
      </w:r>
      <w:r w:rsidRPr="00AB7407">
        <w:rPr>
          <w:rFonts w:ascii="Times New Roman" w:hAnsi="Times New Roman" w:cs="Times New Roman"/>
          <w:sz w:val="22"/>
          <w:szCs w:val="22"/>
        </w:rPr>
        <w:t xml:space="preserve"> </w:t>
      </w:r>
    </w:p>
    <w:p w:rsidR="00C94D0B" w:rsidRPr="00AB7407" w:rsidRDefault="00C94D0B" w:rsidP="0084373E">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Siła wyższa</w:t>
      </w:r>
    </w:p>
    <w:p w:rsidR="000061CF" w:rsidRPr="00AB7407" w:rsidRDefault="00C94D0B" w:rsidP="0022278B">
      <w:pPr>
        <w:pStyle w:val="Akapitzlist"/>
        <w:numPr>
          <w:ilvl w:val="0"/>
          <w:numId w:val="24"/>
        </w:numPr>
        <w:spacing w:before="100" w:beforeAutospacing="1" w:after="120"/>
        <w:rPr>
          <w:rFonts w:cs="Times New Roman"/>
          <w:sz w:val="22"/>
          <w:szCs w:val="22"/>
        </w:rPr>
      </w:pPr>
      <w:r w:rsidRPr="00AB7407">
        <w:rPr>
          <w:rFonts w:cs="Times New Roman"/>
          <w:sz w:val="22"/>
          <w:szCs w:val="22"/>
        </w:rPr>
        <w:t>Żadna Strona nie będzie odpowiedzialna za niewykonanie lub nienależyte wykonanie swoich zobowiązań, w stopniu w jakim wynika ono bezpośrednio i wyłącznie z siły wyższej, jeżeli udowodni, że niewykonanie lub nienależyte wykonanie zostało spowodowane siłą wyższą, oraz że w chwili zawarcia Umowy niemożliwe było przewidzenie zdarzenia i jego skutków, które wpłynęły na zdolność Strony do wykonania Umowy.</w:t>
      </w:r>
    </w:p>
    <w:p w:rsidR="000061CF" w:rsidRPr="00AB7407" w:rsidRDefault="000061CF" w:rsidP="0022278B">
      <w:pPr>
        <w:pStyle w:val="Akapitzlist"/>
        <w:numPr>
          <w:ilvl w:val="0"/>
          <w:numId w:val="24"/>
        </w:numPr>
        <w:spacing w:before="100" w:beforeAutospacing="1" w:after="120"/>
        <w:rPr>
          <w:rFonts w:cs="Times New Roman"/>
          <w:iCs/>
          <w:sz w:val="22"/>
          <w:szCs w:val="22"/>
        </w:rPr>
      </w:pPr>
      <w:r w:rsidRPr="00AB7407">
        <w:rPr>
          <w:rFonts w:cs="Times New Roman"/>
          <w:sz w:val="22"/>
          <w:szCs w:val="22"/>
        </w:rPr>
        <w:t xml:space="preserve">W rozumieniu Umowy, „Siła Wyższa” oznacza okoliczności pozostające poza kontrolą Strony i uniemożliwiające lub znacznie utrudniające wykonanie przez tę Stronę jej zobowiązań, których nie można było przewidzieć w chwili zawierania Umowy, ani im zapobiec przy dołożeniu </w:t>
      </w:r>
      <w:r w:rsidRPr="00AB7407">
        <w:rPr>
          <w:rFonts w:cs="Times New Roman"/>
          <w:sz w:val="22"/>
          <w:szCs w:val="22"/>
        </w:rPr>
        <w:lastRenderedPageBreak/>
        <w:t>należytej staranności.</w:t>
      </w:r>
    </w:p>
    <w:p w:rsidR="000061CF" w:rsidRPr="00AB7407" w:rsidRDefault="000061CF" w:rsidP="0022278B">
      <w:pPr>
        <w:pStyle w:val="Akapitzlist"/>
        <w:numPr>
          <w:ilvl w:val="0"/>
          <w:numId w:val="24"/>
        </w:numPr>
        <w:spacing w:before="100" w:beforeAutospacing="1" w:after="120"/>
        <w:rPr>
          <w:rFonts w:cs="Times New Roman"/>
          <w:iCs/>
          <w:sz w:val="22"/>
          <w:szCs w:val="22"/>
        </w:rPr>
      </w:pPr>
      <w:r w:rsidRPr="00AB7407">
        <w:rPr>
          <w:rFonts w:cs="Times New Roman"/>
          <w:sz w:val="22"/>
          <w:szCs w:val="22"/>
        </w:rPr>
        <w:t>Za Siłę Wyższą nie uznaje się niedotrzymania zobowiązań przez kontrahenta – dostawcę Wykonawcy.</w:t>
      </w:r>
    </w:p>
    <w:p w:rsidR="000061CF" w:rsidRPr="00AB7407" w:rsidRDefault="000061CF" w:rsidP="0022278B">
      <w:pPr>
        <w:pStyle w:val="Akapitzlist"/>
        <w:numPr>
          <w:ilvl w:val="0"/>
          <w:numId w:val="24"/>
        </w:numPr>
        <w:spacing w:before="100" w:beforeAutospacing="1" w:after="120"/>
        <w:rPr>
          <w:rFonts w:cs="Times New Roman"/>
          <w:iCs/>
          <w:sz w:val="22"/>
          <w:szCs w:val="22"/>
        </w:rPr>
      </w:pPr>
      <w:r w:rsidRPr="00AB7407">
        <w:rPr>
          <w:rFonts w:cs="Times New Roman"/>
          <w:sz w:val="22"/>
          <w:szCs w:val="22"/>
        </w:rPr>
        <w:t xml:space="preserve">W przypadku zaistnienia okoliczności Siły Wyższej, Strona, która powołuje się na te okoliczności, niezwłocznie zawiadomi drugą Stronę na piśmie o jej zaistnieniu i przyczynach. </w:t>
      </w:r>
    </w:p>
    <w:p w:rsidR="000061CF" w:rsidRPr="00AB7407" w:rsidRDefault="000061CF" w:rsidP="0022278B">
      <w:pPr>
        <w:pStyle w:val="Akapitzlist"/>
        <w:numPr>
          <w:ilvl w:val="0"/>
          <w:numId w:val="24"/>
        </w:numPr>
        <w:spacing w:before="100" w:beforeAutospacing="1" w:after="120"/>
        <w:rPr>
          <w:rFonts w:cs="Times New Roman"/>
          <w:iCs/>
          <w:sz w:val="22"/>
          <w:szCs w:val="22"/>
        </w:rPr>
      </w:pPr>
      <w:r w:rsidRPr="00AB7407">
        <w:rPr>
          <w:rFonts w:cs="Times New Roman"/>
          <w:sz w:val="22"/>
          <w:szCs w:val="22"/>
        </w:rPr>
        <w:t xml:space="preserve">W razie zaistnienia Siły Wyższej wpływającej na termin realizacji Umowy, Strony zobowiązują się w terminie 14 </w:t>
      </w:r>
      <w:r w:rsidRPr="00AB7407">
        <w:rPr>
          <w:rFonts w:eastAsia="SimSun" w:cs="Times New Roman"/>
          <w:kern w:val="2"/>
          <w:sz w:val="22"/>
          <w:szCs w:val="22"/>
          <w:lang w:eastAsia="hi-IN" w:bidi="hi-IN"/>
        </w:rPr>
        <w:t xml:space="preserve">(czternastu) dni kalendarzowych od dnia zawiadomienia, o którym mowa w </w:t>
      </w:r>
      <w:r w:rsidRPr="00AB7407">
        <w:rPr>
          <w:rFonts w:cs="Times New Roman"/>
          <w:sz w:val="22"/>
          <w:szCs w:val="22"/>
        </w:rPr>
        <w:t xml:space="preserve">ust. </w:t>
      </w:r>
      <w:r w:rsidR="007644E5" w:rsidRPr="00AB7407">
        <w:rPr>
          <w:rFonts w:cs="Times New Roman"/>
          <w:sz w:val="22"/>
          <w:szCs w:val="22"/>
        </w:rPr>
        <w:t>4</w:t>
      </w:r>
      <w:r w:rsidRPr="00AB7407">
        <w:rPr>
          <w:rFonts w:cs="Times New Roman"/>
          <w:sz w:val="22"/>
          <w:szCs w:val="22"/>
        </w:rPr>
        <w:t>, ustalić nowy termin wykonania Umowy lub ewentualnie podjąć decyzję o odstąpieniu od Umowy za porozumieniem Stron.</w:t>
      </w:r>
    </w:p>
    <w:p w:rsidR="0033217F" w:rsidRPr="00AB7407" w:rsidRDefault="00C94D0B">
      <w:pPr>
        <w:pStyle w:val="Akapitzlist"/>
        <w:numPr>
          <w:ilvl w:val="0"/>
          <w:numId w:val="24"/>
        </w:numPr>
        <w:spacing w:before="100" w:beforeAutospacing="1" w:after="120"/>
        <w:rPr>
          <w:rFonts w:cs="Times New Roman"/>
          <w:iCs/>
          <w:sz w:val="22"/>
          <w:szCs w:val="22"/>
        </w:rPr>
      </w:pPr>
      <w:r w:rsidRPr="00AB7407">
        <w:rPr>
          <w:rFonts w:cs="Times New Roman"/>
          <w:sz w:val="22"/>
          <w:szCs w:val="22"/>
        </w:rPr>
        <w:t>W wypadku, jeżeli okoliczności siły wyższej trwać będą dłużej niż 30 dni Zamawiający ma prawo wypowiedzenia Umowy ze skutkiem</w:t>
      </w:r>
      <w:r w:rsidRPr="00AB7407">
        <w:rPr>
          <w:rFonts w:cs="Times New Roman"/>
          <w:spacing w:val="-7"/>
          <w:sz w:val="22"/>
          <w:szCs w:val="22"/>
        </w:rPr>
        <w:t xml:space="preserve"> </w:t>
      </w:r>
      <w:r w:rsidRPr="00AB7407">
        <w:rPr>
          <w:rFonts w:cs="Times New Roman"/>
          <w:sz w:val="22"/>
          <w:szCs w:val="22"/>
        </w:rPr>
        <w:t>natychmiastowym.</w:t>
      </w:r>
    </w:p>
    <w:p w:rsidR="0033217F" w:rsidRPr="00AB7407" w:rsidRDefault="0033217F" w:rsidP="008C5FA9">
      <w:pPr>
        <w:pStyle w:val="Akapitzlist"/>
        <w:spacing w:before="100" w:beforeAutospacing="1" w:after="120"/>
        <w:ind w:left="360" w:firstLine="0"/>
        <w:rPr>
          <w:rFonts w:cs="Times New Roman"/>
          <w:iCs/>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4</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Zabezpieczenie należytego wykonania Umowy</w:t>
      </w:r>
    </w:p>
    <w:p w:rsidR="00C94D0B" w:rsidRPr="00AB7407" w:rsidRDefault="00396BDA" w:rsidP="0022278B">
      <w:pPr>
        <w:pStyle w:val="Akapitzlist"/>
        <w:numPr>
          <w:ilvl w:val="0"/>
          <w:numId w:val="25"/>
        </w:numPr>
        <w:spacing w:before="100" w:beforeAutospacing="1" w:after="120"/>
        <w:rPr>
          <w:rFonts w:cs="Times New Roman"/>
          <w:sz w:val="22"/>
          <w:szCs w:val="22"/>
        </w:rPr>
      </w:pPr>
      <w:r w:rsidRPr="00AB7407">
        <w:rPr>
          <w:rFonts w:cs="Times New Roman"/>
          <w:sz w:val="22"/>
          <w:szCs w:val="22"/>
        </w:rPr>
        <w:t xml:space="preserve">Przed podpisaniem Umowy </w:t>
      </w:r>
      <w:r w:rsidR="00C94D0B" w:rsidRPr="00AB7407">
        <w:rPr>
          <w:rFonts w:cs="Times New Roman"/>
          <w:sz w:val="22"/>
          <w:szCs w:val="22"/>
        </w:rPr>
        <w:t xml:space="preserve">Wykonawca wniósł zabezpieczenie należytego wykonania Umowy </w:t>
      </w:r>
      <w:r w:rsidR="00835C7E" w:rsidRPr="00AB7407">
        <w:rPr>
          <w:rFonts w:cs="Times New Roman"/>
          <w:sz w:val="22"/>
          <w:szCs w:val="22"/>
        </w:rPr>
        <w:br/>
      </w:r>
      <w:r w:rsidR="00C94D0B" w:rsidRPr="00AB7407">
        <w:rPr>
          <w:rFonts w:cs="Times New Roman"/>
          <w:sz w:val="22"/>
          <w:szCs w:val="22"/>
        </w:rPr>
        <w:t xml:space="preserve">w </w:t>
      </w:r>
      <w:r w:rsidR="00FC5EED" w:rsidRPr="00AB7407">
        <w:rPr>
          <w:rFonts w:cs="Times New Roman"/>
          <w:sz w:val="22"/>
          <w:szCs w:val="22"/>
        </w:rPr>
        <w:t>formie ……</w:t>
      </w:r>
      <w:r w:rsidR="00643443" w:rsidRPr="00AB7407">
        <w:rPr>
          <w:rFonts w:cs="Times New Roman"/>
          <w:sz w:val="22"/>
          <w:szCs w:val="22"/>
        </w:rPr>
        <w:t>……..</w:t>
      </w:r>
      <w:r w:rsidR="00FC5EED" w:rsidRPr="00AB7407">
        <w:rPr>
          <w:rFonts w:cs="Times New Roman"/>
          <w:sz w:val="22"/>
          <w:szCs w:val="22"/>
        </w:rPr>
        <w:t>….</w:t>
      </w:r>
      <w:r w:rsidR="00C94D0B" w:rsidRPr="00AB7407">
        <w:rPr>
          <w:rFonts w:cs="Times New Roman"/>
          <w:sz w:val="22"/>
          <w:szCs w:val="22"/>
        </w:rPr>
        <w:t xml:space="preserve">wysokości </w:t>
      </w:r>
      <w:r w:rsidR="00B839C5" w:rsidRPr="00AB7407">
        <w:rPr>
          <w:rFonts w:cs="Times New Roman"/>
          <w:sz w:val="22"/>
          <w:szCs w:val="22"/>
        </w:rPr>
        <w:t xml:space="preserve">10% </w:t>
      </w:r>
      <w:r w:rsidRPr="00AB7407">
        <w:rPr>
          <w:rFonts w:cs="Times New Roman"/>
          <w:sz w:val="22"/>
          <w:szCs w:val="22"/>
        </w:rPr>
        <w:t xml:space="preserve">wartości brutto Umowy, tj. kwotę ……. </w:t>
      </w:r>
      <w:r w:rsidR="00FC5EED" w:rsidRPr="00AB7407">
        <w:rPr>
          <w:rFonts w:cs="Times New Roman"/>
          <w:sz w:val="22"/>
          <w:szCs w:val="22"/>
        </w:rPr>
        <w:t>z</w:t>
      </w:r>
      <w:r w:rsidRPr="00AB7407">
        <w:rPr>
          <w:rFonts w:cs="Times New Roman"/>
          <w:sz w:val="22"/>
          <w:szCs w:val="22"/>
        </w:rPr>
        <w:t>ł (słownie złotych: …….)</w:t>
      </w:r>
      <w:r w:rsidR="00643443" w:rsidRPr="00AB7407">
        <w:rPr>
          <w:rFonts w:cs="Times New Roman"/>
          <w:sz w:val="22"/>
          <w:szCs w:val="22"/>
        </w:rPr>
        <w:t>.</w:t>
      </w:r>
      <w:r w:rsidR="00C94D0B" w:rsidRPr="00AB7407">
        <w:rPr>
          <w:rFonts w:cs="Times New Roman"/>
          <w:sz w:val="22"/>
          <w:szCs w:val="22"/>
        </w:rPr>
        <w:t xml:space="preserve"> </w:t>
      </w:r>
    </w:p>
    <w:p w:rsidR="00643443" w:rsidRPr="00AB7407" w:rsidRDefault="00643443" w:rsidP="0022278B">
      <w:pPr>
        <w:pStyle w:val="Akapitzlist"/>
        <w:numPr>
          <w:ilvl w:val="0"/>
          <w:numId w:val="25"/>
        </w:numPr>
        <w:spacing w:before="100" w:beforeAutospacing="1" w:after="120"/>
        <w:ind w:left="357" w:hanging="357"/>
        <w:rPr>
          <w:rFonts w:cs="Times New Roman"/>
          <w:sz w:val="22"/>
          <w:szCs w:val="22"/>
        </w:rPr>
      </w:pPr>
      <w:r w:rsidRPr="00AB7407">
        <w:rPr>
          <w:rFonts w:cs="Times New Roman"/>
          <w:sz w:val="22"/>
          <w:szCs w:val="22"/>
        </w:rPr>
        <w:t>Zabezpieczenie należytego wykonania Umowy zostanie zwrócone w następujących terminach:</w:t>
      </w:r>
    </w:p>
    <w:p w:rsidR="00643443" w:rsidRPr="00AB7407" w:rsidRDefault="00643443" w:rsidP="0022278B">
      <w:pPr>
        <w:pStyle w:val="Akapitzlist"/>
        <w:numPr>
          <w:ilvl w:val="0"/>
          <w:numId w:val="80"/>
        </w:numPr>
        <w:spacing w:line="276" w:lineRule="auto"/>
        <w:rPr>
          <w:rFonts w:cs="Times New Roman"/>
          <w:sz w:val="22"/>
          <w:szCs w:val="22"/>
        </w:rPr>
      </w:pPr>
      <w:r w:rsidRPr="00AB7407">
        <w:rPr>
          <w:rFonts w:cs="Times New Roman"/>
          <w:sz w:val="22"/>
          <w:szCs w:val="22"/>
        </w:rPr>
        <w:t xml:space="preserve">70 % zabezpieczenia należytego wykonania Umowy, tj. kwotę ……… zł, gwarantującą zgodne z Umową wykonanie </w:t>
      </w:r>
      <w:r w:rsidR="006200E9" w:rsidRPr="00AB7407">
        <w:rPr>
          <w:rFonts w:cs="Times New Roman"/>
          <w:sz w:val="22"/>
          <w:szCs w:val="22"/>
        </w:rPr>
        <w:t xml:space="preserve">Przedmiotu </w:t>
      </w:r>
      <w:r w:rsidRPr="00AB7407">
        <w:rPr>
          <w:rFonts w:cs="Times New Roman"/>
          <w:sz w:val="22"/>
          <w:szCs w:val="22"/>
        </w:rPr>
        <w:t xml:space="preserve">Umowy, w terminie 30 dni po ostatecznym, bezusterkowym odbiorze </w:t>
      </w:r>
      <w:r w:rsidR="006200E9" w:rsidRPr="00AB7407">
        <w:rPr>
          <w:rFonts w:cs="Times New Roman"/>
          <w:sz w:val="22"/>
          <w:szCs w:val="22"/>
        </w:rPr>
        <w:t xml:space="preserve">Przedmiotu </w:t>
      </w:r>
      <w:r w:rsidRPr="00AB7407">
        <w:rPr>
          <w:rFonts w:cs="Times New Roman"/>
          <w:sz w:val="22"/>
          <w:szCs w:val="22"/>
        </w:rPr>
        <w:t>Umowy,</w:t>
      </w:r>
    </w:p>
    <w:p w:rsidR="00F83AB0" w:rsidRPr="00AB7407" w:rsidRDefault="00643443" w:rsidP="00F83AB0">
      <w:pPr>
        <w:pStyle w:val="Akapitzlist"/>
        <w:numPr>
          <w:ilvl w:val="0"/>
          <w:numId w:val="80"/>
        </w:numPr>
        <w:spacing w:line="276" w:lineRule="auto"/>
        <w:rPr>
          <w:rFonts w:cs="Times New Roman"/>
          <w:sz w:val="22"/>
          <w:szCs w:val="22"/>
        </w:rPr>
      </w:pPr>
      <w:r w:rsidRPr="00AB7407">
        <w:rPr>
          <w:rFonts w:cs="Times New Roman"/>
          <w:sz w:val="22"/>
          <w:szCs w:val="22"/>
        </w:rPr>
        <w:t xml:space="preserve">30 % zabezpieczenia należytego wykonania Umowy, tj. kwotę …….. </w:t>
      </w:r>
      <w:r w:rsidR="000033B7" w:rsidRPr="00AB7407">
        <w:rPr>
          <w:rFonts w:cs="Times New Roman"/>
          <w:sz w:val="22"/>
          <w:szCs w:val="22"/>
        </w:rPr>
        <w:t>zł, nie później niż</w:t>
      </w:r>
      <w:r w:rsidRPr="00AB7407">
        <w:rPr>
          <w:rFonts w:cs="Times New Roman"/>
          <w:sz w:val="22"/>
          <w:szCs w:val="22"/>
        </w:rPr>
        <w:t xml:space="preserve"> 15 dni po upływie okresu</w:t>
      </w:r>
      <w:r w:rsidR="000033B7" w:rsidRPr="00AB7407">
        <w:rPr>
          <w:rFonts w:cs="Times New Roman"/>
          <w:sz w:val="22"/>
          <w:szCs w:val="22"/>
        </w:rPr>
        <w:t xml:space="preserve"> rękojmi za wady.</w:t>
      </w:r>
    </w:p>
    <w:p w:rsidR="00643443" w:rsidRPr="00AB7407" w:rsidRDefault="00643443" w:rsidP="0022278B">
      <w:pPr>
        <w:pStyle w:val="Akapitzlist"/>
        <w:numPr>
          <w:ilvl w:val="0"/>
          <w:numId w:val="25"/>
        </w:numPr>
        <w:spacing w:before="100" w:beforeAutospacing="1" w:after="120"/>
        <w:ind w:left="357" w:hanging="357"/>
        <w:rPr>
          <w:rFonts w:cs="Times New Roman"/>
          <w:sz w:val="22"/>
          <w:szCs w:val="22"/>
        </w:rPr>
      </w:pPr>
      <w:r w:rsidRPr="00AB7407">
        <w:rPr>
          <w:rFonts w:cs="Times New Roman"/>
          <w:sz w:val="22"/>
          <w:szCs w:val="22"/>
        </w:rPr>
        <w:t>Wykonawca</w:t>
      </w:r>
      <w:r w:rsidR="000033B7" w:rsidRPr="00AB7407">
        <w:rPr>
          <w:rFonts w:cs="Times New Roman"/>
          <w:sz w:val="22"/>
          <w:szCs w:val="22"/>
        </w:rPr>
        <w:t xml:space="preserve"> zobowiązuje się, że w przypadku wniesienia</w:t>
      </w:r>
      <w:r w:rsidR="002F2E62" w:rsidRPr="00AB7407">
        <w:rPr>
          <w:rFonts w:cs="Times New Roman"/>
          <w:sz w:val="22"/>
          <w:szCs w:val="22"/>
        </w:rPr>
        <w:t xml:space="preserve"> zabezpieczenia w gwarancjach bankowych lub ubezpieczeniowych, gwarancja bankowa lub ubezpieczeniowa będzie nieodwołalna, bezwarunkowa, płatna na każde pierwsze żądanie Zamawiającego.</w:t>
      </w:r>
    </w:p>
    <w:p w:rsidR="002F2E62" w:rsidRPr="00AB7407" w:rsidRDefault="002F2E62" w:rsidP="0022278B">
      <w:pPr>
        <w:pStyle w:val="Akapitzlist"/>
        <w:numPr>
          <w:ilvl w:val="0"/>
          <w:numId w:val="25"/>
        </w:numPr>
        <w:spacing w:before="100" w:beforeAutospacing="1" w:after="120"/>
        <w:ind w:left="357" w:hanging="357"/>
        <w:rPr>
          <w:rFonts w:cs="Times New Roman"/>
          <w:sz w:val="22"/>
          <w:szCs w:val="22"/>
        </w:rPr>
      </w:pPr>
      <w:r w:rsidRPr="00AB7407">
        <w:rPr>
          <w:rFonts w:cs="Times New Roman"/>
          <w:sz w:val="22"/>
          <w:szCs w:val="22"/>
        </w:rPr>
        <w:t xml:space="preserve">Jeżeli z uwagi na przedłużenie terminu realizacji Umowy, niezależnie od przyczyn przedłużenia, zabezpieczenie wniesione w formie gwarancji bankowych, ubezpieczeniowych lub poręczeniach wygasałoby przed upływem przedłużonego terminu realizacji umowy, Wykonawca na </w:t>
      </w:r>
      <w:r w:rsidR="00EF78E7" w:rsidRPr="00AB7407">
        <w:rPr>
          <w:rFonts w:cs="Times New Roman"/>
          <w:sz w:val="22"/>
          <w:szCs w:val="22"/>
        </w:rPr>
        <w:t>30</w:t>
      </w:r>
      <w:r w:rsidRPr="00AB7407">
        <w:rPr>
          <w:rFonts w:cs="Times New Roman"/>
          <w:sz w:val="22"/>
          <w:szCs w:val="22"/>
        </w:rPr>
        <w:t xml:space="preserve"> dni roboczych przed wygaśnięciem tego zabezpieczenia przedstawi Zamawiającemu stosowny aneks do gwarancji/poręczenia lub nową gwarancję/poręczenie lub wpłaci odpowiednie zabezpieczenie w formie pieniądza. Jeżeli Wykonawca nie wypełni tego obowiązku Zamawiający może żądać od gwaranta/poręczyciela wpłaty z gwarancji/poręczenia i zaliczyć uzyskaną w ten sposób kwotę na poczet zabezpieczenia.</w:t>
      </w:r>
    </w:p>
    <w:p w:rsidR="002F2E62" w:rsidRPr="00AB7407" w:rsidRDefault="002F2E62" w:rsidP="0022278B">
      <w:pPr>
        <w:pStyle w:val="Akapitzlist"/>
        <w:numPr>
          <w:ilvl w:val="0"/>
          <w:numId w:val="25"/>
        </w:numPr>
        <w:spacing w:before="100" w:beforeAutospacing="1" w:after="120"/>
        <w:ind w:left="357" w:hanging="357"/>
        <w:rPr>
          <w:rFonts w:cs="Times New Roman"/>
          <w:sz w:val="22"/>
          <w:szCs w:val="22"/>
        </w:rPr>
      </w:pPr>
      <w:r w:rsidRPr="00AB7407">
        <w:rPr>
          <w:rFonts w:cs="Times New Roman"/>
          <w:sz w:val="22"/>
          <w:szCs w:val="22"/>
        </w:rPr>
        <w:t xml:space="preserve">Wykonawca oświadcza, że wyraża zgodę na bezpośrednie potrącenie przez Zamawiającego </w:t>
      </w:r>
      <w:r w:rsidR="00835C7E" w:rsidRPr="00AB7407">
        <w:rPr>
          <w:rFonts w:cs="Times New Roman"/>
          <w:sz w:val="22"/>
          <w:szCs w:val="22"/>
        </w:rPr>
        <w:br/>
      </w:r>
      <w:r w:rsidRPr="00AB7407">
        <w:rPr>
          <w:rFonts w:cs="Times New Roman"/>
          <w:sz w:val="22"/>
          <w:szCs w:val="22"/>
        </w:rPr>
        <w:t>z zabezpieczenia wszelkich należności powstałych w wyniku niewykonania lub nienależytego wykonania Umowy.</w:t>
      </w:r>
    </w:p>
    <w:p w:rsidR="002F2E62" w:rsidRPr="00AB7407" w:rsidRDefault="002F2E62" w:rsidP="0022278B">
      <w:pPr>
        <w:pStyle w:val="Akapitzlist"/>
        <w:numPr>
          <w:ilvl w:val="0"/>
          <w:numId w:val="25"/>
        </w:numPr>
        <w:spacing w:before="100" w:beforeAutospacing="1" w:after="120"/>
        <w:ind w:left="357" w:hanging="357"/>
        <w:rPr>
          <w:rFonts w:cs="Times New Roman"/>
          <w:sz w:val="22"/>
          <w:szCs w:val="22"/>
        </w:rPr>
      </w:pPr>
      <w:r w:rsidRPr="00AB7407">
        <w:rPr>
          <w:rFonts w:cs="Times New Roman"/>
          <w:sz w:val="22"/>
          <w:szCs w:val="22"/>
        </w:rPr>
        <w:t>Wniesione przez Wykonawcę zabezpieczenie jest przeznaczone na pokrycie roszczeń z tytułu niewykonania lub nienależytego wykonania Umowy, w tym roszczeń z tytułu rękojmi za wady.</w:t>
      </w:r>
    </w:p>
    <w:p w:rsidR="0033217F" w:rsidRPr="00AB7407" w:rsidRDefault="0033217F" w:rsidP="008C5FA9">
      <w:pPr>
        <w:pStyle w:val="Akapitzlist"/>
        <w:spacing w:before="100" w:beforeAutospacing="1" w:after="120"/>
        <w:ind w:left="357" w:firstLine="0"/>
        <w:rPr>
          <w:rFonts w:cs="Times New Roman"/>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5</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Prawo audytu</w:t>
      </w:r>
    </w:p>
    <w:p w:rsidR="00C94D0B" w:rsidRPr="00AB7407" w:rsidRDefault="00C94D0B" w:rsidP="0022278B">
      <w:pPr>
        <w:pStyle w:val="Akapitzlist"/>
        <w:numPr>
          <w:ilvl w:val="0"/>
          <w:numId w:val="26"/>
        </w:numPr>
        <w:spacing w:before="100" w:beforeAutospacing="1" w:after="120"/>
        <w:rPr>
          <w:rFonts w:cs="Times New Roman"/>
          <w:sz w:val="22"/>
          <w:szCs w:val="22"/>
        </w:rPr>
      </w:pPr>
      <w:r w:rsidRPr="00AB7407">
        <w:rPr>
          <w:rFonts w:cs="Times New Roman"/>
          <w:sz w:val="22"/>
          <w:szCs w:val="22"/>
        </w:rPr>
        <w:t xml:space="preserve">Zamawiający ma prawo do przeprowadzenia audytu sposobu realizacji Umowy przez </w:t>
      </w:r>
      <w:r w:rsidRPr="00AB7407">
        <w:rPr>
          <w:rFonts w:cs="Times New Roman"/>
          <w:sz w:val="22"/>
          <w:szCs w:val="22"/>
        </w:rPr>
        <w:lastRenderedPageBreak/>
        <w:t>Wykonawcę, w szczególności</w:t>
      </w:r>
      <w:r w:rsidR="007845C8" w:rsidRPr="00AB7407">
        <w:rPr>
          <w:rFonts w:cs="Times New Roman"/>
          <w:sz w:val="22"/>
          <w:szCs w:val="22"/>
        </w:rPr>
        <w:t xml:space="preserve"> w celu weryfikacji</w:t>
      </w:r>
      <w:r w:rsidRPr="00AB7407">
        <w:rPr>
          <w:rFonts w:cs="Times New Roman"/>
          <w:sz w:val="22"/>
          <w:szCs w:val="22"/>
        </w:rPr>
        <w:t>:</w:t>
      </w:r>
    </w:p>
    <w:p w:rsidR="00C94D0B" w:rsidRPr="00AB7407" w:rsidRDefault="00C94D0B" w:rsidP="008C5FA9">
      <w:pPr>
        <w:pStyle w:val="Akapitzlist"/>
        <w:numPr>
          <w:ilvl w:val="0"/>
          <w:numId w:val="534"/>
        </w:numPr>
        <w:spacing w:line="276" w:lineRule="auto"/>
        <w:rPr>
          <w:rFonts w:cs="Times New Roman"/>
          <w:sz w:val="22"/>
          <w:szCs w:val="22"/>
        </w:rPr>
      </w:pPr>
      <w:r w:rsidRPr="00AB7407">
        <w:rPr>
          <w:rFonts w:cs="Times New Roman"/>
          <w:sz w:val="22"/>
          <w:szCs w:val="22"/>
        </w:rPr>
        <w:t>czy</w:t>
      </w:r>
      <w:r w:rsidR="00C77AAD" w:rsidRPr="00AB7407">
        <w:rPr>
          <w:rFonts w:cs="Times New Roman"/>
          <w:sz w:val="22"/>
          <w:szCs w:val="22"/>
        </w:rPr>
        <w:t xml:space="preserve"> </w:t>
      </w:r>
      <w:r w:rsidRPr="00AB7407">
        <w:rPr>
          <w:rFonts w:cs="Times New Roman"/>
          <w:sz w:val="22"/>
          <w:szCs w:val="22"/>
        </w:rPr>
        <w:t>Umowa</w:t>
      </w:r>
      <w:r w:rsidR="00C77AAD" w:rsidRPr="00AB7407">
        <w:rPr>
          <w:rFonts w:cs="Times New Roman"/>
          <w:sz w:val="22"/>
          <w:szCs w:val="22"/>
        </w:rPr>
        <w:t xml:space="preserve"> </w:t>
      </w:r>
      <w:r w:rsidRPr="00AB7407">
        <w:rPr>
          <w:rFonts w:cs="Times New Roman"/>
          <w:sz w:val="22"/>
          <w:szCs w:val="22"/>
        </w:rPr>
        <w:t>jest</w:t>
      </w:r>
      <w:r w:rsidR="00C77AAD" w:rsidRPr="00AB7407">
        <w:rPr>
          <w:rFonts w:cs="Times New Roman"/>
          <w:sz w:val="22"/>
          <w:szCs w:val="22"/>
        </w:rPr>
        <w:t xml:space="preserve"> </w:t>
      </w:r>
      <w:r w:rsidRPr="00AB7407">
        <w:rPr>
          <w:rFonts w:cs="Times New Roman"/>
          <w:sz w:val="22"/>
          <w:szCs w:val="22"/>
        </w:rPr>
        <w:t>realizowana</w:t>
      </w:r>
      <w:r w:rsidR="00C77AAD" w:rsidRPr="00AB7407">
        <w:rPr>
          <w:rFonts w:cs="Times New Roman"/>
          <w:sz w:val="22"/>
          <w:szCs w:val="22"/>
        </w:rPr>
        <w:t xml:space="preserve"> </w:t>
      </w:r>
      <w:r w:rsidRPr="00AB7407">
        <w:rPr>
          <w:rFonts w:cs="Times New Roman"/>
          <w:sz w:val="22"/>
          <w:szCs w:val="22"/>
        </w:rPr>
        <w:t>zgodnie</w:t>
      </w:r>
      <w:r w:rsidR="00C77AAD" w:rsidRPr="00AB7407">
        <w:rPr>
          <w:rFonts w:cs="Times New Roman"/>
          <w:sz w:val="22"/>
          <w:szCs w:val="22"/>
        </w:rPr>
        <w:t xml:space="preserve"> </w:t>
      </w:r>
      <w:r w:rsidRPr="00AB7407">
        <w:rPr>
          <w:rFonts w:cs="Times New Roman"/>
          <w:sz w:val="22"/>
          <w:szCs w:val="22"/>
        </w:rPr>
        <w:t>z</w:t>
      </w:r>
      <w:r w:rsidR="00C77AAD" w:rsidRPr="00AB7407">
        <w:rPr>
          <w:rFonts w:cs="Times New Roman"/>
          <w:sz w:val="22"/>
          <w:szCs w:val="22"/>
        </w:rPr>
        <w:t xml:space="preserve"> </w:t>
      </w:r>
      <w:r w:rsidRPr="00AB7407">
        <w:rPr>
          <w:rFonts w:cs="Times New Roman"/>
          <w:sz w:val="22"/>
          <w:szCs w:val="22"/>
        </w:rPr>
        <w:t>wymaganiami</w:t>
      </w:r>
      <w:r w:rsidR="00C77AAD" w:rsidRPr="00AB7407">
        <w:rPr>
          <w:rFonts w:cs="Times New Roman"/>
          <w:sz w:val="22"/>
          <w:szCs w:val="22"/>
        </w:rPr>
        <w:t xml:space="preserve"> </w:t>
      </w:r>
      <w:r w:rsidRPr="00AB7407">
        <w:rPr>
          <w:rFonts w:cs="Times New Roman"/>
          <w:sz w:val="22"/>
          <w:szCs w:val="22"/>
        </w:rPr>
        <w:t xml:space="preserve">opisanymi w </w:t>
      </w:r>
      <w:r w:rsidRPr="00AB7407">
        <w:rPr>
          <w:rFonts w:cs="Times New Roman"/>
          <w:b/>
          <w:sz w:val="22"/>
          <w:szCs w:val="22"/>
        </w:rPr>
        <w:t xml:space="preserve">Załączniku nr </w:t>
      </w:r>
      <w:r w:rsidR="00447FE7" w:rsidRPr="00AB7407">
        <w:rPr>
          <w:rFonts w:cs="Times New Roman"/>
          <w:b/>
          <w:sz w:val="22"/>
          <w:szCs w:val="22"/>
        </w:rPr>
        <w:t>1</w:t>
      </w:r>
      <w:r w:rsidRPr="00AB7407">
        <w:rPr>
          <w:rFonts w:cs="Times New Roman"/>
          <w:sz w:val="22"/>
          <w:szCs w:val="22"/>
        </w:rPr>
        <w:t xml:space="preserve"> oraz planami sporządzonymi i uzgodnionymi w trakcie realizacji Umowy;</w:t>
      </w:r>
    </w:p>
    <w:p w:rsidR="00690173" w:rsidRPr="00AB7407" w:rsidRDefault="00C94D0B" w:rsidP="008C5FA9">
      <w:pPr>
        <w:pStyle w:val="Akapitzlist"/>
        <w:numPr>
          <w:ilvl w:val="0"/>
          <w:numId w:val="534"/>
        </w:numPr>
        <w:spacing w:line="276" w:lineRule="auto"/>
        <w:rPr>
          <w:rFonts w:cs="Times New Roman"/>
          <w:sz w:val="22"/>
          <w:szCs w:val="22"/>
        </w:rPr>
      </w:pPr>
      <w:r w:rsidRPr="00AB7407">
        <w:rPr>
          <w:rFonts w:cs="Times New Roman"/>
          <w:sz w:val="22"/>
          <w:szCs w:val="22"/>
        </w:rPr>
        <w:t>stanu zaawansowania prac;</w:t>
      </w:r>
    </w:p>
    <w:p w:rsidR="00C94D0B" w:rsidRPr="00AB7407" w:rsidRDefault="00690173" w:rsidP="008C5FA9">
      <w:pPr>
        <w:pStyle w:val="Akapitzlist"/>
        <w:numPr>
          <w:ilvl w:val="0"/>
          <w:numId w:val="534"/>
        </w:numPr>
        <w:spacing w:line="276" w:lineRule="auto"/>
        <w:rPr>
          <w:rFonts w:cs="Times New Roman"/>
          <w:sz w:val="22"/>
          <w:szCs w:val="22"/>
        </w:rPr>
      </w:pPr>
      <w:r w:rsidRPr="00AB7407">
        <w:rPr>
          <w:rFonts w:cs="Times New Roman"/>
          <w:sz w:val="22"/>
          <w:szCs w:val="22"/>
        </w:rPr>
        <w:t>bezpieczeństwa Systemu w zakresie wskazanym przez Zamawiającego;</w:t>
      </w:r>
    </w:p>
    <w:p w:rsidR="00C94D0B" w:rsidRPr="00AB7407" w:rsidRDefault="00C94D0B" w:rsidP="008C5FA9">
      <w:pPr>
        <w:pStyle w:val="Akapitzlist"/>
        <w:numPr>
          <w:ilvl w:val="0"/>
          <w:numId w:val="534"/>
        </w:numPr>
        <w:spacing w:line="276" w:lineRule="auto"/>
        <w:rPr>
          <w:rFonts w:cs="Times New Roman"/>
          <w:sz w:val="22"/>
          <w:szCs w:val="22"/>
        </w:rPr>
      </w:pPr>
      <w:r w:rsidRPr="00AB7407">
        <w:rPr>
          <w:rFonts w:cs="Times New Roman"/>
          <w:sz w:val="22"/>
          <w:szCs w:val="22"/>
        </w:rPr>
        <w:t xml:space="preserve">czy wytwarzane </w:t>
      </w:r>
      <w:r w:rsidR="00866843" w:rsidRPr="00AB7407">
        <w:rPr>
          <w:rFonts w:cs="Times New Roman"/>
          <w:sz w:val="22"/>
          <w:szCs w:val="22"/>
        </w:rPr>
        <w:t xml:space="preserve">Oprogramowanie i </w:t>
      </w:r>
      <w:r w:rsidR="001F599D" w:rsidRPr="00AB7407">
        <w:rPr>
          <w:rFonts w:cs="Times New Roman"/>
          <w:sz w:val="22"/>
          <w:szCs w:val="22"/>
        </w:rPr>
        <w:t>Dokumentacja</w:t>
      </w:r>
      <w:r w:rsidR="00866843" w:rsidRPr="00AB7407">
        <w:rPr>
          <w:rFonts w:cs="Times New Roman"/>
          <w:sz w:val="22"/>
          <w:szCs w:val="22"/>
        </w:rPr>
        <w:t xml:space="preserve"> </w:t>
      </w:r>
      <w:r w:rsidRPr="00AB7407">
        <w:rPr>
          <w:rFonts w:cs="Times New Roman"/>
          <w:sz w:val="22"/>
          <w:szCs w:val="22"/>
        </w:rPr>
        <w:t>są zgodne z wymaganiami określonymi w</w:t>
      </w:r>
      <w:r w:rsidR="00690173" w:rsidRPr="00AB7407">
        <w:rPr>
          <w:rFonts w:cs="Times New Roman"/>
          <w:sz w:val="22"/>
          <w:szCs w:val="22"/>
        </w:rPr>
        <w:t> </w:t>
      </w:r>
      <w:r w:rsidRPr="00AB7407">
        <w:rPr>
          <w:rFonts w:cs="Times New Roman"/>
          <w:sz w:val="22"/>
          <w:szCs w:val="22"/>
        </w:rPr>
        <w:t xml:space="preserve">Załączniku nr </w:t>
      </w:r>
      <w:r w:rsidR="00447FE7" w:rsidRPr="00AB7407">
        <w:rPr>
          <w:rFonts w:cs="Times New Roman"/>
          <w:sz w:val="22"/>
          <w:szCs w:val="22"/>
        </w:rPr>
        <w:t>1 i 5</w:t>
      </w:r>
      <w:r w:rsidRPr="00AB7407">
        <w:rPr>
          <w:rFonts w:cs="Times New Roman"/>
          <w:sz w:val="22"/>
          <w:szCs w:val="22"/>
        </w:rPr>
        <w:t xml:space="preserve"> oraz udokumentowanymi szczegółowymi uzgodnieniami dokonanymi w</w:t>
      </w:r>
      <w:r w:rsidR="00690173" w:rsidRPr="00AB7407">
        <w:rPr>
          <w:rFonts w:cs="Times New Roman"/>
          <w:sz w:val="22"/>
          <w:szCs w:val="22"/>
        </w:rPr>
        <w:t> </w:t>
      </w:r>
      <w:r w:rsidRPr="00AB7407">
        <w:rPr>
          <w:rFonts w:cs="Times New Roman"/>
          <w:sz w:val="22"/>
          <w:szCs w:val="22"/>
        </w:rPr>
        <w:t>trakcie realizacji Umowy.</w:t>
      </w:r>
    </w:p>
    <w:p w:rsidR="00C94D0B" w:rsidRPr="00AB7407" w:rsidRDefault="00C94D0B" w:rsidP="0022278B">
      <w:pPr>
        <w:pStyle w:val="Akapitzlist"/>
        <w:numPr>
          <w:ilvl w:val="0"/>
          <w:numId w:val="26"/>
        </w:numPr>
        <w:spacing w:before="100" w:beforeAutospacing="1" w:after="120"/>
        <w:rPr>
          <w:rFonts w:cs="Times New Roman"/>
          <w:sz w:val="22"/>
          <w:szCs w:val="22"/>
        </w:rPr>
      </w:pPr>
      <w:r w:rsidRPr="00AB7407">
        <w:rPr>
          <w:rFonts w:cs="Times New Roman"/>
          <w:sz w:val="22"/>
          <w:szCs w:val="22"/>
        </w:rPr>
        <w:t>Zamawiający może powierzyć przeprowadzenie audytu osobie trzeciej.</w:t>
      </w:r>
    </w:p>
    <w:p w:rsidR="00C94D0B" w:rsidRPr="00AB7407" w:rsidRDefault="00C94D0B" w:rsidP="0022278B">
      <w:pPr>
        <w:pStyle w:val="Akapitzlist"/>
        <w:numPr>
          <w:ilvl w:val="0"/>
          <w:numId w:val="26"/>
        </w:numPr>
        <w:spacing w:before="100" w:beforeAutospacing="1" w:after="120"/>
        <w:rPr>
          <w:rFonts w:cs="Times New Roman"/>
          <w:sz w:val="22"/>
          <w:szCs w:val="22"/>
        </w:rPr>
      </w:pPr>
      <w:r w:rsidRPr="00AB7407">
        <w:rPr>
          <w:rFonts w:cs="Times New Roman"/>
          <w:sz w:val="22"/>
          <w:szCs w:val="22"/>
        </w:rPr>
        <w:t>Zamawiający jest zobowiązany poinformować Wykonawcę o audycie z wyprzedzeniem co najmniej 2 Dni Roboc</w:t>
      </w:r>
      <w:r w:rsidR="00A6655A" w:rsidRPr="00AB7407">
        <w:rPr>
          <w:rFonts w:cs="Times New Roman"/>
          <w:sz w:val="22"/>
          <w:szCs w:val="22"/>
        </w:rPr>
        <w:t>zych przed jego rozpoczęciem.</w:t>
      </w:r>
    </w:p>
    <w:p w:rsidR="00C94D0B" w:rsidRPr="00AB7407" w:rsidRDefault="00C94D0B" w:rsidP="0022278B">
      <w:pPr>
        <w:pStyle w:val="Akapitzlist"/>
        <w:numPr>
          <w:ilvl w:val="0"/>
          <w:numId w:val="26"/>
        </w:numPr>
        <w:spacing w:before="100" w:beforeAutospacing="1" w:after="120"/>
        <w:rPr>
          <w:rFonts w:cs="Times New Roman"/>
          <w:sz w:val="22"/>
          <w:szCs w:val="22"/>
        </w:rPr>
      </w:pPr>
      <w:r w:rsidRPr="00AB7407">
        <w:rPr>
          <w:rFonts w:cs="Times New Roman"/>
          <w:sz w:val="22"/>
          <w:szCs w:val="22"/>
        </w:rPr>
        <w:t>Wykonawca jest zobowiązany:</w:t>
      </w:r>
    </w:p>
    <w:p w:rsidR="00C94D0B" w:rsidRPr="00AB7407" w:rsidRDefault="00C94D0B" w:rsidP="008C5FA9">
      <w:pPr>
        <w:pStyle w:val="Akapitzlist"/>
        <w:numPr>
          <w:ilvl w:val="0"/>
          <w:numId w:val="535"/>
        </w:numPr>
        <w:spacing w:line="276" w:lineRule="auto"/>
        <w:rPr>
          <w:rFonts w:cs="Times New Roman"/>
          <w:sz w:val="22"/>
          <w:szCs w:val="22"/>
        </w:rPr>
      </w:pPr>
      <w:r w:rsidRPr="00AB7407">
        <w:rPr>
          <w:rFonts w:cs="Times New Roman"/>
          <w:sz w:val="22"/>
          <w:szCs w:val="22"/>
        </w:rPr>
        <w:t xml:space="preserve">udostępnić audytorom </w:t>
      </w:r>
      <w:r w:rsidR="00A6655A" w:rsidRPr="00AB7407">
        <w:rPr>
          <w:rFonts w:cs="Times New Roman"/>
          <w:sz w:val="22"/>
          <w:szCs w:val="22"/>
        </w:rPr>
        <w:t xml:space="preserve">wskazanym przez Zamawiającego </w:t>
      </w:r>
      <w:r w:rsidRPr="00AB7407">
        <w:rPr>
          <w:rFonts w:cs="Times New Roman"/>
          <w:sz w:val="22"/>
          <w:szCs w:val="22"/>
        </w:rPr>
        <w:t>Dokumentację związaną z realizacją Umowy;</w:t>
      </w:r>
    </w:p>
    <w:p w:rsidR="00C94D0B" w:rsidRPr="00AB7407" w:rsidRDefault="00C94D0B" w:rsidP="008C5FA9">
      <w:pPr>
        <w:pStyle w:val="Akapitzlist"/>
        <w:numPr>
          <w:ilvl w:val="0"/>
          <w:numId w:val="535"/>
        </w:numPr>
        <w:spacing w:line="276" w:lineRule="auto"/>
        <w:rPr>
          <w:rFonts w:cs="Times New Roman"/>
          <w:sz w:val="22"/>
          <w:szCs w:val="22"/>
        </w:rPr>
      </w:pPr>
      <w:r w:rsidRPr="00AB7407">
        <w:rPr>
          <w:rFonts w:cs="Times New Roman"/>
          <w:sz w:val="22"/>
          <w:szCs w:val="22"/>
        </w:rPr>
        <w:t>udostępnić kody źródłowe rozbudowywanego Systemu;</w:t>
      </w:r>
    </w:p>
    <w:p w:rsidR="00C94D0B" w:rsidRPr="00AB7407" w:rsidRDefault="00C94D0B" w:rsidP="008C5FA9">
      <w:pPr>
        <w:pStyle w:val="Akapitzlist"/>
        <w:numPr>
          <w:ilvl w:val="0"/>
          <w:numId w:val="535"/>
        </w:numPr>
        <w:spacing w:line="276" w:lineRule="auto"/>
        <w:rPr>
          <w:rFonts w:cs="Times New Roman"/>
          <w:sz w:val="22"/>
          <w:szCs w:val="22"/>
        </w:rPr>
      </w:pPr>
      <w:r w:rsidRPr="00AB7407">
        <w:rPr>
          <w:rFonts w:cs="Times New Roman"/>
          <w:sz w:val="22"/>
          <w:szCs w:val="22"/>
        </w:rPr>
        <w:t>udzielić odpowiedzi na pytania audytorów na piśmie nie później niż w czasie 3 Dni Roboczych.</w:t>
      </w:r>
    </w:p>
    <w:p w:rsidR="00C94D0B" w:rsidRPr="00AB7407" w:rsidRDefault="00C94D0B" w:rsidP="008C5FA9">
      <w:pPr>
        <w:pStyle w:val="Akapitzlist"/>
        <w:numPr>
          <w:ilvl w:val="0"/>
          <w:numId w:val="535"/>
        </w:numPr>
        <w:spacing w:line="276" w:lineRule="auto"/>
        <w:rPr>
          <w:rFonts w:cs="Times New Roman"/>
          <w:sz w:val="22"/>
          <w:szCs w:val="22"/>
        </w:rPr>
      </w:pPr>
      <w:r w:rsidRPr="00AB7407">
        <w:rPr>
          <w:rFonts w:cs="Times New Roman"/>
          <w:sz w:val="22"/>
          <w:szCs w:val="22"/>
        </w:rPr>
        <w:t>Umożliwić osobom po</w:t>
      </w:r>
      <w:r w:rsidR="00C77AAD" w:rsidRPr="00AB7407">
        <w:rPr>
          <w:rFonts w:cs="Times New Roman"/>
          <w:sz w:val="22"/>
          <w:szCs w:val="22"/>
        </w:rPr>
        <w:t xml:space="preserve"> </w:t>
      </w:r>
      <w:r w:rsidRPr="00AB7407">
        <w:rPr>
          <w:rFonts w:cs="Times New Roman"/>
          <w:sz w:val="22"/>
          <w:szCs w:val="22"/>
        </w:rPr>
        <w:t>stronie</w:t>
      </w:r>
      <w:r w:rsidR="00C77AAD" w:rsidRPr="00AB7407">
        <w:rPr>
          <w:rFonts w:cs="Times New Roman"/>
          <w:sz w:val="22"/>
          <w:szCs w:val="22"/>
        </w:rPr>
        <w:t xml:space="preserve"> </w:t>
      </w:r>
      <w:r w:rsidRPr="00AB7407">
        <w:rPr>
          <w:rFonts w:cs="Times New Roman"/>
          <w:sz w:val="22"/>
          <w:szCs w:val="22"/>
        </w:rPr>
        <w:t>Zamawiającego</w:t>
      </w:r>
      <w:r w:rsidR="00C77AAD" w:rsidRPr="00AB7407">
        <w:rPr>
          <w:rFonts w:cs="Times New Roman"/>
          <w:sz w:val="22"/>
          <w:szCs w:val="22"/>
        </w:rPr>
        <w:t xml:space="preserve"> </w:t>
      </w:r>
      <w:r w:rsidRPr="00AB7407">
        <w:rPr>
          <w:rFonts w:cs="Times New Roman"/>
          <w:sz w:val="22"/>
          <w:szCs w:val="22"/>
        </w:rPr>
        <w:t>przeprowadzenie</w:t>
      </w:r>
      <w:r w:rsidR="00C77AAD" w:rsidRPr="00AB7407">
        <w:rPr>
          <w:rFonts w:cs="Times New Roman"/>
          <w:sz w:val="22"/>
          <w:szCs w:val="22"/>
        </w:rPr>
        <w:t xml:space="preserve"> </w:t>
      </w:r>
      <w:r w:rsidRPr="00AB7407">
        <w:rPr>
          <w:rFonts w:cs="Times New Roman"/>
          <w:sz w:val="22"/>
          <w:szCs w:val="22"/>
        </w:rPr>
        <w:t>testów</w:t>
      </w:r>
      <w:r w:rsidR="00A6655A" w:rsidRPr="00AB7407">
        <w:rPr>
          <w:rFonts w:cs="Times New Roman"/>
          <w:sz w:val="22"/>
          <w:szCs w:val="22"/>
        </w:rPr>
        <w:t xml:space="preserve"> lub zapoznanie się z dokumentami </w:t>
      </w:r>
      <w:r w:rsidRPr="00AB7407">
        <w:rPr>
          <w:rFonts w:cs="Times New Roman"/>
          <w:sz w:val="22"/>
          <w:szCs w:val="22"/>
        </w:rPr>
        <w:t>w Biurze Projektu Wykonawcy.</w:t>
      </w:r>
    </w:p>
    <w:p w:rsidR="00C94D0B" w:rsidRPr="00AB7407" w:rsidRDefault="00C94D0B" w:rsidP="0022278B">
      <w:pPr>
        <w:pStyle w:val="Akapitzlist"/>
        <w:numPr>
          <w:ilvl w:val="0"/>
          <w:numId w:val="26"/>
        </w:numPr>
        <w:spacing w:before="100" w:beforeAutospacing="1" w:after="120"/>
        <w:rPr>
          <w:rFonts w:cs="Times New Roman"/>
          <w:sz w:val="22"/>
          <w:szCs w:val="22"/>
        </w:rPr>
      </w:pPr>
      <w:r w:rsidRPr="00AB7407">
        <w:rPr>
          <w:rFonts w:cs="Times New Roman"/>
          <w:sz w:val="22"/>
          <w:szCs w:val="22"/>
        </w:rPr>
        <w:t xml:space="preserve">Wykonawca zobowiązuje się do umożliwienia kontroli wykonania Umowy przez instytucje zarządzające funduszami, z których finansowana jest niniejsza Umowa, Komisję Europejską lub inną instytucję uprawnioną do przeprowadzenia kontroli na podstawie odrębnych przepisów, w tym w szczególności do umożliwienia przedstawicielom instytucji przeprowadzającej kontrolę nieograniczonego dostępu do miejsc, w których realizowana jest Umowa oraz dostępu do systemu komputerowego, a także do wszystkich dokumentów i plików komputerowych związanych </w:t>
      </w:r>
      <w:r w:rsidR="00835C7E" w:rsidRPr="00AB7407">
        <w:rPr>
          <w:rFonts w:cs="Times New Roman"/>
          <w:sz w:val="22"/>
          <w:szCs w:val="22"/>
        </w:rPr>
        <w:br/>
      </w:r>
      <w:r w:rsidRPr="00AB7407">
        <w:rPr>
          <w:rFonts w:cs="Times New Roman"/>
          <w:sz w:val="22"/>
          <w:szCs w:val="22"/>
        </w:rPr>
        <w:t>z realizacją</w:t>
      </w:r>
      <w:r w:rsidRPr="00AB7407">
        <w:rPr>
          <w:rFonts w:cs="Times New Roman"/>
          <w:spacing w:val="-7"/>
          <w:sz w:val="22"/>
          <w:szCs w:val="22"/>
        </w:rPr>
        <w:t xml:space="preserve"> </w:t>
      </w:r>
      <w:r w:rsidRPr="00AB7407">
        <w:rPr>
          <w:rFonts w:cs="Times New Roman"/>
          <w:sz w:val="22"/>
          <w:szCs w:val="22"/>
        </w:rPr>
        <w:t>Umowy.</w:t>
      </w: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6</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Ochrona tajemnicy i zasady poufności</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 xml:space="preserve">Informacje udostępniane Wykonawcy w ramach wykonywania </w:t>
      </w:r>
      <w:r w:rsidR="006200E9" w:rsidRPr="00AB7407">
        <w:rPr>
          <w:rFonts w:cs="Times New Roman"/>
          <w:sz w:val="22"/>
          <w:szCs w:val="22"/>
        </w:rPr>
        <w:t xml:space="preserve">Przedmiotu </w:t>
      </w:r>
      <w:r w:rsidRPr="00AB7407">
        <w:rPr>
          <w:rFonts w:cs="Times New Roman"/>
          <w:sz w:val="22"/>
          <w:szCs w:val="22"/>
        </w:rPr>
        <w:t>Umowy będą traktowane przez Wykonawcę jako istotne (w czasie obowiązywania Umowy oraz po jej rozwiązaniu, wygaśnięciu lub odstąpieniu od niej) i mogą być ujawniane wyłącznie tym pracownikom i upoważnionym przedstawicielom, których obowiązkiem jest realizacja Umowy, pod rygorem pociągnięcia przez Zamawiającego do odpowiedzialności za naruszenie</w:t>
      </w:r>
      <w:r w:rsidR="008C5FA9" w:rsidRPr="00AB7407">
        <w:rPr>
          <w:rFonts w:cs="Times New Roman"/>
          <w:spacing w:val="-32"/>
          <w:sz w:val="22"/>
          <w:szCs w:val="22"/>
        </w:rPr>
        <w:t xml:space="preserve"> </w:t>
      </w:r>
      <w:r w:rsidRPr="00AB7407">
        <w:rPr>
          <w:rFonts w:cs="Times New Roman"/>
          <w:sz w:val="22"/>
          <w:szCs w:val="22"/>
        </w:rPr>
        <w:t>poufności.</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Wykonawca zobowiązuje się do zachowania poufności informacji istotnych, w posiadanie których wejdzie w trakcie wykonywania Umowy, w</w:t>
      </w:r>
      <w:r w:rsidRPr="00AB7407">
        <w:rPr>
          <w:rFonts w:cs="Times New Roman"/>
          <w:spacing w:val="-9"/>
          <w:sz w:val="22"/>
          <w:szCs w:val="22"/>
        </w:rPr>
        <w:t xml:space="preserve"> </w:t>
      </w:r>
      <w:r w:rsidRPr="00AB7407">
        <w:rPr>
          <w:rFonts w:cs="Times New Roman"/>
          <w:sz w:val="22"/>
          <w:szCs w:val="22"/>
        </w:rPr>
        <w:t>szczególności:</w:t>
      </w:r>
    </w:p>
    <w:p w:rsidR="00C94D0B" w:rsidRPr="00AB7407" w:rsidRDefault="00C94D0B" w:rsidP="008C5FA9">
      <w:pPr>
        <w:pStyle w:val="Akapitzlist"/>
        <w:numPr>
          <w:ilvl w:val="1"/>
          <w:numId w:val="536"/>
        </w:numPr>
        <w:tabs>
          <w:tab w:val="left" w:pos="720"/>
        </w:tabs>
        <w:spacing w:before="120" w:after="120"/>
        <w:rPr>
          <w:rFonts w:cs="Times New Roman"/>
          <w:color w:val="000000"/>
          <w:sz w:val="22"/>
          <w:szCs w:val="22"/>
        </w:rPr>
      </w:pPr>
      <w:r w:rsidRPr="00AB7407">
        <w:rPr>
          <w:rFonts w:cs="Times New Roman"/>
          <w:color w:val="000000"/>
          <w:sz w:val="22"/>
          <w:szCs w:val="22"/>
        </w:rPr>
        <w:t>nieujawniania i niezezwalania na ujawnienie informacji w jakiejkolwiek formie w całości lub w części jakiejkolwiek osobie trzeciej bez uprzedniej pisemnej zgody Zamawiającego;</w:t>
      </w:r>
    </w:p>
    <w:p w:rsidR="00C94D0B" w:rsidRPr="00AB7407" w:rsidRDefault="00C94D0B" w:rsidP="008C5FA9">
      <w:pPr>
        <w:pStyle w:val="Akapitzlist"/>
        <w:numPr>
          <w:ilvl w:val="1"/>
          <w:numId w:val="536"/>
        </w:numPr>
        <w:tabs>
          <w:tab w:val="left" w:pos="720"/>
        </w:tabs>
        <w:spacing w:before="120" w:after="120"/>
        <w:rPr>
          <w:rFonts w:cs="Times New Roman"/>
          <w:color w:val="000000"/>
          <w:sz w:val="22"/>
          <w:szCs w:val="22"/>
        </w:rPr>
      </w:pPr>
      <w:r w:rsidRPr="00AB7407">
        <w:rPr>
          <w:rFonts w:cs="Times New Roman"/>
          <w:color w:val="000000"/>
          <w:sz w:val="22"/>
          <w:szCs w:val="22"/>
        </w:rPr>
        <w:t>zapewnienia, że personel oraz inni współpracownicy Wykonawcy, którym informacje zostaną udostępnione nie ujawnią i nie zezwolą na ich ujawnienie w jakiejkolwiek formie</w:t>
      </w:r>
      <w:r w:rsidR="00C77AAD" w:rsidRPr="00AB7407">
        <w:rPr>
          <w:rFonts w:cs="Times New Roman"/>
          <w:color w:val="000000"/>
          <w:sz w:val="22"/>
          <w:szCs w:val="22"/>
        </w:rPr>
        <w:t xml:space="preserve"> </w:t>
      </w:r>
      <w:r w:rsidRPr="00AB7407">
        <w:rPr>
          <w:rFonts w:cs="Times New Roman"/>
          <w:color w:val="000000"/>
          <w:sz w:val="22"/>
          <w:szCs w:val="22"/>
        </w:rPr>
        <w:t>w całości lub w części jakiejkolwiek osobie trzeciej bez uprzedniej pisemnej zgody Zamawiającego;</w:t>
      </w:r>
    </w:p>
    <w:p w:rsidR="00C94D0B" w:rsidRPr="00AB7407" w:rsidRDefault="00C94D0B" w:rsidP="008C5FA9">
      <w:pPr>
        <w:pStyle w:val="Akapitzlist"/>
        <w:numPr>
          <w:ilvl w:val="1"/>
          <w:numId w:val="536"/>
        </w:numPr>
        <w:tabs>
          <w:tab w:val="left" w:pos="720"/>
        </w:tabs>
        <w:spacing w:before="120" w:after="120"/>
        <w:rPr>
          <w:rFonts w:cs="Times New Roman"/>
          <w:color w:val="000000"/>
          <w:sz w:val="22"/>
          <w:szCs w:val="22"/>
        </w:rPr>
      </w:pPr>
      <w:r w:rsidRPr="00AB7407">
        <w:rPr>
          <w:rFonts w:cs="Times New Roman"/>
          <w:color w:val="000000"/>
          <w:sz w:val="22"/>
          <w:szCs w:val="22"/>
        </w:rPr>
        <w:t>zapewnienia prawidłowej ochrony informacji przed utratą, kradzieżą, zniszczeniem, zgubieniem lub dostępem osób trzecich nieupoważnionych do uzyskania informacji,</w:t>
      </w:r>
    </w:p>
    <w:p w:rsidR="00C94D0B" w:rsidRPr="00AB7407" w:rsidRDefault="00C94D0B" w:rsidP="008C5FA9">
      <w:pPr>
        <w:pStyle w:val="Akapitzlist"/>
        <w:numPr>
          <w:ilvl w:val="1"/>
          <w:numId w:val="536"/>
        </w:numPr>
        <w:tabs>
          <w:tab w:val="left" w:pos="720"/>
        </w:tabs>
        <w:spacing w:before="120" w:after="120"/>
        <w:rPr>
          <w:rFonts w:cs="Times New Roman"/>
          <w:color w:val="000000"/>
          <w:sz w:val="22"/>
          <w:szCs w:val="22"/>
        </w:rPr>
      </w:pPr>
      <w:r w:rsidRPr="00AB7407">
        <w:rPr>
          <w:rFonts w:cs="Times New Roman"/>
          <w:color w:val="000000"/>
          <w:sz w:val="22"/>
          <w:szCs w:val="22"/>
        </w:rPr>
        <w:t>o których mowa w ust. 1 powyżej;</w:t>
      </w:r>
    </w:p>
    <w:p w:rsidR="00C94D0B" w:rsidRPr="00AB7407" w:rsidRDefault="00C94D0B" w:rsidP="008C5FA9">
      <w:pPr>
        <w:pStyle w:val="Akapitzlist"/>
        <w:numPr>
          <w:ilvl w:val="1"/>
          <w:numId w:val="536"/>
        </w:numPr>
        <w:tabs>
          <w:tab w:val="left" w:pos="720"/>
        </w:tabs>
        <w:spacing w:before="120" w:after="120"/>
        <w:rPr>
          <w:rFonts w:cs="Times New Roman"/>
          <w:color w:val="000000"/>
          <w:sz w:val="22"/>
          <w:szCs w:val="22"/>
        </w:rPr>
      </w:pPr>
      <w:r w:rsidRPr="00AB7407">
        <w:rPr>
          <w:rFonts w:cs="Times New Roman"/>
          <w:color w:val="000000"/>
          <w:sz w:val="22"/>
          <w:szCs w:val="22"/>
        </w:rPr>
        <w:lastRenderedPageBreak/>
        <w:t>przejęcia na siebie wszelkich roszczeń osób trzecich w stosunku do Zamawiającego, wynikających z wykorzystania przez Wykonawcę danych uzyskanych w czasie wykonywania Umowy w sposób naruszający ich postanowienia.</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Wykonawca zobowiązuje się do niewykorzystywania informacji, o których mowa w ust. 1 powyżej do innych celów niż wykonywanie czynności wynikających z Umowy bez uprzedniej zgody Zamawiającego wyrażonej pisemnie pod rygorem nieważności.</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Wykonawca zobowiązuje się do niezwłocznego zawiadomienia Zamawiającego o każdym przypadku</w:t>
      </w:r>
      <w:r w:rsidR="00C77AAD" w:rsidRPr="00AB7407">
        <w:rPr>
          <w:rFonts w:cs="Times New Roman"/>
          <w:sz w:val="22"/>
          <w:szCs w:val="22"/>
        </w:rPr>
        <w:t xml:space="preserve"> </w:t>
      </w:r>
      <w:r w:rsidRPr="00AB7407">
        <w:rPr>
          <w:rFonts w:cs="Times New Roman"/>
          <w:sz w:val="22"/>
          <w:szCs w:val="22"/>
        </w:rPr>
        <w:t>ujawnienia</w:t>
      </w:r>
      <w:r w:rsidR="00C77AAD" w:rsidRPr="00AB7407">
        <w:rPr>
          <w:rFonts w:cs="Times New Roman"/>
          <w:sz w:val="22"/>
          <w:szCs w:val="22"/>
        </w:rPr>
        <w:t xml:space="preserve"> </w:t>
      </w:r>
      <w:r w:rsidRPr="00AB7407">
        <w:rPr>
          <w:rFonts w:cs="Times New Roman"/>
          <w:sz w:val="22"/>
          <w:szCs w:val="22"/>
        </w:rPr>
        <w:t>informacji,</w:t>
      </w:r>
      <w:r w:rsidR="00C77AAD" w:rsidRPr="00AB7407">
        <w:rPr>
          <w:rFonts w:cs="Times New Roman"/>
          <w:sz w:val="22"/>
          <w:szCs w:val="22"/>
        </w:rPr>
        <w:t xml:space="preserve"> </w:t>
      </w:r>
      <w:r w:rsidRPr="00AB7407">
        <w:rPr>
          <w:rFonts w:cs="Times New Roman"/>
          <w:sz w:val="22"/>
          <w:szCs w:val="22"/>
        </w:rPr>
        <w:t>o</w:t>
      </w:r>
      <w:r w:rsidR="00C77AAD" w:rsidRPr="00AB7407">
        <w:rPr>
          <w:rFonts w:cs="Times New Roman"/>
          <w:sz w:val="22"/>
          <w:szCs w:val="22"/>
        </w:rPr>
        <w:t xml:space="preserve"> </w:t>
      </w:r>
      <w:r w:rsidRPr="00AB7407">
        <w:rPr>
          <w:rFonts w:cs="Times New Roman"/>
          <w:sz w:val="22"/>
          <w:szCs w:val="22"/>
        </w:rPr>
        <w:t>których</w:t>
      </w:r>
      <w:r w:rsidR="00C77AAD" w:rsidRPr="00AB7407">
        <w:rPr>
          <w:rFonts w:cs="Times New Roman"/>
          <w:sz w:val="22"/>
          <w:szCs w:val="22"/>
        </w:rPr>
        <w:t xml:space="preserve"> </w:t>
      </w:r>
      <w:r w:rsidRPr="00AB7407">
        <w:rPr>
          <w:rFonts w:cs="Times New Roman"/>
          <w:sz w:val="22"/>
          <w:szCs w:val="22"/>
        </w:rPr>
        <w:t>mowa</w:t>
      </w:r>
      <w:r w:rsidR="00C77AAD" w:rsidRPr="00AB7407">
        <w:rPr>
          <w:rFonts w:cs="Times New Roman"/>
          <w:sz w:val="22"/>
          <w:szCs w:val="22"/>
        </w:rPr>
        <w:t xml:space="preserve"> </w:t>
      </w:r>
      <w:r w:rsidRPr="00AB7407">
        <w:rPr>
          <w:rFonts w:cs="Times New Roman"/>
          <w:sz w:val="22"/>
          <w:szCs w:val="22"/>
        </w:rPr>
        <w:t>w</w:t>
      </w:r>
      <w:r w:rsidR="00C77AAD" w:rsidRPr="00AB7407">
        <w:rPr>
          <w:rFonts w:cs="Times New Roman"/>
          <w:sz w:val="22"/>
          <w:szCs w:val="22"/>
        </w:rPr>
        <w:t xml:space="preserve"> </w:t>
      </w:r>
      <w:r w:rsidRPr="00AB7407">
        <w:rPr>
          <w:rFonts w:cs="Times New Roman"/>
          <w:sz w:val="22"/>
          <w:szCs w:val="22"/>
        </w:rPr>
        <w:t>ust.</w:t>
      </w:r>
      <w:r w:rsidR="00C77AAD" w:rsidRPr="00AB7407">
        <w:rPr>
          <w:rFonts w:cs="Times New Roman"/>
          <w:sz w:val="22"/>
          <w:szCs w:val="22"/>
        </w:rPr>
        <w:t xml:space="preserve"> </w:t>
      </w:r>
      <w:r w:rsidRPr="00AB7407">
        <w:rPr>
          <w:rFonts w:cs="Times New Roman"/>
          <w:sz w:val="22"/>
          <w:szCs w:val="22"/>
        </w:rPr>
        <w:t>1</w:t>
      </w:r>
      <w:r w:rsidR="00C77AAD" w:rsidRPr="00AB7407">
        <w:rPr>
          <w:rFonts w:cs="Times New Roman"/>
          <w:sz w:val="22"/>
          <w:szCs w:val="22"/>
        </w:rPr>
        <w:t xml:space="preserve"> </w:t>
      </w:r>
      <w:r w:rsidRPr="00AB7407">
        <w:rPr>
          <w:rFonts w:cs="Times New Roman"/>
          <w:sz w:val="22"/>
          <w:szCs w:val="22"/>
        </w:rPr>
        <w:t>powyżej,</w:t>
      </w:r>
      <w:r w:rsidR="00C77AAD" w:rsidRPr="00AB7407">
        <w:rPr>
          <w:rFonts w:cs="Times New Roman"/>
          <w:sz w:val="22"/>
          <w:szCs w:val="22"/>
        </w:rPr>
        <w:t xml:space="preserve"> </w:t>
      </w:r>
      <w:r w:rsidRPr="00AB7407">
        <w:rPr>
          <w:rFonts w:cs="Times New Roman"/>
          <w:sz w:val="22"/>
          <w:szCs w:val="22"/>
        </w:rPr>
        <w:t>pozostającym</w:t>
      </w:r>
      <w:r w:rsidR="00C77AAD" w:rsidRPr="00AB7407">
        <w:rPr>
          <w:rFonts w:cs="Times New Roman"/>
          <w:sz w:val="22"/>
          <w:szCs w:val="22"/>
        </w:rPr>
        <w:t xml:space="preserve"> </w:t>
      </w:r>
      <w:r w:rsidRPr="00AB7407">
        <w:rPr>
          <w:rFonts w:cs="Times New Roman"/>
          <w:sz w:val="22"/>
          <w:szCs w:val="22"/>
        </w:rPr>
        <w:t>w sprzeczności z postanowieniami Umowy.</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Zobowiązanie do zachowania poufności informacji, o których mowa w ust. 1 powyżej nie dotyczy przypadków, gdy informacje</w:t>
      </w:r>
      <w:r w:rsidRPr="00AB7407">
        <w:rPr>
          <w:rFonts w:cs="Times New Roman"/>
          <w:spacing w:val="-6"/>
          <w:sz w:val="22"/>
          <w:szCs w:val="22"/>
        </w:rPr>
        <w:t xml:space="preserve"> </w:t>
      </w:r>
      <w:r w:rsidRPr="00AB7407">
        <w:rPr>
          <w:rFonts w:cs="Times New Roman"/>
          <w:sz w:val="22"/>
          <w:szCs w:val="22"/>
        </w:rPr>
        <w:t>te:</w:t>
      </w:r>
    </w:p>
    <w:p w:rsidR="00C94D0B" w:rsidRPr="00AB7407" w:rsidRDefault="00C94D0B" w:rsidP="008C5FA9">
      <w:pPr>
        <w:pStyle w:val="Akapitzlist"/>
        <w:numPr>
          <w:ilvl w:val="0"/>
          <w:numId w:val="537"/>
        </w:numPr>
        <w:tabs>
          <w:tab w:val="left" w:pos="720"/>
        </w:tabs>
        <w:spacing w:before="120" w:after="120"/>
        <w:rPr>
          <w:rFonts w:cs="Times New Roman"/>
          <w:color w:val="000000"/>
          <w:sz w:val="22"/>
          <w:szCs w:val="22"/>
        </w:rPr>
      </w:pPr>
      <w:r w:rsidRPr="00AB7407">
        <w:rPr>
          <w:rFonts w:cs="Times New Roman"/>
          <w:color w:val="000000"/>
          <w:sz w:val="22"/>
          <w:szCs w:val="22"/>
        </w:rPr>
        <w:t>stały się publicznie dostępne, jednak w inny sposób niż w wyniku naruszenia Umowy;</w:t>
      </w:r>
    </w:p>
    <w:p w:rsidR="00C94D0B" w:rsidRPr="00AB7407" w:rsidRDefault="00C94D0B" w:rsidP="008C5FA9">
      <w:pPr>
        <w:pStyle w:val="Akapitzlist"/>
        <w:numPr>
          <w:ilvl w:val="0"/>
          <w:numId w:val="537"/>
        </w:numPr>
        <w:tabs>
          <w:tab w:val="left" w:pos="720"/>
        </w:tabs>
        <w:spacing w:before="120" w:after="120"/>
        <w:rPr>
          <w:rFonts w:cs="Times New Roman"/>
          <w:color w:val="000000"/>
          <w:sz w:val="22"/>
          <w:szCs w:val="22"/>
        </w:rPr>
      </w:pPr>
      <w:r w:rsidRPr="00AB7407">
        <w:rPr>
          <w:rFonts w:cs="Times New Roman"/>
          <w:color w:val="000000"/>
          <w:sz w:val="22"/>
          <w:szCs w:val="22"/>
        </w:rPr>
        <w:t>muszą zostać udostępnione zgodnie z obowiązkiem wynikającym z przepisów powszechnie obowiązującego prawa, orzeczenia sądu lub uprawnionego organu administracji państwowej; w takim przypadku Wykonawca będzie zobowiązany zapewnić, by udostępnienie informacji, o</w:t>
      </w:r>
      <w:r w:rsidR="00C77AAD" w:rsidRPr="00AB7407">
        <w:rPr>
          <w:rFonts w:cs="Times New Roman"/>
          <w:color w:val="000000"/>
          <w:sz w:val="22"/>
          <w:szCs w:val="22"/>
        </w:rPr>
        <w:t xml:space="preserve"> </w:t>
      </w:r>
      <w:r w:rsidRPr="00AB7407">
        <w:rPr>
          <w:rFonts w:cs="Times New Roman"/>
          <w:color w:val="000000"/>
          <w:sz w:val="22"/>
          <w:szCs w:val="22"/>
        </w:rPr>
        <w:t>których mowa</w:t>
      </w:r>
      <w:r w:rsidR="00C77AAD" w:rsidRPr="00AB7407">
        <w:rPr>
          <w:rFonts w:cs="Times New Roman"/>
          <w:color w:val="000000"/>
          <w:sz w:val="22"/>
          <w:szCs w:val="22"/>
        </w:rPr>
        <w:t xml:space="preserve"> </w:t>
      </w:r>
      <w:r w:rsidRPr="00AB7407">
        <w:rPr>
          <w:rFonts w:cs="Times New Roman"/>
          <w:color w:val="000000"/>
          <w:sz w:val="22"/>
          <w:szCs w:val="22"/>
        </w:rPr>
        <w:t>w ust. 1</w:t>
      </w:r>
      <w:r w:rsidR="00C77AAD" w:rsidRPr="00AB7407">
        <w:rPr>
          <w:rFonts w:cs="Times New Roman"/>
          <w:color w:val="000000"/>
          <w:sz w:val="22"/>
          <w:szCs w:val="22"/>
        </w:rPr>
        <w:t xml:space="preserve"> </w:t>
      </w:r>
      <w:r w:rsidRPr="00AB7407">
        <w:rPr>
          <w:rFonts w:cs="Times New Roman"/>
          <w:color w:val="000000"/>
          <w:sz w:val="22"/>
          <w:szCs w:val="22"/>
        </w:rPr>
        <w:t>powyżej</w:t>
      </w:r>
      <w:r w:rsidR="00C77AAD" w:rsidRPr="00AB7407">
        <w:rPr>
          <w:rFonts w:cs="Times New Roman"/>
          <w:color w:val="000000"/>
          <w:sz w:val="22"/>
          <w:szCs w:val="22"/>
        </w:rPr>
        <w:t xml:space="preserve"> </w:t>
      </w:r>
      <w:r w:rsidRPr="00AB7407">
        <w:rPr>
          <w:rFonts w:cs="Times New Roman"/>
          <w:color w:val="000000"/>
          <w:sz w:val="22"/>
          <w:szCs w:val="22"/>
        </w:rPr>
        <w:t>nastąpiło tylko i</w:t>
      </w:r>
      <w:r w:rsidR="00C77AAD" w:rsidRPr="00AB7407">
        <w:rPr>
          <w:rFonts w:cs="Times New Roman"/>
          <w:color w:val="000000"/>
          <w:sz w:val="22"/>
          <w:szCs w:val="22"/>
        </w:rPr>
        <w:t xml:space="preserve"> </w:t>
      </w:r>
      <w:r w:rsidRPr="00AB7407">
        <w:rPr>
          <w:rFonts w:cs="Times New Roman"/>
          <w:color w:val="000000"/>
          <w:sz w:val="22"/>
          <w:szCs w:val="22"/>
        </w:rPr>
        <w:t>wyłącznie</w:t>
      </w:r>
      <w:r w:rsidR="00C77AAD" w:rsidRPr="00AB7407">
        <w:rPr>
          <w:rFonts w:cs="Times New Roman"/>
          <w:color w:val="000000"/>
          <w:sz w:val="22"/>
          <w:szCs w:val="22"/>
        </w:rPr>
        <w:t xml:space="preserve"> </w:t>
      </w:r>
      <w:r w:rsidRPr="00AB7407">
        <w:rPr>
          <w:rFonts w:cs="Times New Roman"/>
          <w:color w:val="000000"/>
          <w:sz w:val="22"/>
          <w:szCs w:val="22"/>
        </w:rPr>
        <w:t>w zakresie koniecznym dla zadośćuczynienia powyższemu obowiązkowi.</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Wykonawca niezwłocznie zawiadomi Zamawiającego o każdym przypadku zaistnienia obowiązku udostępnienia informacji, o których mowa w ust. 1 powyżej, a także podejmie wszelkie działania konieczne do</w:t>
      </w:r>
      <w:r w:rsidR="00C77AAD" w:rsidRPr="00AB7407">
        <w:rPr>
          <w:rFonts w:cs="Times New Roman"/>
          <w:sz w:val="22"/>
          <w:szCs w:val="22"/>
        </w:rPr>
        <w:t xml:space="preserve"> </w:t>
      </w:r>
      <w:r w:rsidRPr="00AB7407">
        <w:rPr>
          <w:rFonts w:cs="Times New Roman"/>
          <w:sz w:val="22"/>
          <w:szCs w:val="22"/>
        </w:rPr>
        <w:t>zapewnienia, by udostępnienie informacji, o których mowa</w:t>
      </w:r>
      <w:r w:rsidR="00C77AAD" w:rsidRPr="00AB7407">
        <w:rPr>
          <w:rFonts w:cs="Times New Roman"/>
          <w:sz w:val="22"/>
          <w:szCs w:val="22"/>
        </w:rPr>
        <w:t xml:space="preserve"> </w:t>
      </w:r>
      <w:r w:rsidRPr="00AB7407">
        <w:rPr>
          <w:rFonts w:cs="Times New Roman"/>
          <w:sz w:val="22"/>
          <w:szCs w:val="22"/>
        </w:rPr>
        <w:t>w ust. 1 powyżej dokonało się w sposób chroniący przed ujawnieniem ich osobom niepowołanym.</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W przypadku konieczności przekazania Wykonawcy informacji niejawnych, w rozumieniu ustawy z dnia 5 sierpnia 2010 r. o ochronie informacji niejawnych (Dz. U. z 2010 r. Nr 182,</w:t>
      </w:r>
      <w:r w:rsidR="00F42908" w:rsidRPr="00AB7407">
        <w:rPr>
          <w:rFonts w:cs="Times New Roman"/>
          <w:sz w:val="22"/>
          <w:szCs w:val="22"/>
        </w:rPr>
        <w:t xml:space="preserve"> poz. 1228), Zamawiający zobowiązany jest niezwłocznie do pisemnego powiadomienia Wykonawcy o rodzaju informacji niejawnych, które zamierza przekazać oraz zastosowanej klauzuli tajności. W takim przypadku Wykonawca zobowiązany jest do przestrzegania przepisów o ochro</w:t>
      </w:r>
      <w:r w:rsidR="00B06967" w:rsidRPr="00AB7407">
        <w:rPr>
          <w:rFonts w:cs="Times New Roman"/>
          <w:sz w:val="22"/>
          <w:szCs w:val="22"/>
        </w:rPr>
        <w:t>nie informacji niejawnych oraz</w:t>
      </w:r>
      <w:r w:rsidR="00F42908" w:rsidRPr="00AB7407">
        <w:rPr>
          <w:rFonts w:cs="Times New Roman"/>
          <w:sz w:val="22"/>
          <w:szCs w:val="22"/>
        </w:rPr>
        <w:t xml:space="preserve"> przekazanej mu instrukcji bezpieczeństwa. </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 xml:space="preserve">Wykonawca ponosi odpowiedzialność za niewykonanie lub nienależyte wykonanie obowiązków wynikających z </w:t>
      </w:r>
      <w:r w:rsidR="00B06967" w:rsidRPr="00AB7407">
        <w:rPr>
          <w:rFonts w:cs="Times New Roman"/>
          <w:sz w:val="22"/>
          <w:szCs w:val="22"/>
        </w:rPr>
        <w:t>przepisów</w:t>
      </w:r>
      <w:r w:rsidRPr="00AB7407">
        <w:rPr>
          <w:rFonts w:cs="Times New Roman"/>
          <w:sz w:val="22"/>
          <w:szCs w:val="22"/>
        </w:rPr>
        <w:t xml:space="preserve"> o ochronie informacji niejawnych, a także za nieprzestrzeganie wymagań określonych w instrukcji bezpieczeństwa.</w:t>
      </w:r>
    </w:p>
    <w:p w:rsidR="00C94D0B" w:rsidRPr="00AB7407" w:rsidRDefault="00C94D0B" w:rsidP="0022278B">
      <w:pPr>
        <w:pStyle w:val="Akapitzlist"/>
        <w:numPr>
          <w:ilvl w:val="0"/>
          <w:numId w:val="27"/>
        </w:numPr>
        <w:spacing w:before="100" w:beforeAutospacing="1" w:after="120"/>
        <w:rPr>
          <w:rFonts w:cs="Times New Roman"/>
          <w:sz w:val="22"/>
          <w:szCs w:val="22"/>
        </w:rPr>
      </w:pPr>
      <w:r w:rsidRPr="00AB7407">
        <w:rPr>
          <w:rFonts w:cs="Times New Roman"/>
          <w:sz w:val="22"/>
          <w:szCs w:val="22"/>
        </w:rPr>
        <w:t xml:space="preserve">W przypadku nieprzestrzegania wymogów </w:t>
      </w:r>
      <w:r w:rsidR="00B06967" w:rsidRPr="00AB7407">
        <w:rPr>
          <w:rFonts w:cs="Times New Roman"/>
          <w:sz w:val="22"/>
          <w:szCs w:val="22"/>
        </w:rPr>
        <w:t>przepisów</w:t>
      </w:r>
      <w:r w:rsidRPr="00AB7407">
        <w:rPr>
          <w:rFonts w:cs="Times New Roman"/>
          <w:sz w:val="22"/>
          <w:szCs w:val="22"/>
        </w:rPr>
        <w:t xml:space="preserve"> o ochronie informacji niejawnych lub instrukcji bezpieczeństwa, Zamawiający zastrzega sobie pr</w:t>
      </w:r>
      <w:r w:rsidR="00F42908" w:rsidRPr="00AB7407">
        <w:rPr>
          <w:rFonts w:cs="Times New Roman"/>
          <w:sz w:val="22"/>
          <w:szCs w:val="22"/>
        </w:rPr>
        <w:t>awo do naliczenia kary umownej</w:t>
      </w:r>
      <w:r w:rsidRPr="00AB7407">
        <w:rPr>
          <w:rFonts w:cs="Times New Roman"/>
          <w:sz w:val="22"/>
          <w:szCs w:val="22"/>
        </w:rPr>
        <w:t>, za każde</w:t>
      </w:r>
      <w:r w:rsidRPr="00AB7407">
        <w:rPr>
          <w:rFonts w:cs="Times New Roman"/>
          <w:spacing w:val="-6"/>
          <w:sz w:val="22"/>
          <w:szCs w:val="22"/>
        </w:rPr>
        <w:t xml:space="preserve"> </w:t>
      </w:r>
      <w:r w:rsidRPr="00AB7407">
        <w:rPr>
          <w:rFonts w:cs="Times New Roman"/>
          <w:sz w:val="22"/>
          <w:szCs w:val="22"/>
        </w:rPr>
        <w:t>naruszenie.</w:t>
      </w:r>
    </w:p>
    <w:p w:rsidR="00F33137" w:rsidRPr="00AB7407" w:rsidRDefault="00F33137" w:rsidP="0022278B">
      <w:pPr>
        <w:pStyle w:val="Lista2"/>
        <w:numPr>
          <w:ilvl w:val="0"/>
          <w:numId w:val="27"/>
        </w:numPr>
        <w:spacing w:before="120" w:after="120" w:line="276" w:lineRule="auto"/>
        <w:contextualSpacing w:val="0"/>
        <w:jc w:val="both"/>
        <w:rPr>
          <w:sz w:val="22"/>
          <w:szCs w:val="22"/>
        </w:rPr>
      </w:pPr>
      <w:r w:rsidRPr="00AB7407">
        <w:rPr>
          <w:sz w:val="22"/>
          <w:szCs w:val="22"/>
        </w:rPr>
        <w:t>Wykonawca, przed zawarciem Umowy, przedstawił Zamawiającemu – do akceptacji, listę osób z jego strony, uprawnionych do realizacji Umowy ze wskazaniem ich kompetencji. W celu zapewnienia kontroli osób uzyskujących dostęp do policyjnych zasobów, w tym Aktywów Teleinformatycznych, Wykonawca wraz z listą osób dostarczył:</w:t>
      </w:r>
    </w:p>
    <w:p w:rsidR="00F33137" w:rsidRPr="00AB7407" w:rsidRDefault="00F33137" w:rsidP="008C5FA9">
      <w:pPr>
        <w:pStyle w:val="Akapitzlist"/>
        <w:numPr>
          <w:ilvl w:val="0"/>
          <w:numId w:val="538"/>
        </w:numPr>
        <w:tabs>
          <w:tab w:val="left" w:pos="720"/>
        </w:tabs>
        <w:spacing w:before="120" w:after="120"/>
        <w:rPr>
          <w:rFonts w:cs="Times New Roman"/>
          <w:color w:val="000000"/>
          <w:sz w:val="22"/>
          <w:szCs w:val="22"/>
        </w:rPr>
      </w:pPr>
      <w:r w:rsidRPr="00AB7407">
        <w:rPr>
          <w:rFonts w:cs="Times New Roman"/>
          <w:color w:val="000000"/>
          <w:sz w:val="22"/>
          <w:szCs w:val="22"/>
        </w:rPr>
        <w:t xml:space="preserve">dla każdej osoby zgłoszonej do realizacji Umowy potwierdzoną za zgodność </w:t>
      </w:r>
      <w:r w:rsidR="00835C7E" w:rsidRPr="00AB7407">
        <w:rPr>
          <w:rFonts w:cs="Times New Roman"/>
          <w:color w:val="000000"/>
          <w:sz w:val="22"/>
          <w:szCs w:val="22"/>
        </w:rPr>
        <w:br/>
      </w:r>
      <w:r w:rsidRPr="00AB7407">
        <w:rPr>
          <w:rFonts w:cs="Times New Roman"/>
          <w:color w:val="000000"/>
          <w:sz w:val="22"/>
          <w:szCs w:val="22"/>
        </w:rPr>
        <w:t xml:space="preserve">z oryginałem kserokopię aktualnego zaświadczenia o niekaralności lub alternatywnie dokument wygenerowany elektronicznie przez system e-Platforma Ministerstwa Sprawiedliwości. Zaświadczenie musi być wystawione nie wcześniej niż 3 miesiące przed dniem zawarcia Umowy. Kierowane do Krajowego Rejestru Karnego zapytanie o udzielenie informacji o osobie, powinno dotyczyć kartoteki karnej. Ponadto w ww. formularzu nie należy wypełniać pkt 11 pn. </w:t>
      </w:r>
      <w:r w:rsidRPr="00AB7407">
        <w:rPr>
          <w:rFonts w:cs="Times New Roman"/>
          <w:i/>
          <w:iCs/>
          <w:color w:val="000000"/>
          <w:sz w:val="22"/>
          <w:szCs w:val="22"/>
        </w:rPr>
        <w:t xml:space="preserve">Wskazanie postępowania, w związku </w:t>
      </w:r>
      <w:r w:rsidR="00835C7E" w:rsidRPr="00AB7407">
        <w:rPr>
          <w:rFonts w:cs="Times New Roman"/>
          <w:i/>
          <w:iCs/>
          <w:color w:val="000000"/>
          <w:sz w:val="22"/>
          <w:szCs w:val="22"/>
        </w:rPr>
        <w:br/>
      </w:r>
      <w:r w:rsidRPr="00AB7407">
        <w:rPr>
          <w:rFonts w:cs="Times New Roman"/>
          <w:i/>
          <w:iCs/>
          <w:color w:val="000000"/>
          <w:sz w:val="22"/>
          <w:szCs w:val="22"/>
        </w:rPr>
        <w:t>z którym zachodzi potrzeba uzyskania informacji o osobie</w:t>
      </w:r>
      <w:r w:rsidRPr="00AB7407">
        <w:rPr>
          <w:rFonts w:cs="Times New Roman"/>
          <w:color w:val="000000"/>
          <w:sz w:val="22"/>
          <w:szCs w:val="22"/>
        </w:rPr>
        <w:t>,</w:t>
      </w:r>
    </w:p>
    <w:p w:rsidR="00F33137" w:rsidRPr="00AB7407" w:rsidRDefault="00F33137" w:rsidP="008C5FA9">
      <w:pPr>
        <w:pStyle w:val="Akapitzlist"/>
        <w:numPr>
          <w:ilvl w:val="0"/>
          <w:numId w:val="538"/>
        </w:numPr>
        <w:tabs>
          <w:tab w:val="left" w:pos="720"/>
        </w:tabs>
        <w:spacing w:before="120" w:after="120"/>
        <w:rPr>
          <w:rFonts w:cs="Times New Roman"/>
          <w:color w:val="000000"/>
          <w:sz w:val="22"/>
          <w:szCs w:val="22"/>
        </w:rPr>
      </w:pPr>
      <w:r w:rsidRPr="00AB7407">
        <w:rPr>
          <w:rFonts w:cs="Times New Roman"/>
          <w:color w:val="000000"/>
          <w:sz w:val="22"/>
          <w:szCs w:val="22"/>
        </w:rPr>
        <w:t xml:space="preserve">w przypadku osób mających miejsce zamieszkania poza terytorium Polski tłumaczenie przysięgłe oraz oryginał, lub potwierdzoną za zgodność kopię, zaświadczenia o </w:t>
      </w:r>
      <w:r w:rsidRPr="00AB7407">
        <w:rPr>
          <w:rFonts w:cs="Times New Roman"/>
          <w:color w:val="000000"/>
          <w:sz w:val="22"/>
          <w:szCs w:val="22"/>
        </w:rPr>
        <w:lastRenderedPageBreak/>
        <w:t>niekaralności wydanego przez właściwy terytorialnie urząd, równoważny polskiemu Krajowemu Rejestrowi Karnemu, wystawione nie wcześniej niż 3 miesiące przed dniem zawarcia Umowy,</w:t>
      </w:r>
    </w:p>
    <w:p w:rsidR="00F33137" w:rsidRPr="00AB7407" w:rsidRDefault="00F33137" w:rsidP="008C5FA9">
      <w:pPr>
        <w:pStyle w:val="Akapitzlist"/>
        <w:numPr>
          <w:ilvl w:val="0"/>
          <w:numId w:val="538"/>
        </w:numPr>
        <w:tabs>
          <w:tab w:val="left" w:pos="720"/>
        </w:tabs>
        <w:spacing w:before="120" w:after="120"/>
        <w:rPr>
          <w:rFonts w:cs="Times New Roman"/>
          <w:color w:val="000000"/>
          <w:sz w:val="22"/>
          <w:szCs w:val="22"/>
        </w:rPr>
      </w:pPr>
      <w:r w:rsidRPr="00AB7407">
        <w:rPr>
          <w:rFonts w:cs="Times New Roman"/>
          <w:color w:val="000000"/>
          <w:sz w:val="22"/>
          <w:szCs w:val="22"/>
        </w:rPr>
        <w:t>oświadczenie o zachowaniu poufności dla każdej osoby realizując</w:t>
      </w:r>
      <w:r w:rsidR="00C516E3" w:rsidRPr="00AB7407">
        <w:rPr>
          <w:rFonts w:cs="Times New Roman"/>
          <w:color w:val="000000"/>
          <w:sz w:val="22"/>
          <w:szCs w:val="22"/>
        </w:rPr>
        <w:t xml:space="preserve">ej umowę, którego wzór określa </w:t>
      </w:r>
      <w:r w:rsidR="00C516E3" w:rsidRPr="00AB7407">
        <w:rPr>
          <w:rFonts w:cs="Times New Roman"/>
          <w:b/>
          <w:color w:val="000000"/>
          <w:sz w:val="22"/>
          <w:szCs w:val="22"/>
        </w:rPr>
        <w:t xml:space="preserve">Załącznik </w:t>
      </w:r>
      <w:r w:rsidR="00821EB9" w:rsidRPr="00AB7407">
        <w:rPr>
          <w:rFonts w:cs="Times New Roman"/>
          <w:b/>
          <w:color w:val="000000"/>
          <w:sz w:val="22"/>
          <w:szCs w:val="22"/>
        </w:rPr>
        <w:t xml:space="preserve">nr </w:t>
      </w:r>
      <w:r w:rsidR="00447FE7" w:rsidRPr="00AB7407">
        <w:rPr>
          <w:rFonts w:cs="Times New Roman"/>
          <w:b/>
          <w:color w:val="000000"/>
          <w:sz w:val="22"/>
          <w:szCs w:val="22"/>
        </w:rPr>
        <w:t>3</w:t>
      </w:r>
      <w:r w:rsidRPr="00AB7407">
        <w:rPr>
          <w:rFonts w:cs="Times New Roman"/>
          <w:color w:val="000000"/>
          <w:sz w:val="22"/>
          <w:szCs w:val="22"/>
        </w:rPr>
        <w:t>,</w:t>
      </w:r>
    </w:p>
    <w:p w:rsidR="00F33137" w:rsidRPr="00AB7407" w:rsidRDefault="00F33137" w:rsidP="0022278B">
      <w:pPr>
        <w:pStyle w:val="Lista2"/>
        <w:numPr>
          <w:ilvl w:val="0"/>
          <w:numId w:val="27"/>
        </w:numPr>
        <w:spacing w:before="120" w:after="120" w:line="276" w:lineRule="auto"/>
        <w:contextualSpacing w:val="0"/>
        <w:jc w:val="both"/>
        <w:rPr>
          <w:sz w:val="22"/>
          <w:szCs w:val="22"/>
        </w:rPr>
      </w:pPr>
      <w:r w:rsidRPr="00AB7407">
        <w:rPr>
          <w:sz w:val="22"/>
          <w:szCs w:val="22"/>
        </w:rPr>
        <w:t>Zamawiający dopuści do realizacji Przedmiotu Umowy jedynie osoby legitymujące się dokumentami określonymi w ust. 10.</w:t>
      </w:r>
    </w:p>
    <w:p w:rsidR="00F33137" w:rsidRPr="00AB7407" w:rsidRDefault="00F33137" w:rsidP="0022278B">
      <w:pPr>
        <w:pStyle w:val="Lista2"/>
        <w:numPr>
          <w:ilvl w:val="0"/>
          <w:numId w:val="27"/>
        </w:numPr>
        <w:spacing w:before="120" w:after="120" w:line="276" w:lineRule="auto"/>
        <w:contextualSpacing w:val="0"/>
        <w:jc w:val="both"/>
        <w:rPr>
          <w:sz w:val="22"/>
          <w:szCs w:val="22"/>
        </w:rPr>
      </w:pPr>
      <w:r w:rsidRPr="00AB7407">
        <w:rPr>
          <w:sz w:val="22"/>
          <w:szCs w:val="22"/>
        </w:rPr>
        <w:t>Zamawiający dopuszcza zmianę listy osób, o której mowa w ust. 10. Warunkiem akceptacji przez Zamawiającego nowej listy jest spełnienie wymogu, o którym mowa w ust. 10.</w:t>
      </w:r>
    </w:p>
    <w:p w:rsidR="00821EB9" w:rsidRPr="00AB7407" w:rsidRDefault="00821EB9" w:rsidP="008C5FA9">
      <w:pPr>
        <w:pStyle w:val="Lista2"/>
        <w:spacing w:before="120" w:after="120" w:line="276" w:lineRule="auto"/>
        <w:ind w:left="360" w:firstLine="0"/>
        <w:contextualSpacing w:val="0"/>
        <w:jc w:val="both"/>
        <w:rPr>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7</w:t>
      </w:r>
      <w:r w:rsidRPr="00AB7407">
        <w:rPr>
          <w:rFonts w:ascii="Times New Roman" w:hAnsi="Times New Roman" w:cs="Times New Roman"/>
          <w:sz w:val="22"/>
          <w:szCs w:val="22"/>
        </w:rPr>
        <w:t xml:space="preserve"> </w:t>
      </w:r>
    </w:p>
    <w:p w:rsidR="00C94D0B" w:rsidRPr="00AB7407" w:rsidRDefault="008933B3"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Podwykonawcy</w:t>
      </w:r>
    </w:p>
    <w:p w:rsidR="008933B3" w:rsidRPr="00AB7407" w:rsidRDefault="008933B3" w:rsidP="0022278B">
      <w:pPr>
        <w:pStyle w:val="Akapitzlist"/>
        <w:numPr>
          <w:ilvl w:val="0"/>
          <w:numId w:val="34"/>
        </w:numPr>
        <w:spacing w:before="100" w:beforeAutospacing="1" w:after="120"/>
        <w:rPr>
          <w:rFonts w:cs="Times New Roman"/>
          <w:sz w:val="22"/>
          <w:szCs w:val="22"/>
        </w:rPr>
      </w:pPr>
      <w:r w:rsidRPr="00AB7407">
        <w:rPr>
          <w:rFonts w:cs="Times New Roman"/>
          <w:sz w:val="22"/>
          <w:szCs w:val="22"/>
        </w:rPr>
        <w:t xml:space="preserve">Na dzień zawarcia Umowy Wykonawca zobowiązuje się wykonać zakres rzeczowy zamówienia, objęty Umową, siłami własnymi bez udziału podwykonawców / z udziałem podwykonawców </w:t>
      </w:r>
      <w:r w:rsidR="000C4ED3" w:rsidRPr="00AB7407">
        <w:rPr>
          <w:rFonts w:cs="Times New Roman"/>
          <w:sz w:val="22"/>
          <w:szCs w:val="22"/>
        </w:rPr>
        <w:t xml:space="preserve">określonych w </w:t>
      </w:r>
      <w:r w:rsidR="00963390" w:rsidRPr="00AB7407">
        <w:rPr>
          <w:rFonts w:cs="Times New Roman"/>
          <w:sz w:val="22"/>
          <w:szCs w:val="22"/>
        </w:rPr>
        <w:t>Ofercie.</w:t>
      </w:r>
      <w:r w:rsidR="000C4ED3" w:rsidRPr="00AB7407">
        <w:rPr>
          <w:rFonts w:cs="Times New Roman"/>
          <w:sz w:val="22"/>
          <w:szCs w:val="22"/>
        </w:rPr>
        <w:t xml:space="preserve"> </w:t>
      </w:r>
      <w:r w:rsidR="00E02470" w:rsidRPr="00AB7407">
        <w:rPr>
          <w:rFonts w:cs="Times New Roman"/>
          <w:sz w:val="22"/>
          <w:szCs w:val="22"/>
        </w:rPr>
        <w:t>(</w:t>
      </w:r>
      <w:r w:rsidRPr="00AB7407">
        <w:rPr>
          <w:rFonts w:cs="Times New Roman"/>
          <w:i/>
          <w:sz w:val="22"/>
          <w:szCs w:val="22"/>
        </w:rPr>
        <w:t>do odpowiedniego zastosowania, w zależności od treści złożonej oferty</w:t>
      </w:r>
      <w:r w:rsidR="00E02470" w:rsidRPr="00AB7407">
        <w:rPr>
          <w:rFonts w:cs="Times New Roman"/>
          <w:i/>
          <w:sz w:val="22"/>
          <w:szCs w:val="22"/>
        </w:rPr>
        <w:t>)</w:t>
      </w:r>
      <w:r w:rsidRPr="00AB7407">
        <w:rPr>
          <w:rFonts w:cs="Times New Roman"/>
          <w:sz w:val="22"/>
          <w:szCs w:val="22"/>
        </w:rPr>
        <w:t>.</w:t>
      </w:r>
    </w:p>
    <w:p w:rsidR="008933B3" w:rsidRPr="00AB7407" w:rsidRDefault="008933B3" w:rsidP="0022278B">
      <w:pPr>
        <w:pStyle w:val="Akapitzlist"/>
        <w:numPr>
          <w:ilvl w:val="0"/>
          <w:numId w:val="34"/>
        </w:numPr>
        <w:spacing w:before="100" w:beforeAutospacing="1" w:after="120"/>
        <w:rPr>
          <w:rFonts w:cs="Times New Roman"/>
          <w:sz w:val="22"/>
          <w:szCs w:val="22"/>
        </w:rPr>
      </w:pPr>
      <w:r w:rsidRPr="00AB7407">
        <w:rPr>
          <w:rFonts w:cs="Times New Roman"/>
          <w:sz w:val="22"/>
          <w:szCs w:val="22"/>
        </w:rPr>
        <w:t>Zgodnie ze złożoną ofertą, podwykonawcą, na którego zasoby Wykonawca powoływał się, na zasadach określonych w art. 22 a ust. 1 ustawy</w:t>
      </w:r>
      <w:r w:rsidR="00866843" w:rsidRPr="00AB7407">
        <w:rPr>
          <w:rFonts w:cs="Times New Roman"/>
          <w:sz w:val="22"/>
          <w:szCs w:val="22"/>
        </w:rPr>
        <w:t xml:space="preserve"> PZP</w:t>
      </w:r>
      <w:r w:rsidRPr="00AB7407">
        <w:rPr>
          <w:rFonts w:cs="Times New Roman"/>
          <w:sz w:val="22"/>
          <w:szCs w:val="22"/>
        </w:rPr>
        <w:t>,</w:t>
      </w:r>
      <w:r w:rsidR="005C2F9B" w:rsidRPr="00AB7407">
        <w:rPr>
          <w:rFonts w:cs="Times New Roman"/>
          <w:sz w:val="22"/>
          <w:szCs w:val="22"/>
        </w:rPr>
        <w:t xml:space="preserve"> </w:t>
      </w:r>
      <w:r w:rsidRPr="00AB7407">
        <w:rPr>
          <w:rFonts w:cs="Times New Roman"/>
          <w:sz w:val="22"/>
          <w:szCs w:val="22"/>
        </w:rPr>
        <w:t>w celu wykazania spełnienia warunków udziału w postępowaniu, o których mowa w art. 22 ust. 1 ustawy</w:t>
      </w:r>
      <w:r w:rsidR="00866843" w:rsidRPr="00AB7407">
        <w:rPr>
          <w:rFonts w:cs="Times New Roman"/>
          <w:sz w:val="22"/>
          <w:szCs w:val="22"/>
        </w:rPr>
        <w:t xml:space="preserve"> PZP</w:t>
      </w:r>
      <w:r w:rsidRPr="00AB7407">
        <w:rPr>
          <w:rFonts w:cs="Times New Roman"/>
          <w:sz w:val="22"/>
          <w:szCs w:val="22"/>
        </w:rPr>
        <w:t>, jest …………….…………</w:t>
      </w:r>
      <w:r w:rsidR="008C5FA9" w:rsidRPr="00AB7407">
        <w:rPr>
          <w:rFonts w:cs="Times New Roman"/>
          <w:sz w:val="22"/>
          <w:szCs w:val="22"/>
        </w:rPr>
        <w:t xml:space="preserve"> </w:t>
      </w:r>
      <w:r w:rsidR="00E02470" w:rsidRPr="00AB7407">
        <w:rPr>
          <w:rFonts w:cs="Times New Roman"/>
          <w:sz w:val="22"/>
          <w:szCs w:val="22"/>
        </w:rPr>
        <w:t>(</w:t>
      </w:r>
      <w:r w:rsidR="008B75B2" w:rsidRPr="00AB7407">
        <w:rPr>
          <w:rFonts w:cs="Times New Roman"/>
          <w:i/>
          <w:sz w:val="22"/>
          <w:szCs w:val="22"/>
        </w:rPr>
        <w:t>do odpowiedniego zastosowania, w zależności od treści złożonej oferty</w:t>
      </w:r>
      <w:r w:rsidR="00E02470" w:rsidRPr="00AB7407">
        <w:rPr>
          <w:rFonts w:cs="Times New Roman"/>
          <w:i/>
          <w:sz w:val="22"/>
          <w:szCs w:val="22"/>
        </w:rPr>
        <w:t>)</w:t>
      </w:r>
      <w:r w:rsidR="008B75B2" w:rsidRPr="00AB7407">
        <w:rPr>
          <w:rFonts w:cs="Times New Roman"/>
          <w:sz w:val="22"/>
          <w:szCs w:val="22"/>
        </w:rPr>
        <w:t>.</w:t>
      </w:r>
    </w:p>
    <w:p w:rsidR="008933B3" w:rsidRPr="00AB7407" w:rsidRDefault="008933B3" w:rsidP="0022278B">
      <w:pPr>
        <w:pStyle w:val="Akapitzlist"/>
        <w:numPr>
          <w:ilvl w:val="0"/>
          <w:numId w:val="34"/>
        </w:numPr>
        <w:spacing w:before="100" w:beforeAutospacing="1" w:after="120"/>
        <w:rPr>
          <w:rFonts w:cs="Times New Roman"/>
          <w:sz w:val="22"/>
          <w:szCs w:val="22"/>
        </w:rPr>
      </w:pPr>
      <w:r w:rsidRPr="00AB7407">
        <w:rPr>
          <w:rFonts w:cs="Times New Roman"/>
          <w:sz w:val="22"/>
          <w:szCs w:val="22"/>
        </w:rPr>
        <w:t>Jeżeli zmiana albo rezygnacja z podwykonawcy dotyczy podmiotu, na którego zasoby Wykonawca powoływał się, na zasadach określonych w art. 22a ust. 1 ustawy</w:t>
      </w:r>
      <w:r w:rsidR="00866843" w:rsidRPr="00AB7407">
        <w:rPr>
          <w:rFonts w:cs="Times New Roman"/>
          <w:sz w:val="22"/>
          <w:szCs w:val="22"/>
        </w:rPr>
        <w:t xml:space="preserve"> PZP</w:t>
      </w:r>
      <w:r w:rsidRPr="00AB7407">
        <w:rPr>
          <w:rFonts w:cs="Times New Roman"/>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w:t>
      </w:r>
      <w:r w:rsidR="008C5FA9" w:rsidRPr="00AB7407">
        <w:rPr>
          <w:rFonts w:cs="Times New Roman"/>
          <w:sz w:val="22"/>
          <w:szCs w:val="22"/>
        </w:rPr>
        <w:t xml:space="preserve"> </w:t>
      </w:r>
      <w:r w:rsidRPr="00AB7407">
        <w:rPr>
          <w:rFonts w:cs="Times New Roman"/>
          <w:sz w:val="22"/>
          <w:szCs w:val="22"/>
        </w:rPr>
        <w:t>powoływał</w:t>
      </w:r>
      <w:r w:rsidR="005C2F9B" w:rsidRPr="00AB7407">
        <w:rPr>
          <w:rFonts w:cs="Times New Roman"/>
          <w:sz w:val="22"/>
          <w:szCs w:val="22"/>
        </w:rPr>
        <w:t xml:space="preserve"> </w:t>
      </w:r>
      <w:r w:rsidRPr="00AB7407">
        <w:rPr>
          <w:rFonts w:cs="Times New Roman"/>
          <w:sz w:val="22"/>
          <w:szCs w:val="22"/>
        </w:rPr>
        <w:t>się</w:t>
      </w:r>
      <w:r w:rsidR="005C2F9B" w:rsidRPr="00AB7407">
        <w:rPr>
          <w:rFonts w:cs="Times New Roman"/>
          <w:sz w:val="22"/>
          <w:szCs w:val="22"/>
        </w:rPr>
        <w:t xml:space="preserve"> </w:t>
      </w:r>
      <w:r w:rsidRPr="00AB7407">
        <w:rPr>
          <w:rFonts w:cs="Times New Roman"/>
          <w:sz w:val="22"/>
          <w:szCs w:val="22"/>
        </w:rPr>
        <w:t>w</w:t>
      </w:r>
      <w:r w:rsidR="005C2F9B" w:rsidRPr="00AB7407">
        <w:rPr>
          <w:rFonts w:cs="Times New Roman"/>
          <w:sz w:val="22"/>
          <w:szCs w:val="22"/>
        </w:rPr>
        <w:t xml:space="preserve"> </w:t>
      </w:r>
      <w:r w:rsidRPr="00AB7407">
        <w:rPr>
          <w:rFonts w:cs="Times New Roman"/>
          <w:sz w:val="22"/>
          <w:szCs w:val="22"/>
        </w:rPr>
        <w:t>trakcie</w:t>
      </w:r>
      <w:r w:rsidR="005C2F9B" w:rsidRPr="00AB7407">
        <w:rPr>
          <w:rFonts w:cs="Times New Roman"/>
          <w:sz w:val="22"/>
          <w:szCs w:val="22"/>
        </w:rPr>
        <w:t xml:space="preserve"> </w:t>
      </w:r>
      <w:r w:rsidRPr="00AB7407">
        <w:rPr>
          <w:rFonts w:cs="Times New Roman"/>
          <w:sz w:val="22"/>
          <w:szCs w:val="22"/>
        </w:rPr>
        <w:t>postępowania o udzielenie zamówienia, a także przedstawić dokumenty potwierdzające brak podstaw do wykluczenia proponowanego innego podwykonawcy.</w:t>
      </w:r>
    </w:p>
    <w:p w:rsidR="008933B3" w:rsidRPr="00AB7407" w:rsidRDefault="00E02470" w:rsidP="008933B3">
      <w:pPr>
        <w:pStyle w:val="Akapitzlist"/>
        <w:spacing w:before="100" w:beforeAutospacing="1" w:after="120"/>
        <w:ind w:left="360" w:firstLine="0"/>
        <w:rPr>
          <w:rFonts w:cs="Times New Roman"/>
          <w:i/>
          <w:sz w:val="22"/>
          <w:szCs w:val="22"/>
        </w:rPr>
      </w:pPr>
      <w:r w:rsidRPr="00AB7407">
        <w:rPr>
          <w:rFonts w:cs="Times New Roman"/>
          <w:i/>
          <w:sz w:val="22"/>
          <w:szCs w:val="22"/>
        </w:rPr>
        <w:t>(</w:t>
      </w:r>
      <w:r w:rsidR="008933B3" w:rsidRPr="00AB7407">
        <w:rPr>
          <w:rFonts w:cs="Times New Roman"/>
          <w:i/>
          <w:sz w:val="22"/>
          <w:szCs w:val="22"/>
        </w:rPr>
        <w:t xml:space="preserve">Postanowienia ust. 3 i 4 mają zastosowanie w przypadku wskazania w ofercie podwykonawcy, na którego zasoby Wykonawca powoływał się, na zasadach określonych w art. 22a ust. 1 ustawy, </w:t>
      </w:r>
      <w:r w:rsidR="00835C7E" w:rsidRPr="00AB7407">
        <w:rPr>
          <w:rFonts w:cs="Times New Roman"/>
          <w:i/>
          <w:sz w:val="22"/>
          <w:szCs w:val="22"/>
        </w:rPr>
        <w:br/>
      </w:r>
      <w:r w:rsidR="008933B3" w:rsidRPr="00AB7407">
        <w:rPr>
          <w:rFonts w:cs="Times New Roman"/>
          <w:i/>
          <w:sz w:val="22"/>
          <w:szCs w:val="22"/>
        </w:rPr>
        <w:t>w celu wykazania spełniania warunków udziału w postępowaniu.</w:t>
      </w:r>
      <w:r w:rsidRPr="00AB7407">
        <w:rPr>
          <w:rFonts w:cs="Times New Roman"/>
          <w:i/>
          <w:sz w:val="22"/>
          <w:szCs w:val="22"/>
        </w:rPr>
        <w:t>)</w:t>
      </w:r>
    </w:p>
    <w:p w:rsidR="008933B3" w:rsidRPr="00AB7407" w:rsidRDefault="008933B3" w:rsidP="0022278B">
      <w:pPr>
        <w:pStyle w:val="Akapitzlist"/>
        <w:numPr>
          <w:ilvl w:val="0"/>
          <w:numId w:val="34"/>
        </w:numPr>
        <w:spacing w:before="100" w:beforeAutospacing="1" w:after="120"/>
        <w:rPr>
          <w:rFonts w:cs="Times New Roman"/>
          <w:sz w:val="22"/>
          <w:szCs w:val="22"/>
        </w:rPr>
      </w:pPr>
      <w:r w:rsidRPr="00AB7407">
        <w:rPr>
          <w:rFonts w:cs="Times New Roman"/>
          <w:sz w:val="22"/>
          <w:szCs w:val="22"/>
        </w:rPr>
        <w:t>W przypadku zlecenia wykonania części zamówienia podwykonawcy:</w:t>
      </w:r>
    </w:p>
    <w:p w:rsidR="008933B3" w:rsidRPr="00AB7407" w:rsidRDefault="008933B3" w:rsidP="0022278B">
      <w:pPr>
        <w:pStyle w:val="Akapitzlist"/>
        <w:numPr>
          <w:ilvl w:val="0"/>
          <w:numId w:val="85"/>
        </w:numPr>
        <w:tabs>
          <w:tab w:val="left" w:pos="720"/>
        </w:tabs>
        <w:spacing w:before="120" w:after="120"/>
        <w:rPr>
          <w:rFonts w:cs="Times New Roman"/>
          <w:color w:val="000000"/>
          <w:sz w:val="22"/>
          <w:szCs w:val="22"/>
        </w:rPr>
      </w:pPr>
      <w:r w:rsidRPr="00AB7407">
        <w:rPr>
          <w:rFonts w:cs="Times New Roman"/>
          <w:color w:val="000000"/>
          <w:sz w:val="22"/>
          <w:szCs w:val="22"/>
        </w:rPr>
        <w:t>Wykonawca zobowiązuje się do koordynowania prac r</w:t>
      </w:r>
      <w:r w:rsidR="008A127F" w:rsidRPr="00AB7407">
        <w:rPr>
          <w:rFonts w:cs="Times New Roman"/>
          <w:color w:val="000000"/>
          <w:sz w:val="22"/>
          <w:szCs w:val="22"/>
        </w:rPr>
        <w:t>ealizowanych przez podwykonawców</w:t>
      </w:r>
      <w:r w:rsidRPr="00AB7407">
        <w:rPr>
          <w:rFonts w:cs="Times New Roman"/>
          <w:color w:val="000000"/>
          <w:sz w:val="22"/>
          <w:szCs w:val="22"/>
        </w:rPr>
        <w:t xml:space="preserve"> lub zakresu zamówienia powierzonego podwykonawcy;</w:t>
      </w:r>
    </w:p>
    <w:p w:rsidR="008933B3" w:rsidRPr="00AB7407" w:rsidRDefault="008933B3" w:rsidP="0022278B">
      <w:pPr>
        <w:pStyle w:val="Akapitzlist"/>
        <w:numPr>
          <w:ilvl w:val="0"/>
          <w:numId w:val="85"/>
        </w:numPr>
        <w:tabs>
          <w:tab w:val="left" w:pos="720"/>
        </w:tabs>
        <w:spacing w:before="120" w:after="120"/>
        <w:rPr>
          <w:rFonts w:cs="Times New Roman"/>
          <w:color w:val="000000"/>
          <w:sz w:val="22"/>
          <w:szCs w:val="22"/>
        </w:rPr>
      </w:pPr>
      <w:r w:rsidRPr="00AB7407">
        <w:rPr>
          <w:rFonts w:cs="Times New Roman"/>
          <w:color w:val="000000"/>
          <w:sz w:val="22"/>
          <w:szCs w:val="22"/>
        </w:rPr>
        <w:t>Wykonawca powiadomi Zamawiającego o wszelkich zmianach nazw lub imion i nazwisk oraz</w:t>
      </w:r>
      <w:r w:rsidR="008A127F" w:rsidRPr="00AB7407">
        <w:rPr>
          <w:rFonts w:cs="Times New Roman"/>
          <w:color w:val="000000"/>
          <w:sz w:val="22"/>
          <w:szCs w:val="22"/>
        </w:rPr>
        <w:t xml:space="preserve"> </w:t>
      </w:r>
      <w:r w:rsidRPr="00AB7407">
        <w:rPr>
          <w:rFonts w:cs="Times New Roman"/>
          <w:color w:val="000000"/>
          <w:sz w:val="22"/>
          <w:szCs w:val="22"/>
        </w:rPr>
        <w:t xml:space="preserve">danych kontaktowych podwykonawców zaangażowanych w realizację </w:t>
      </w:r>
      <w:r w:rsidR="003C1DB8" w:rsidRPr="00AB7407">
        <w:rPr>
          <w:rFonts w:cs="Times New Roman"/>
          <w:color w:val="000000"/>
          <w:sz w:val="22"/>
          <w:szCs w:val="22"/>
        </w:rPr>
        <w:t>P</w:t>
      </w:r>
      <w:r w:rsidRPr="00AB7407">
        <w:rPr>
          <w:rFonts w:cs="Times New Roman"/>
          <w:color w:val="000000"/>
          <w:sz w:val="22"/>
          <w:szCs w:val="22"/>
        </w:rPr>
        <w:t>rzedmiotu Umowy</w:t>
      </w:r>
      <w:r w:rsidR="003E604B" w:rsidRPr="00AB7407">
        <w:rPr>
          <w:rFonts w:cs="Times New Roman"/>
          <w:color w:val="000000"/>
          <w:sz w:val="22"/>
          <w:szCs w:val="22"/>
        </w:rPr>
        <w:t>.</w:t>
      </w:r>
    </w:p>
    <w:p w:rsidR="008933B3" w:rsidRPr="00AB7407" w:rsidRDefault="008933B3" w:rsidP="0022278B">
      <w:pPr>
        <w:pStyle w:val="Akapitzlist"/>
        <w:numPr>
          <w:ilvl w:val="0"/>
          <w:numId w:val="34"/>
        </w:numPr>
        <w:spacing w:before="100" w:beforeAutospacing="1" w:after="120"/>
        <w:rPr>
          <w:rFonts w:cs="Times New Roman"/>
          <w:sz w:val="22"/>
          <w:szCs w:val="22"/>
        </w:rPr>
      </w:pPr>
      <w:r w:rsidRPr="00AB7407">
        <w:rPr>
          <w:rFonts w:cs="Times New Roman"/>
          <w:sz w:val="22"/>
          <w:szCs w:val="22"/>
        </w:rPr>
        <w:t xml:space="preserve">Powierzenie wykonania części zamówienia podwykonawcy nie zwalnia Wykonawcy </w:t>
      </w:r>
      <w:r w:rsidR="00835C7E" w:rsidRPr="00AB7407">
        <w:rPr>
          <w:rFonts w:cs="Times New Roman"/>
          <w:sz w:val="22"/>
          <w:szCs w:val="22"/>
        </w:rPr>
        <w:br/>
      </w:r>
      <w:r w:rsidRPr="00AB7407">
        <w:rPr>
          <w:rFonts w:cs="Times New Roman"/>
          <w:sz w:val="22"/>
          <w:szCs w:val="22"/>
        </w:rPr>
        <w:t>z odpowiedzialności za należyte wykonanie Umowy.</w:t>
      </w:r>
      <w:r w:rsidR="008B75B2" w:rsidRPr="00AB7407">
        <w:rPr>
          <w:rFonts w:cs="Times New Roman"/>
          <w:sz w:val="22"/>
          <w:szCs w:val="22"/>
        </w:rPr>
        <w:t xml:space="preserve"> W przypadku powierzenia wykonania części Umowy podwykonawcom, Wykonawca odpowiada za czynności wykonane przez podwykonawców oraz jego personel, jak za działania i zaniechania własne.</w:t>
      </w:r>
    </w:p>
    <w:p w:rsidR="008933B3" w:rsidRPr="00AB7407" w:rsidRDefault="008933B3" w:rsidP="0022278B">
      <w:pPr>
        <w:pStyle w:val="Akapitzlist"/>
        <w:numPr>
          <w:ilvl w:val="0"/>
          <w:numId w:val="34"/>
        </w:numPr>
        <w:spacing w:before="100" w:beforeAutospacing="1" w:after="120"/>
        <w:rPr>
          <w:rFonts w:cs="Times New Roman"/>
          <w:sz w:val="22"/>
          <w:szCs w:val="22"/>
        </w:rPr>
      </w:pPr>
      <w:r w:rsidRPr="00AB7407">
        <w:rPr>
          <w:rFonts w:cs="Times New Roman"/>
          <w:sz w:val="22"/>
          <w:szCs w:val="22"/>
        </w:rPr>
        <w:t>Zmiany podwykonawców są możliwe za zgodą Zamawiającego.</w:t>
      </w:r>
    </w:p>
    <w:p w:rsidR="00821EB9" w:rsidRPr="00AB7407" w:rsidRDefault="00821EB9" w:rsidP="008C5FA9">
      <w:pPr>
        <w:pStyle w:val="Akapitzlist"/>
        <w:spacing w:before="100" w:beforeAutospacing="1" w:after="120"/>
        <w:ind w:left="360" w:firstLine="0"/>
        <w:rPr>
          <w:rFonts w:cs="Times New Roman"/>
          <w:sz w:val="22"/>
          <w:szCs w:val="22"/>
        </w:rPr>
      </w:pPr>
    </w:p>
    <w:p w:rsidR="00835C7E"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1</w:t>
      </w:r>
      <w:r w:rsidR="001E5D50" w:rsidRPr="00AB7407">
        <w:rPr>
          <w:rFonts w:ascii="Times New Roman" w:hAnsi="Times New Roman" w:cs="Times New Roman"/>
          <w:sz w:val="22"/>
          <w:szCs w:val="22"/>
        </w:rPr>
        <w:t>8</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Zmiany Umowy</w:t>
      </w:r>
    </w:p>
    <w:p w:rsidR="00BE3E60" w:rsidRPr="00AB7407" w:rsidRDefault="00BE3E60" w:rsidP="00BE3E60">
      <w:pPr>
        <w:spacing w:before="100" w:beforeAutospacing="1" w:after="120"/>
        <w:rPr>
          <w:rFonts w:cs="Times New Roman"/>
          <w:sz w:val="22"/>
          <w:szCs w:val="22"/>
        </w:rPr>
      </w:pPr>
      <w:r w:rsidRPr="00AB7407">
        <w:rPr>
          <w:rFonts w:cs="Times New Roman"/>
          <w:sz w:val="22"/>
          <w:szCs w:val="22"/>
        </w:rPr>
        <w:lastRenderedPageBreak/>
        <w:t>Zamawiający dopuszcza zmiany Umowy w zakresie i na warunkach przewidzianych w Ustawie PZP, w szczególności:</w:t>
      </w:r>
    </w:p>
    <w:p w:rsidR="00BE3E60" w:rsidRPr="00AB7407" w:rsidRDefault="00BE3E60" w:rsidP="0022278B">
      <w:pPr>
        <w:pStyle w:val="Akapitzlist"/>
        <w:numPr>
          <w:ilvl w:val="0"/>
          <w:numId w:val="35"/>
        </w:numPr>
        <w:spacing w:before="100" w:beforeAutospacing="1" w:after="120"/>
        <w:rPr>
          <w:rFonts w:cs="Times New Roman"/>
          <w:sz w:val="22"/>
          <w:szCs w:val="22"/>
        </w:rPr>
      </w:pPr>
      <w:r w:rsidRPr="00AB7407">
        <w:rPr>
          <w:rFonts w:cs="Times New Roman"/>
          <w:sz w:val="22"/>
          <w:szCs w:val="22"/>
        </w:rPr>
        <w:t xml:space="preserve">Strony są uprawnione do wprowadzenia do Umowy zmian nieistotnych, to jest innych, niż zmiany zdefiniowane w art. 144 ust. 1e Ustawy PZP; </w:t>
      </w:r>
    </w:p>
    <w:p w:rsidR="004F772C" w:rsidRPr="00AB7407" w:rsidRDefault="004F772C" w:rsidP="004F772C">
      <w:pPr>
        <w:pStyle w:val="Akapitzlist"/>
        <w:numPr>
          <w:ilvl w:val="0"/>
          <w:numId w:val="35"/>
        </w:numPr>
        <w:spacing w:before="100" w:beforeAutospacing="1" w:after="120"/>
        <w:rPr>
          <w:rFonts w:cs="Times New Roman"/>
          <w:sz w:val="22"/>
          <w:szCs w:val="22"/>
        </w:rPr>
      </w:pPr>
      <w:r w:rsidRPr="00AB7407">
        <w:rPr>
          <w:rFonts w:cs="Times New Roman"/>
          <w:sz w:val="22"/>
          <w:szCs w:val="22"/>
        </w:rPr>
        <w:t>Stosownie do art. 144 ust. 1 pkt 1 Ustawy PZP Zamawiający przewiduje możliwość wprowadzenia do Umowy zmian opisanych w postanowieniach w zakresie terminu lub zakresu realizacji Przedmiotu Umowy, określonego w § 2 i 3 Umowy w przypadku, gdy:</w:t>
      </w:r>
    </w:p>
    <w:p w:rsidR="00C94D0B" w:rsidRPr="00AB7407" w:rsidRDefault="00C94D0B" w:rsidP="0022278B">
      <w:pPr>
        <w:pStyle w:val="Akapitzlist"/>
        <w:widowControl/>
        <w:numPr>
          <w:ilvl w:val="1"/>
          <w:numId w:val="28"/>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 xml:space="preserve">po podpisaniu Umowy producent Urządzeń lub Oprogramowania wprowadzi </w:t>
      </w:r>
      <w:r w:rsidR="00F67E4C" w:rsidRPr="00AB7407">
        <w:rPr>
          <w:rFonts w:cs="Times New Roman"/>
          <w:sz w:val="22"/>
          <w:szCs w:val="22"/>
        </w:rPr>
        <w:t xml:space="preserve">do obrotu </w:t>
      </w:r>
      <w:r w:rsidRPr="00AB7407">
        <w:rPr>
          <w:rFonts w:cs="Times New Roman"/>
          <w:sz w:val="22"/>
          <w:szCs w:val="22"/>
        </w:rPr>
        <w:t xml:space="preserve">nowe wersje Urządzeń lub Oprogramowania (charakteryzujące się nie gorszymi </w:t>
      </w:r>
      <w:r w:rsidR="00F67E4C" w:rsidRPr="00AB7407">
        <w:rPr>
          <w:rFonts w:cs="Times New Roman"/>
          <w:sz w:val="22"/>
          <w:szCs w:val="22"/>
        </w:rPr>
        <w:t xml:space="preserve">walorami funkcjonalnymi i eksploatacyjnymi niż zawarte w Ofercie), </w:t>
      </w:r>
      <w:r w:rsidR="00E314CE">
        <w:rPr>
          <w:rFonts w:cs="Times New Roman"/>
          <w:sz w:val="22"/>
          <w:szCs w:val="22"/>
        </w:rPr>
        <w:t>zmiana ta nie może powodwać zmiany wartości Umowy.</w:t>
      </w:r>
    </w:p>
    <w:p w:rsidR="00C94D0B" w:rsidRPr="00AB7407" w:rsidRDefault="00C94D0B" w:rsidP="0022278B">
      <w:pPr>
        <w:pStyle w:val="Akapitzlist"/>
        <w:widowControl/>
        <w:numPr>
          <w:ilvl w:val="1"/>
          <w:numId w:val="28"/>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niezbędna jest zmiana sposobu lub terminu wykonania Umowy, z powodu okoliczności za które wyłączną odpowiedzialność ponosi Zamawiający</w:t>
      </w:r>
      <w:r w:rsidR="00F67E4C" w:rsidRPr="00AB7407">
        <w:rPr>
          <w:rFonts w:cs="Times New Roman"/>
          <w:sz w:val="22"/>
          <w:szCs w:val="22"/>
        </w:rPr>
        <w:t>,</w:t>
      </w:r>
      <w:r w:rsidRPr="00AB7407">
        <w:rPr>
          <w:rFonts w:cs="Times New Roman"/>
          <w:sz w:val="22"/>
          <w:szCs w:val="22"/>
        </w:rPr>
        <w:t xml:space="preserve"> o ile zmiana taka jest korzystna dla Zamawiającego oraz konieczna w celu prawidłowego wykonania Umowy,</w:t>
      </w:r>
      <w:r w:rsidR="00E314CE">
        <w:rPr>
          <w:rFonts w:cs="Times New Roman"/>
          <w:sz w:val="22"/>
          <w:szCs w:val="22"/>
        </w:rPr>
        <w:t xml:space="preserve"> zmiana ta nie może powodwać zmiany wartości Umowy.</w:t>
      </w:r>
    </w:p>
    <w:p w:rsidR="00234CA5" w:rsidRPr="00AB7407" w:rsidRDefault="00C94D0B" w:rsidP="0022278B">
      <w:pPr>
        <w:pStyle w:val="Akapitzlist"/>
        <w:widowControl/>
        <w:numPr>
          <w:ilvl w:val="1"/>
          <w:numId w:val="28"/>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w wyniku przeprowadzonego audytu, o którym mowa w § 1</w:t>
      </w:r>
      <w:r w:rsidR="001546DF" w:rsidRPr="00AB7407">
        <w:rPr>
          <w:rFonts w:cs="Times New Roman"/>
          <w:sz w:val="22"/>
          <w:szCs w:val="22"/>
        </w:rPr>
        <w:t>5</w:t>
      </w:r>
      <w:r w:rsidRPr="00AB7407">
        <w:rPr>
          <w:rFonts w:cs="Times New Roman"/>
          <w:sz w:val="22"/>
          <w:szCs w:val="22"/>
        </w:rPr>
        <w:t xml:space="preserve"> Umowy, audytor zaleci przeprowadzenie zmiany sposobu realizacji Umowy, a zmiana ta wymaga zmiany Umowy,</w:t>
      </w:r>
    </w:p>
    <w:p w:rsidR="00234CA5" w:rsidRPr="00AB7407" w:rsidRDefault="00234CA5" w:rsidP="00D37575">
      <w:pPr>
        <w:pStyle w:val="Podpunkt"/>
        <w:numPr>
          <w:ilvl w:val="1"/>
          <w:numId w:val="28"/>
        </w:numPr>
        <w:shd w:val="clear" w:color="auto" w:fill="FFFFFF"/>
        <w:suppressAutoHyphens w:val="0"/>
        <w:spacing w:before="100" w:beforeAutospacing="1" w:after="120"/>
        <w:textAlignment w:val="auto"/>
        <w:rPr>
          <w:rFonts w:ascii="Times New Roman" w:hAnsi="Times New Roman"/>
          <w:sz w:val="22"/>
          <w:szCs w:val="22"/>
        </w:rPr>
      </w:pPr>
      <w:r w:rsidRPr="00AB7407">
        <w:rPr>
          <w:rFonts w:ascii="Times New Roman" w:hAnsi="Times New Roman"/>
          <w:sz w:val="22"/>
          <w:szCs w:val="22"/>
        </w:rPr>
        <w:t xml:space="preserve">w przypadku wystąpienia przyczyn niezależnych od Wykonawcy, związanych </w:t>
      </w:r>
      <w:r w:rsidRPr="00AB7407">
        <w:rPr>
          <w:rFonts w:ascii="Times New Roman" w:hAnsi="Times New Roman"/>
          <w:sz w:val="22"/>
          <w:szCs w:val="22"/>
        </w:rPr>
        <w:br/>
        <w:t>z równolegle prowadzonymi przez Zamawiającego lub inny organ administracji publicznej projektami maj</w:t>
      </w:r>
      <w:r w:rsidR="00EE75BA" w:rsidRPr="00AB7407">
        <w:rPr>
          <w:rFonts w:ascii="Times New Roman" w:hAnsi="Times New Roman"/>
          <w:sz w:val="22"/>
          <w:szCs w:val="22"/>
        </w:rPr>
        <w:t>ącymi wpływ na realizację Umowy,</w:t>
      </w:r>
    </w:p>
    <w:p w:rsidR="00234CA5" w:rsidRPr="00AB7407" w:rsidRDefault="00234CA5">
      <w:pPr>
        <w:pStyle w:val="Podpunkt"/>
        <w:numPr>
          <w:ilvl w:val="1"/>
          <w:numId w:val="28"/>
        </w:numPr>
        <w:shd w:val="clear" w:color="auto" w:fill="FFFFFF"/>
        <w:suppressAutoHyphens w:val="0"/>
        <w:spacing w:before="100" w:beforeAutospacing="1" w:after="120"/>
        <w:textAlignment w:val="auto"/>
        <w:rPr>
          <w:rFonts w:ascii="Times New Roman" w:eastAsiaTheme="minorEastAsia" w:hAnsi="Times New Roman"/>
          <w:sz w:val="22"/>
          <w:szCs w:val="22"/>
        </w:rPr>
      </w:pPr>
      <w:r w:rsidRPr="00AB7407">
        <w:rPr>
          <w:rFonts w:ascii="Times New Roman" w:hAnsi="Times New Roman"/>
          <w:sz w:val="22"/>
          <w:szCs w:val="22"/>
        </w:rPr>
        <w:t>w przypadku uzasadnionej przyczynami technicznymi, w szczególności ujawnionymi na etapie prac analitycznych i projektowych, konieczności zmiany:</w:t>
      </w:r>
    </w:p>
    <w:p w:rsidR="00234CA5" w:rsidRPr="00AB7407" w:rsidRDefault="00234CA5" w:rsidP="008C5FA9">
      <w:pPr>
        <w:pStyle w:val="Podpunkt"/>
        <w:numPr>
          <w:ilvl w:val="2"/>
          <w:numId w:val="544"/>
        </w:numPr>
        <w:spacing w:before="240" w:line="276" w:lineRule="auto"/>
        <w:rPr>
          <w:rFonts w:ascii="Times New Roman" w:hAnsi="Times New Roman"/>
          <w:sz w:val="22"/>
          <w:szCs w:val="22"/>
        </w:rPr>
      </w:pPr>
      <w:r w:rsidRPr="00AB7407">
        <w:rPr>
          <w:rFonts w:ascii="Times New Roman" w:hAnsi="Times New Roman"/>
          <w:sz w:val="22"/>
          <w:szCs w:val="22"/>
        </w:rPr>
        <w:t xml:space="preserve">sposobu wykonania Umowy w obszarach: organizacyjnym, wykorzystywanych narzędzi, przyjętych metod i kanałów komunikacji, </w:t>
      </w:r>
    </w:p>
    <w:p w:rsidR="00234CA5" w:rsidRPr="00AB7407" w:rsidRDefault="00234CA5" w:rsidP="008C5FA9">
      <w:pPr>
        <w:pStyle w:val="Podpunkt"/>
        <w:numPr>
          <w:ilvl w:val="2"/>
          <w:numId w:val="544"/>
        </w:numPr>
        <w:spacing w:after="120" w:line="276" w:lineRule="auto"/>
        <w:rPr>
          <w:rFonts w:ascii="Times New Roman" w:hAnsi="Times New Roman"/>
          <w:sz w:val="22"/>
          <w:szCs w:val="22"/>
        </w:rPr>
      </w:pPr>
      <w:r w:rsidRPr="00AB7407">
        <w:rPr>
          <w:rFonts w:ascii="Times New Roman" w:hAnsi="Times New Roman"/>
          <w:sz w:val="22"/>
          <w:szCs w:val="22"/>
        </w:rPr>
        <w:t xml:space="preserve">zakresu przedmiotu Umowy w obszarze wymagań funkcjonalnych </w:t>
      </w:r>
      <w:r w:rsidRPr="00AB7407">
        <w:rPr>
          <w:rFonts w:ascii="Times New Roman" w:hAnsi="Times New Roman"/>
          <w:sz w:val="22"/>
          <w:szCs w:val="22"/>
        </w:rPr>
        <w:br/>
        <w:t xml:space="preserve">lub niefunkcjonalnych, jeżeli rezygnacja z danego wymagania lub zastąpienie go innym, spowoduje zoptymalizowane dopasowanie przedmiotu Umowy </w:t>
      </w:r>
      <w:r w:rsidRPr="00AB7407">
        <w:rPr>
          <w:rFonts w:ascii="Times New Roman" w:hAnsi="Times New Roman"/>
          <w:sz w:val="22"/>
          <w:szCs w:val="22"/>
        </w:rPr>
        <w:br/>
        <w:t xml:space="preserve">do potrzeb Zamawiającego, Zamawiający dopuszcza wprowadzenie odpowiednich zmian uwzględniających stwierdzone przyczyny techniczne, polegających w szczególności na modyfikacji wymagań Zamawiającego </w:t>
      </w:r>
      <w:r w:rsidRPr="00AB7407">
        <w:rPr>
          <w:rFonts w:ascii="Times New Roman" w:hAnsi="Times New Roman"/>
          <w:sz w:val="22"/>
          <w:szCs w:val="22"/>
        </w:rPr>
        <w:br/>
        <w:t>lub zmianie sposobu ich realizacji</w:t>
      </w:r>
      <w:r w:rsidR="0033217F" w:rsidRPr="00AB7407">
        <w:rPr>
          <w:rFonts w:ascii="Times New Roman" w:hAnsi="Times New Roman"/>
          <w:sz w:val="22"/>
          <w:szCs w:val="22"/>
        </w:rPr>
        <w:t>.</w:t>
      </w:r>
    </w:p>
    <w:p w:rsidR="0033217F" w:rsidRPr="00AB7407" w:rsidRDefault="0033217F" w:rsidP="008C5FA9">
      <w:pPr>
        <w:pStyle w:val="Podpunkt"/>
        <w:spacing w:after="120" w:line="276" w:lineRule="auto"/>
        <w:ind w:left="2154"/>
        <w:rPr>
          <w:rFonts w:ascii="Times New Roman" w:hAnsi="Times New Roman"/>
          <w:sz w:val="22"/>
          <w:szCs w:val="22"/>
        </w:rPr>
      </w:pPr>
    </w:p>
    <w:p w:rsidR="00F6495F" w:rsidRPr="00AB7407" w:rsidRDefault="005C5E89" w:rsidP="003E604B">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xml:space="preserve">§ </w:t>
      </w:r>
      <w:r w:rsidR="001E5D50" w:rsidRPr="00AB7407">
        <w:rPr>
          <w:rFonts w:ascii="Times New Roman" w:hAnsi="Times New Roman" w:cs="Times New Roman"/>
          <w:sz w:val="22"/>
          <w:szCs w:val="22"/>
        </w:rPr>
        <w:t>19</w:t>
      </w:r>
      <w:r w:rsidR="00693A10" w:rsidRPr="00AB7407">
        <w:rPr>
          <w:rFonts w:ascii="Times New Roman" w:hAnsi="Times New Roman" w:cs="Times New Roman"/>
          <w:sz w:val="22"/>
          <w:szCs w:val="22"/>
        </w:rPr>
        <w:t xml:space="preserve"> </w:t>
      </w:r>
    </w:p>
    <w:p w:rsidR="005C5E89" w:rsidRPr="00AB7407" w:rsidRDefault="005C5E89" w:rsidP="003E604B">
      <w:pPr>
        <w:pStyle w:val="Nagwek1"/>
        <w:keepNext/>
        <w:widowControl/>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Zmiany umowy w zakresie wysokości wynagrodzenia Wykonawcy</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Strony zobowiązują się dokonać zmiany wysokości maksymalnego wynagrodzenia należnego Wykonawcy, o którym mowa w § </w:t>
      </w:r>
      <w:r w:rsidR="001546DF" w:rsidRPr="00AB7407">
        <w:rPr>
          <w:rFonts w:cs="Times New Roman"/>
          <w:sz w:val="22"/>
          <w:szCs w:val="22"/>
        </w:rPr>
        <w:t>9</w:t>
      </w:r>
      <w:r w:rsidRPr="00AB7407">
        <w:rPr>
          <w:rFonts w:cs="Times New Roman"/>
          <w:sz w:val="22"/>
          <w:szCs w:val="22"/>
        </w:rPr>
        <w:t xml:space="preserve"> ust. 1 Umowy, każdorazowo w przypadku wystąpienia jednej z następujących okoliczności:</w:t>
      </w:r>
    </w:p>
    <w:p w:rsidR="005C5E89" w:rsidRPr="00AB7407" w:rsidRDefault="005C5E89" w:rsidP="0022278B">
      <w:pPr>
        <w:pStyle w:val="Akapitzlist"/>
        <w:widowControl/>
        <w:numPr>
          <w:ilvl w:val="0"/>
          <w:numId w:val="8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zmiany stawki podatku od towarów i usług,</w:t>
      </w:r>
    </w:p>
    <w:p w:rsidR="005C5E89" w:rsidRPr="00AB7407" w:rsidRDefault="005C5E89" w:rsidP="0022278B">
      <w:pPr>
        <w:pStyle w:val="Akapitzlist"/>
        <w:widowControl/>
        <w:numPr>
          <w:ilvl w:val="0"/>
          <w:numId w:val="8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zmiany wysokości minimalnego wynagrodzenia za pracę albo wysokości minimalnej stawki godzinowej, ustalonych na podstawie przepisów ustawy z dnia 10 października 2002</w:t>
      </w:r>
      <w:r w:rsidR="000A27EA" w:rsidRPr="00AB7407">
        <w:rPr>
          <w:rFonts w:cs="Times New Roman"/>
          <w:sz w:val="22"/>
          <w:szCs w:val="22"/>
        </w:rPr>
        <w:t xml:space="preserve"> </w:t>
      </w:r>
      <w:r w:rsidRPr="00AB7407">
        <w:rPr>
          <w:rFonts w:cs="Times New Roman"/>
          <w:sz w:val="22"/>
          <w:szCs w:val="22"/>
        </w:rPr>
        <w:t>r. o minimalnym wynagrodzeniu za pracę,</w:t>
      </w:r>
    </w:p>
    <w:p w:rsidR="005C5E89" w:rsidRPr="00AB7407" w:rsidRDefault="005C5E89" w:rsidP="0022278B">
      <w:pPr>
        <w:pStyle w:val="Akapitzlist"/>
        <w:widowControl/>
        <w:numPr>
          <w:ilvl w:val="0"/>
          <w:numId w:val="8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lastRenderedPageBreak/>
        <w:t>zmiany zasad podlegania ubezpieczeniom społecznym lub ubezpieczeniu zdrowotnemu lub wysokości stawki składki na ubezpieczenia społeczne lub zdrowotne</w:t>
      </w:r>
    </w:p>
    <w:p w:rsidR="005C5E89" w:rsidRPr="00AB7407" w:rsidRDefault="005C5E89" w:rsidP="0022278B">
      <w:pPr>
        <w:pStyle w:val="Akapitzlist"/>
        <w:widowControl/>
        <w:numPr>
          <w:ilvl w:val="0"/>
          <w:numId w:val="8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na zasadach i w sposób określony w ust. 2 – 12 niniejszego paragrafu, jeżeli zmiany te będą miały wpływ na koszty wykonania Umowy przez Wykonawcę.</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Zmiana wysokości wynagrodzenia należnego Wykonawcy w przypadku zaistnienia przesłanki, </w:t>
      </w:r>
      <w:r w:rsidR="00F6495F" w:rsidRPr="00AB7407">
        <w:rPr>
          <w:rFonts w:cs="Times New Roman"/>
          <w:sz w:val="22"/>
          <w:szCs w:val="22"/>
        </w:rPr>
        <w:br/>
      </w:r>
      <w:r w:rsidRPr="00AB7407">
        <w:rPr>
          <w:rFonts w:cs="Times New Roman"/>
          <w:sz w:val="22"/>
          <w:szCs w:val="22"/>
        </w:rPr>
        <w:t xml:space="preserve">o której mowa w ust. 1 </w:t>
      </w:r>
      <w:r w:rsidR="00F12C09" w:rsidRPr="00AB7407">
        <w:rPr>
          <w:rFonts w:cs="Times New Roman"/>
          <w:sz w:val="22"/>
          <w:szCs w:val="22"/>
        </w:rPr>
        <w:t xml:space="preserve">lit </w:t>
      </w:r>
      <w:r w:rsidR="00874ADA" w:rsidRPr="00AB7407">
        <w:rPr>
          <w:rFonts w:cs="Times New Roman"/>
          <w:sz w:val="22"/>
          <w:szCs w:val="22"/>
        </w:rPr>
        <w:t>a</w:t>
      </w:r>
      <w:r w:rsidRPr="00AB7407">
        <w:rPr>
          <w:rFonts w:cs="Times New Roman"/>
          <w:sz w:val="22"/>
          <w:szCs w:val="22"/>
        </w:rPr>
        <w:t xml:space="preserve">, będzie odnosić się wyłącznie do części </w:t>
      </w:r>
      <w:r w:rsidR="003C1DB8" w:rsidRPr="00AB7407">
        <w:rPr>
          <w:rFonts w:cs="Times New Roman"/>
          <w:sz w:val="22"/>
          <w:szCs w:val="22"/>
        </w:rPr>
        <w:t xml:space="preserve">Przedmiotu </w:t>
      </w:r>
      <w:r w:rsidRPr="00AB7407">
        <w:rPr>
          <w:rFonts w:cs="Times New Roman"/>
          <w:sz w:val="22"/>
          <w:szCs w:val="22"/>
        </w:rPr>
        <w:t>Umowy, do której zastosowanie znajdzie zmiana stawki podatku od towarów i usług po dniu wejścia w życie przepisów zmieniających stawkę podatku.</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W przypadku zmiany, o której mowa w ust. 1 </w:t>
      </w:r>
      <w:r w:rsidR="00F12C09" w:rsidRPr="00AB7407">
        <w:rPr>
          <w:rFonts w:cs="Times New Roman"/>
          <w:sz w:val="22"/>
          <w:szCs w:val="22"/>
        </w:rPr>
        <w:t xml:space="preserve">lit </w:t>
      </w:r>
      <w:r w:rsidR="00221724" w:rsidRPr="00AB7407">
        <w:rPr>
          <w:rFonts w:cs="Times New Roman"/>
          <w:sz w:val="22"/>
          <w:szCs w:val="22"/>
        </w:rPr>
        <w:t>a</w:t>
      </w:r>
      <w:r w:rsidRPr="00AB7407">
        <w:rPr>
          <w:rFonts w:cs="Times New Roman"/>
          <w:sz w:val="22"/>
          <w:szCs w:val="22"/>
        </w:rPr>
        <w:t xml:space="preserve">, wartość wynagrodzenia netto nie zmieni się, </w:t>
      </w:r>
      <w:r w:rsidR="00F6495F" w:rsidRPr="00AB7407">
        <w:rPr>
          <w:rFonts w:cs="Times New Roman"/>
          <w:sz w:val="22"/>
          <w:szCs w:val="22"/>
        </w:rPr>
        <w:br/>
      </w:r>
      <w:r w:rsidRPr="00AB7407">
        <w:rPr>
          <w:rFonts w:cs="Times New Roman"/>
          <w:sz w:val="22"/>
          <w:szCs w:val="22"/>
        </w:rPr>
        <w:t>a wartość wynagrodzenia brutto zostanie wyliczona na podstawie nowych przepisów.</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Zmiana wysokości wynagrodzenia w</w:t>
      </w:r>
      <w:r w:rsidR="00693A10" w:rsidRPr="00AB7407">
        <w:rPr>
          <w:rFonts w:cs="Times New Roman"/>
          <w:sz w:val="22"/>
          <w:szCs w:val="22"/>
        </w:rPr>
        <w:t xml:space="preserve"> </w:t>
      </w:r>
      <w:r w:rsidRPr="00AB7407">
        <w:rPr>
          <w:rFonts w:cs="Times New Roman"/>
          <w:sz w:val="22"/>
          <w:szCs w:val="22"/>
        </w:rPr>
        <w:t>przypadku</w:t>
      </w:r>
      <w:r w:rsidR="00693A10" w:rsidRPr="00AB7407">
        <w:rPr>
          <w:rFonts w:cs="Times New Roman"/>
          <w:sz w:val="22"/>
          <w:szCs w:val="22"/>
        </w:rPr>
        <w:t xml:space="preserve"> </w:t>
      </w:r>
      <w:r w:rsidRPr="00AB7407">
        <w:rPr>
          <w:rFonts w:cs="Times New Roman"/>
          <w:sz w:val="22"/>
          <w:szCs w:val="22"/>
        </w:rPr>
        <w:t>zaistnienia</w:t>
      </w:r>
      <w:r w:rsidR="00693A10" w:rsidRPr="00AB7407">
        <w:rPr>
          <w:rFonts w:cs="Times New Roman"/>
          <w:sz w:val="22"/>
          <w:szCs w:val="22"/>
        </w:rPr>
        <w:t xml:space="preserve"> </w:t>
      </w:r>
      <w:r w:rsidRPr="00AB7407">
        <w:rPr>
          <w:rFonts w:cs="Times New Roman"/>
          <w:sz w:val="22"/>
          <w:szCs w:val="22"/>
        </w:rPr>
        <w:t>przesłanki,</w:t>
      </w:r>
      <w:r w:rsidR="00693A10" w:rsidRPr="00AB7407">
        <w:rPr>
          <w:rFonts w:cs="Times New Roman"/>
          <w:sz w:val="22"/>
          <w:szCs w:val="22"/>
        </w:rPr>
        <w:t xml:space="preserve"> </w:t>
      </w:r>
      <w:r w:rsidRPr="00AB7407">
        <w:rPr>
          <w:rFonts w:cs="Times New Roman"/>
          <w:sz w:val="22"/>
          <w:szCs w:val="22"/>
        </w:rPr>
        <w:t>o</w:t>
      </w:r>
      <w:r w:rsidR="00693A10" w:rsidRPr="00AB7407">
        <w:rPr>
          <w:rFonts w:cs="Times New Roman"/>
          <w:sz w:val="22"/>
          <w:szCs w:val="22"/>
        </w:rPr>
        <w:t xml:space="preserve"> </w:t>
      </w:r>
      <w:r w:rsidRPr="00AB7407">
        <w:rPr>
          <w:rFonts w:cs="Times New Roman"/>
          <w:sz w:val="22"/>
          <w:szCs w:val="22"/>
        </w:rPr>
        <w:t>której</w:t>
      </w:r>
      <w:r w:rsidR="00693A10" w:rsidRPr="00AB7407">
        <w:rPr>
          <w:rFonts w:cs="Times New Roman"/>
          <w:sz w:val="22"/>
          <w:szCs w:val="22"/>
        </w:rPr>
        <w:t xml:space="preserve"> </w:t>
      </w:r>
      <w:r w:rsidRPr="00AB7407">
        <w:rPr>
          <w:rFonts w:cs="Times New Roman"/>
          <w:sz w:val="22"/>
          <w:szCs w:val="22"/>
        </w:rPr>
        <w:t xml:space="preserve">mowa w ust. 1 </w:t>
      </w:r>
      <w:r w:rsidR="00F12C09" w:rsidRPr="00AB7407">
        <w:rPr>
          <w:rFonts w:cs="Times New Roman"/>
          <w:sz w:val="22"/>
          <w:szCs w:val="22"/>
        </w:rPr>
        <w:t>lit b</w:t>
      </w:r>
      <w:r w:rsidRPr="00AB7407">
        <w:rPr>
          <w:rFonts w:cs="Times New Roman"/>
          <w:sz w:val="22"/>
          <w:szCs w:val="22"/>
        </w:rPr>
        <w:t xml:space="preserve"> lub </w:t>
      </w:r>
      <w:r w:rsidR="00F12C09" w:rsidRPr="00AB7407">
        <w:rPr>
          <w:rFonts w:cs="Times New Roman"/>
          <w:sz w:val="22"/>
          <w:szCs w:val="22"/>
        </w:rPr>
        <w:t>c</w:t>
      </w:r>
      <w:r w:rsidRPr="00AB7407">
        <w:rPr>
          <w:rFonts w:cs="Times New Roman"/>
          <w:sz w:val="22"/>
          <w:szCs w:val="22"/>
        </w:rPr>
        <w:t xml:space="preserve">, będzie obejmować wyłącznie część wynagrodzenia należnego Wykonawcy, w odniesieniu do której nastąpiła zmiana wysokości kosztów wykonania Umowy przez Wykonawcę w związku </w:t>
      </w:r>
      <w:r w:rsidR="00F6495F" w:rsidRPr="00AB7407">
        <w:rPr>
          <w:rFonts w:cs="Times New Roman"/>
          <w:sz w:val="22"/>
          <w:szCs w:val="22"/>
        </w:rPr>
        <w:br/>
      </w:r>
      <w:r w:rsidRPr="00AB7407">
        <w:rPr>
          <w:rFonts w:cs="Times New Roman"/>
          <w:sz w:val="22"/>
          <w:szCs w:val="22"/>
        </w:rPr>
        <w:t>z wejściem w życie przepisów odpowiednio zmieniających wysokość minimalnego wynagrodzenia za pracę albo wysokość minimalnej stawki godzinowej lub dokonujących zmian w zakresie zasad podlegania ubezpieczeniom społecznym lub ubezpieczeniu zdrowotnemu lub w zakresie wysokości stawki składki na ubezpieczenia społeczne lub zdrowotne.</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W przypadku zmiany, o której mowa w ust. 1 </w:t>
      </w:r>
      <w:r w:rsidR="00F12C09" w:rsidRPr="00AB7407">
        <w:rPr>
          <w:rFonts w:cs="Times New Roman"/>
          <w:sz w:val="22"/>
          <w:szCs w:val="22"/>
        </w:rPr>
        <w:t>lit b</w:t>
      </w:r>
      <w:r w:rsidRPr="00AB7407">
        <w:rPr>
          <w:rFonts w:cs="Times New Roman"/>
          <w:sz w:val="22"/>
          <w:szCs w:val="22"/>
        </w:rPr>
        <w:t xml:space="preserve">, wynagrodzenie Wykonawcy ulegnie zmianie </w:t>
      </w:r>
      <w:r w:rsidR="00F6495F" w:rsidRPr="00AB7407">
        <w:rPr>
          <w:rFonts w:cs="Times New Roman"/>
          <w:sz w:val="22"/>
          <w:szCs w:val="22"/>
        </w:rPr>
        <w:br/>
      </w:r>
      <w:r w:rsidRPr="00AB7407">
        <w:rPr>
          <w:rFonts w:cs="Times New Roman"/>
          <w:sz w:val="22"/>
          <w:szCs w:val="22"/>
        </w:rPr>
        <w:t>o kwotę odpowiadającą wzrostowi kosztu Wykonawcy w związku ze zwiększeniem wysokości wynagrodzeń pracowników świadczących usługi na rzecz Zamawiającego na podstawie Umowy do wysokości aktualnie obowiązującego minimalnego wynagrodzenia za pracę albo wysokość minimalnej stawki godzinowej, z uwzględnieniem wszystkich obciążeń publicznoprawnych od kwoty wzrostu minimalnego wynagrodzenia.</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W przypadku zmiany, o której mowa w ust. 1 </w:t>
      </w:r>
      <w:r w:rsidR="00F12C09" w:rsidRPr="00AB7407">
        <w:rPr>
          <w:rFonts w:cs="Times New Roman"/>
          <w:sz w:val="22"/>
          <w:szCs w:val="22"/>
        </w:rPr>
        <w:t>lit c</w:t>
      </w:r>
      <w:r w:rsidRPr="00AB7407">
        <w:rPr>
          <w:rFonts w:cs="Times New Roman"/>
          <w:sz w:val="22"/>
          <w:szCs w:val="22"/>
        </w:rPr>
        <w:t xml:space="preserve">, wynagrodzenie Wykonawcy ulegnie zmianie </w:t>
      </w:r>
      <w:r w:rsidR="00F6495F" w:rsidRPr="00AB7407">
        <w:rPr>
          <w:rFonts w:cs="Times New Roman"/>
          <w:sz w:val="22"/>
          <w:szCs w:val="22"/>
        </w:rPr>
        <w:br/>
      </w:r>
      <w:r w:rsidRPr="00AB7407">
        <w:rPr>
          <w:rFonts w:cs="Times New Roman"/>
          <w:sz w:val="22"/>
          <w:szCs w:val="22"/>
        </w:rPr>
        <w:t>o kwotę</w:t>
      </w:r>
      <w:r w:rsidR="00693A10" w:rsidRPr="00AB7407">
        <w:rPr>
          <w:rFonts w:cs="Times New Roman"/>
          <w:sz w:val="22"/>
          <w:szCs w:val="22"/>
        </w:rPr>
        <w:t xml:space="preserve"> </w:t>
      </w:r>
      <w:r w:rsidRPr="00AB7407">
        <w:rPr>
          <w:rFonts w:cs="Times New Roman"/>
          <w:sz w:val="22"/>
          <w:szCs w:val="22"/>
        </w:rPr>
        <w:t>odpowiadającą</w:t>
      </w:r>
      <w:r w:rsidR="00693A10" w:rsidRPr="00AB7407">
        <w:rPr>
          <w:rFonts w:cs="Times New Roman"/>
          <w:sz w:val="22"/>
          <w:szCs w:val="22"/>
        </w:rPr>
        <w:t xml:space="preserve"> </w:t>
      </w:r>
      <w:r w:rsidRPr="00AB7407">
        <w:rPr>
          <w:rFonts w:cs="Times New Roman"/>
          <w:sz w:val="22"/>
          <w:szCs w:val="22"/>
        </w:rPr>
        <w:t>zmianie</w:t>
      </w:r>
      <w:r w:rsidR="00693A10" w:rsidRPr="00AB7407">
        <w:rPr>
          <w:rFonts w:cs="Times New Roman"/>
          <w:sz w:val="22"/>
          <w:szCs w:val="22"/>
        </w:rPr>
        <w:t xml:space="preserve"> </w:t>
      </w:r>
      <w:r w:rsidRPr="00AB7407">
        <w:rPr>
          <w:rFonts w:cs="Times New Roman"/>
          <w:sz w:val="22"/>
          <w:szCs w:val="22"/>
        </w:rPr>
        <w:t>kosztu</w:t>
      </w:r>
      <w:r w:rsidR="00693A10" w:rsidRPr="00AB7407">
        <w:rPr>
          <w:rFonts w:cs="Times New Roman"/>
          <w:sz w:val="22"/>
          <w:szCs w:val="22"/>
        </w:rPr>
        <w:t xml:space="preserve"> </w:t>
      </w:r>
      <w:r w:rsidRPr="00AB7407">
        <w:rPr>
          <w:rFonts w:cs="Times New Roman"/>
          <w:sz w:val="22"/>
          <w:szCs w:val="22"/>
        </w:rPr>
        <w:t>Wykonawcy</w:t>
      </w:r>
      <w:r w:rsidR="00693A10" w:rsidRPr="00AB7407">
        <w:rPr>
          <w:rFonts w:cs="Times New Roman"/>
          <w:sz w:val="22"/>
          <w:szCs w:val="22"/>
        </w:rPr>
        <w:t xml:space="preserve"> </w:t>
      </w:r>
      <w:r w:rsidRPr="00AB7407">
        <w:rPr>
          <w:rFonts w:cs="Times New Roman"/>
          <w:sz w:val="22"/>
          <w:szCs w:val="22"/>
        </w:rPr>
        <w:t>ponoszonego</w:t>
      </w:r>
      <w:r w:rsidR="00693A10" w:rsidRPr="00AB7407">
        <w:rPr>
          <w:rFonts w:cs="Times New Roman"/>
          <w:sz w:val="22"/>
          <w:szCs w:val="22"/>
        </w:rPr>
        <w:t xml:space="preserve"> </w:t>
      </w:r>
      <w:r w:rsidRPr="00AB7407">
        <w:rPr>
          <w:rFonts w:cs="Times New Roman"/>
          <w:sz w:val="22"/>
          <w:szCs w:val="22"/>
        </w:rPr>
        <w:t>w</w:t>
      </w:r>
      <w:r w:rsidR="00693A10" w:rsidRPr="00AB7407">
        <w:rPr>
          <w:rFonts w:cs="Times New Roman"/>
          <w:sz w:val="22"/>
          <w:szCs w:val="22"/>
        </w:rPr>
        <w:t xml:space="preserve"> </w:t>
      </w:r>
      <w:r w:rsidRPr="00AB7407">
        <w:rPr>
          <w:rFonts w:cs="Times New Roman"/>
          <w:sz w:val="22"/>
          <w:szCs w:val="22"/>
        </w:rPr>
        <w:t xml:space="preserve">związku z wypłatą wynagrodzenia pracownikom świadczącym usługi na podstawie Umowy. Kwota odpowiadająca zmianie kosztu Wykonawcy będzie odnosić się wyłącznie do części wynagrodzenia pracowników świadczących usługi, o których mowa w zdaniu poprzedzającym, odpowiadającej zakresowi, </w:t>
      </w:r>
      <w:r w:rsidR="00F6495F" w:rsidRPr="00AB7407">
        <w:rPr>
          <w:rFonts w:cs="Times New Roman"/>
          <w:sz w:val="22"/>
          <w:szCs w:val="22"/>
        </w:rPr>
        <w:br/>
      </w:r>
      <w:r w:rsidRPr="00AB7407">
        <w:rPr>
          <w:rFonts w:cs="Times New Roman"/>
          <w:sz w:val="22"/>
          <w:szCs w:val="22"/>
        </w:rPr>
        <w:t xml:space="preserve">w jakim wykonują oni prace bezpośrednio związane z realizacją </w:t>
      </w:r>
      <w:r w:rsidR="003C1DB8" w:rsidRPr="00AB7407">
        <w:rPr>
          <w:rFonts w:cs="Times New Roman"/>
          <w:sz w:val="22"/>
          <w:szCs w:val="22"/>
        </w:rPr>
        <w:t xml:space="preserve">Przedmiotu </w:t>
      </w:r>
      <w:r w:rsidRPr="00AB7407">
        <w:rPr>
          <w:rFonts w:cs="Times New Roman"/>
          <w:sz w:val="22"/>
          <w:szCs w:val="22"/>
        </w:rPr>
        <w:t>Umowy.</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W celu zawarcia aneksu, o którym mowa w ust. 1, każda ze Stron może wystąpić do drugiej Strony z wnioskiem o dokonanie zmiany wysokości wynagrodzenia należnego Wykonawcy, wraz z</w:t>
      </w:r>
      <w:r w:rsidR="00690173" w:rsidRPr="00AB7407">
        <w:rPr>
          <w:rFonts w:cs="Times New Roman"/>
          <w:sz w:val="22"/>
          <w:szCs w:val="22"/>
        </w:rPr>
        <w:t> </w:t>
      </w:r>
      <w:r w:rsidRPr="00AB7407">
        <w:rPr>
          <w:rFonts w:cs="Times New Roman"/>
          <w:sz w:val="22"/>
          <w:szCs w:val="22"/>
        </w:rPr>
        <w:t>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W przypadku zmian, o których mowa w ust. 1 </w:t>
      </w:r>
      <w:r w:rsidR="00F12C09" w:rsidRPr="00AB7407">
        <w:rPr>
          <w:rFonts w:cs="Times New Roman"/>
          <w:sz w:val="22"/>
          <w:szCs w:val="22"/>
        </w:rPr>
        <w:t>lit b lub c</w:t>
      </w:r>
      <w:r w:rsidRPr="00AB7407">
        <w:rPr>
          <w:rFonts w:cs="Times New Roman"/>
          <w:sz w:val="22"/>
          <w:szCs w:val="22"/>
        </w:rPr>
        <w:t>, jeżeli z wnioskiem występuje Wykonawca, jest on zobowiązany dołączyć do wniosku dokumenty, z których będzie wynikać,</w:t>
      </w:r>
      <w:r w:rsidR="00693A10" w:rsidRPr="00AB7407">
        <w:rPr>
          <w:rFonts w:cs="Times New Roman"/>
          <w:sz w:val="22"/>
          <w:szCs w:val="22"/>
        </w:rPr>
        <w:t xml:space="preserve"> </w:t>
      </w:r>
      <w:r w:rsidRPr="00AB7407">
        <w:rPr>
          <w:rFonts w:cs="Times New Roman"/>
          <w:sz w:val="22"/>
          <w:szCs w:val="22"/>
        </w:rPr>
        <w:t>w</w:t>
      </w:r>
      <w:r w:rsidR="00690173" w:rsidRPr="00AB7407">
        <w:rPr>
          <w:rFonts w:cs="Times New Roman"/>
          <w:sz w:val="22"/>
          <w:szCs w:val="22"/>
        </w:rPr>
        <w:t> </w:t>
      </w:r>
      <w:r w:rsidRPr="00AB7407">
        <w:rPr>
          <w:rFonts w:cs="Times New Roman"/>
          <w:sz w:val="22"/>
          <w:szCs w:val="22"/>
        </w:rPr>
        <w:t>jakim</w:t>
      </w:r>
      <w:r w:rsidR="00693A10" w:rsidRPr="00AB7407">
        <w:rPr>
          <w:rFonts w:cs="Times New Roman"/>
          <w:sz w:val="22"/>
          <w:szCs w:val="22"/>
        </w:rPr>
        <w:t xml:space="preserve"> </w:t>
      </w:r>
      <w:r w:rsidRPr="00AB7407">
        <w:rPr>
          <w:rFonts w:cs="Times New Roman"/>
          <w:sz w:val="22"/>
          <w:szCs w:val="22"/>
        </w:rPr>
        <w:t>zakresie</w:t>
      </w:r>
      <w:r w:rsidR="00693A10" w:rsidRPr="00AB7407">
        <w:rPr>
          <w:rFonts w:cs="Times New Roman"/>
          <w:sz w:val="22"/>
          <w:szCs w:val="22"/>
        </w:rPr>
        <w:t xml:space="preserve"> </w:t>
      </w:r>
      <w:r w:rsidRPr="00AB7407">
        <w:rPr>
          <w:rFonts w:cs="Times New Roman"/>
          <w:sz w:val="22"/>
          <w:szCs w:val="22"/>
        </w:rPr>
        <w:t>zmiany</w:t>
      </w:r>
      <w:r w:rsidR="00693A10" w:rsidRPr="00AB7407">
        <w:rPr>
          <w:rFonts w:cs="Times New Roman"/>
          <w:sz w:val="22"/>
          <w:szCs w:val="22"/>
        </w:rPr>
        <w:t xml:space="preserve"> </w:t>
      </w:r>
      <w:r w:rsidRPr="00AB7407">
        <w:rPr>
          <w:rFonts w:cs="Times New Roman"/>
          <w:sz w:val="22"/>
          <w:szCs w:val="22"/>
        </w:rPr>
        <w:t>te</w:t>
      </w:r>
      <w:r w:rsidR="00693A10" w:rsidRPr="00AB7407">
        <w:rPr>
          <w:rFonts w:cs="Times New Roman"/>
          <w:sz w:val="22"/>
          <w:szCs w:val="22"/>
        </w:rPr>
        <w:t xml:space="preserve"> </w:t>
      </w:r>
      <w:r w:rsidRPr="00AB7407">
        <w:rPr>
          <w:rFonts w:cs="Times New Roman"/>
          <w:sz w:val="22"/>
          <w:szCs w:val="22"/>
        </w:rPr>
        <w:t>mają</w:t>
      </w:r>
      <w:r w:rsidR="00693A10" w:rsidRPr="00AB7407">
        <w:rPr>
          <w:rFonts w:cs="Times New Roman"/>
          <w:sz w:val="22"/>
          <w:szCs w:val="22"/>
        </w:rPr>
        <w:t xml:space="preserve"> </w:t>
      </w:r>
      <w:r w:rsidRPr="00AB7407">
        <w:rPr>
          <w:rFonts w:cs="Times New Roman"/>
          <w:sz w:val="22"/>
          <w:szCs w:val="22"/>
        </w:rPr>
        <w:t>wpływ</w:t>
      </w:r>
      <w:r w:rsidR="00693A10" w:rsidRPr="00AB7407">
        <w:rPr>
          <w:rFonts w:cs="Times New Roman"/>
          <w:sz w:val="22"/>
          <w:szCs w:val="22"/>
        </w:rPr>
        <w:t xml:space="preserve"> </w:t>
      </w:r>
      <w:r w:rsidRPr="00AB7407">
        <w:rPr>
          <w:rFonts w:cs="Times New Roman"/>
          <w:sz w:val="22"/>
          <w:szCs w:val="22"/>
        </w:rPr>
        <w:t>na</w:t>
      </w:r>
      <w:r w:rsidR="00693A10" w:rsidRPr="00AB7407">
        <w:rPr>
          <w:rFonts w:cs="Times New Roman"/>
          <w:sz w:val="22"/>
          <w:szCs w:val="22"/>
        </w:rPr>
        <w:t xml:space="preserve"> </w:t>
      </w:r>
      <w:r w:rsidRPr="00AB7407">
        <w:rPr>
          <w:rFonts w:cs="Times New Roman"/>
          <w:sz w:val="22"/>
          <w:szCs w:val="22"/>
        </w:rPr>
        <w:t>koszty</w:t>
      </w:r>
      <w:r w:rsidR="00693A10" w:rsidRPr="00AB7407">
        <w:rPr>
          <w:rFonts w:cs="Times New Roman"/>
          <w:sz w:val="22"/>
          <w:szCs w:val="22"/>
        </w:rPr>
        <w:t xml:space="preserve"> </w:t>
      </w:r>
      <w:r w:rsidRPr="00AB7407">
        <w:rPr>
          <w:rFonts w:cs="Times New Roman"/>
          <w:sz w:val="22"/>
          <w:szCs w:val="22"/>
        </w:rPr>
        <w:t>wykonania</w:t>
      </w:r>
      <w:r w:rsidR="00693A10" w:rsidRPr="00AB7407">
        <w:rPr>
          <w:rFonts w:cs="Times New Roman"/>
          <w:sz w:val="22"/>
          <w:szCs w:val="22"/>
        </w:rPr>
        <w:t xml:space="preserve"> </w:t>
      </w:r>
      <w:r w:rsidRPr="00AB7407">
        <w:rPr>
          <w:rFonts w:cs="Times New Roman"/>
          <w:sz w:val="22"/>
          <w:szCs w:val="22"/>
        </w:rPr>
        <w:t>Umowy,</w:t>
      </w:r>
      <w:r w:rsidR="00693A10" w:rsidRPr="00AB7407">
        <w:rPr>
          <w:rFonts w:cs="Times New Roman"/>
          <w:sz w:val="22"/>
          <w:szCs w:val="22"/>
        </w:rPr>
        <w:t xml:space="preserve"> </w:t>
      </w:r>
      <w:r w:rsidRPr="00AB7407">
        <w:rPr>
          <w:rFonts w:cs="Times New Roman"/>
          <w:sz w:val="22"/>
          <w:szCs w:val="22"/>
        </w:rPr>
        <w:t>w szczególności:</w:t>
      </w:r>
    </w:p>
    <w:p w:rsidR="005C5E89" w:rsidRPr="00AB7407" w:rsidRDefault="005C5E89" w:rsidP="0022278B">
      <w:pPr>
        <w:pStyle w:val="Akapitzlist"/>
        <w:widowControl/>
        <w:numPr>
          <w:ilvl w:val="0"/>
          <w:numId w:val="90"/>
        </w:numPr>
        <w:shd w:val="clear" w:color="auto" w:fill="FFFFFF"/>
        <w:autoSpaceDE/>
        <w:autoSpaceDN/>
        <w:adjustRightInd/>
        <w:spacing w:before="100" w:beforeAutospacing="1" w:after="120"/>
        <w:ind w:left="1276"/>
        <w:rPr>
          <w:rFonts w:cs="Times New Roman"/>
          <w:sz w:val="22"/>
          <w:szCs w:val="22"/>
        </w:rPr>
      </w:pPr>
      <w:r w:rsidRPr="00AB7407">
        <w:rPr>
          <w:rFonts w:cs="Times New Roman"/>
          <w:sz w:val="22"/>
          <w:szCs w:val="22"/>
        </w:rPr>
        <w:t xml:space="preserve">pisemne zestawienie wynagrodzeń (zarówno przed jak i po zmianie) pracowników świadczących usługi (bez ujawniania tzw. „danych wrażliwych”), wraz z określeniem zakresu, w jakim wykonują oni prace bezpośrednio związane z realizacją </w:t>
      </w:r>
      <w:r w:rsidR="003C1DB8" w:rsidRPr="00AB7407">
        <w:rPr>
          <w:rFonts w:cs="Times New Roman"/>
          <w:sz w:val="22"/>
          <w:szCs w:val="22"/>
        </w:rPr>
        <w:t xml:space="preserve">Przedmiotu </w:t>
      </w:r>
      <w:r w:rsidRPr="00AB7407">
        <w:rPr>
          <w:rFonts w:cs="Times New Roman"/>
          <w:sz w:val="22"/>
          <w:szCs w:val="22"/>
        </w:rPr>
        <w:t xml:space="preserve">Umowy oraz części wynagrodzenia odpowiadającej temu zakresowi – w przypadku zmiany, o której mowa w ust. 1 </w:t>
      </w:r>
      <w:r w:rsidR="00F12C09" w:rsidRPr="00AB7407">
        <w:rPr>
          <w:rFonts w:cs="Times New Roman"/>
          <w:sz w:val="22"/>
          <w:szCs w:val="22"/>
        </w:rPr>
        <w:t>lit b,</w:t>
      </w:r>
      <w:r w:rsidRPr="00AB7407">
        <w:rPr>
          <w:rFonts w:cs="Times New Roman"/>
          <w:sz w:val="22"/>
          <w:szCs w:val="22"/>
        </w:rPr>
        <w:t xml:space="preserve"> lub</w:t>
      </w:r>
    </w:p>
    <w:p w:rsidR="005C5E89" w:rsidRPr="00AB7407" w:rsidRDefault="005C5E89" w:rsidP="0022278B">
      <w:pPr>
        <w:pStyle w:val="Akapitzlist"/>
        <w:widowControl/>
        <w:numPr>
          <w:ilvl w:val="0"/>
          <w:numId w:val="90"/>
        </w:numPr>
        <w:shd w:val="clear" w:color="auto" w:fill="FFFFFF"/>
        <w:autoSpaceDE/>
        <w:autoSpaceDN/>
        <w:adjustRightInd/>
        <w:spacing w:before="100" w:beforeAutospacing="1" w:after="120"/>
        <w:ind w:left="1276"/>
        <w:rPr>
          <w:rFonts w:cs="Times New Roman"/>
          <w:sz w:val="22"/>
          <w:szCs w:val="22"/>
        </w:rPr>
      </w:pPr>
      <w:r w:rsidRPr="00AB7407">
        <w:rPr>
          <w:rFonts w:cs="Times New Roman"/>
          <w:sz w:val="22"/>
          <w:szCs w:val="22"/>
        </w:rPr>
        <w:t>pisemne zestawienie wynagrodzeń (zarówno przed jak i po zmianie) pracowników świadczących usługi (bez ujawniania tzw.</w:t>
      </w:r>
      <w:r w:rsidR="008A127F" w:rsidRPr="00AB7407">
        <w:rPr>
          <w:rFonts w:cs="Times New Roman"/>
          <w:sz w:val="22"/>
          <w:szCs w:val="22"/>
        </w:rPr>
        <w:t xml:space="preserve"> „danych wrażliwych”</w:t>
      </w:r>
      <w:r w:rsidRPr="00AB7407">
        <w:rPr>
          <w:rFonts w:cs="Times New Roman"/>
          <w:sz w:val="22"/>
          <w:szCs w:val="22"/>
        </w:rPr>
        <w:t xml:space="preserve">), wraz z kwotami składek uiszczanych do Zakładu Ubezpieczeń Społecznych/Kasy Rolniczego Ubezpieczenia Społecznego w części finansowanej przez Wykonawcę, z określeniem zakresu (części etatu), w jakim wykonują oni prace bezpośrednio związane z realizacją </w:t>
      </w:r>
      <w:r w:rsidR="003C1DB8" w:rsidRPr="00AB7407">
        <w:rPr>
          <w:rFonts w:cs="Times New Roman"/>
          <w:sz w:val="22"/>
          <w:szCs w:val="22"/>
        </w:rPr>
        <w:lastRenderedPageBreak/>
        <w:t xml:space="preserve">Przedmiotu </w:t>
      </w:r>
      <w:r w:rsidRPr="00AB7407">
        <w:rPr>
          <w:rFonts w:cs="Times New Roman"/>
          <w:sz w:val="22"/>
          <w:szCs w:val="22"/>
        </w:rPr>
        <w:t xml:space="preserve">Umowy oraz części wynagrodzenia odpowiadającej temu zakresowi – w przypadku zmiany, o której mowa w ust. 1 </w:t>
      </w:r>
      <w:r w:rsidR="00F12C09" w:rsidRPr="00AB7407">
        <w:rPr>
          <w:rFonts w:cs="Times New Roman"/>
          <w:sz w:val="22"/>
          <w:szCs w:val="22"/>
        </w:rPr>
        <w:t>lit c</w:t>
      </w:r>
      <w:r w:rsidRPr="00AB7407">
        <w:rPr>
          <w:rFonts w:cs="Times New Roman"/>
          <w:sz w:val="22"/>
          <w:szCs w:val="22"/>
        </w:rPr>
        <w:t>.</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 xml:space="preserve">W przypadku zmiany, o której mowa w ust. 1 </w:t>
      </w:r>
      <w:r w:rsidR="00F12C09" w:rsidRPr="00AB7407">
        <w:rPr>
          <w:rFonts w:cs="Times New Roman"/>
          <w:sz w:val="22"/>
          <w:szCs w:val="22"/>
        </w:rPr>
        <w:t>lit c</w:t>
      </w:r>
      <w:r w:rsidRPr="00AB7407">
        <w:rPr>
          <w:rFonts w:cs="Times New Roman"/>
          <w:sz w:val="22"/>
          <w:szCs w:val="22"/>
        </w:rPr>
        <w:t xml:space="preserve"> jeżeli z wnioskiem występuje Zamawiający,</w:t>
      </w:r>
      <w:r w:rsidR="00693A10" w:rsidRPr="00AB7407">
        <w:rPr>
          <w:rFonts w:cs="Times New Roman"/>
          <w:sz w:val="22"/>
          <w:szCs w:val="22"/>
        </w:rPr>
        <w:t xml:space="preserve"> </w:t>
      </w:r>
      <w:r w:rsidRPr="00AB7407">
        <w:rPr>
          <w:rFonts w:cs="Times New Roman"/>
          <w:sz w:val="22"/>
          <w:szCs w:val="22"/>
        </w:rPr>
        <w:t>jest</w:t>
      </w:r>
      <w:r w:rsidR="00693A10" w:rsidRPr="00AB7407">
        <w:rPr>
          <w:rFonts w:cs="Times New Roman"/>
          <w:sz w:val="22"/>
          <w:szCs w:val="22"/>
        </w:rPr>
        <w:t xml:space="preserve"> </w:t>
      </w:r>
      <w:r w:rsidRPr="00AB7407">
        <w:rPr>
          <w:rFonts w:cs="Times New Roman"/>
          <w:sz w:val="22"/>
          <w:szCs w:val="22"/>
        </w:rPr>
        <w:t>on</w:t>
      </w:r>
      <w:r w:rsidR="00693A10" w:rsidRPr="00AB7407">
        <w:rPr>
          <w:rFonts w:cs="Times New Roman"/>
          <w:sz w:val="22"/>
          <w:szCs w:val="22"/>
        </w:rPr>
        <w:t xml:space="preserve"> </w:t>
      </w:r>
      <w:r w:rsidRPr="00AB7407">
        <w:rPr>
          <w:rFonts w:cs="Times New Roman"/>
          <w:sz w:val="22"/>
          <w:szCs w:val="22"/>
        </w:rPr>
        <w:t>uprawniony</w:t>
      </w:r>
      <w:r w:rsidR="00693A10" w:rsidRPr="00AB7407">
        <w:rPr>
          <w:rFonts w:cs="Times New Roman"/>
          <w:sz w:val="22"/>
          <w:szCs w:val="22"/>
        </w:rPr>
        <w:t xml:space="preserve"> </w:t>
      </w:r>
      <w:r w:rsidRPr="00AB7407">
        <w:rPr>
          <w:rFonts w:cs="Times New Roman"/>
          <w:sz w:val="22"/>
          <w:szCs w:val="22"/>
        </w:rPr>
        <w:t>do</w:t>
      </w:r>
      <w:r w:rsidR="00693A10" w:rsidRPr="00AB7407">
        <w:rPr>
          <w:rFonts w:cs="Times New Roman"/>
          <w:sz w:val="22"/>
          <w:szCs w:val="22"/>
        </w:rPr>
        <w:t xml:space="preserve"> </w:t>
      </w:r>
      <w:r w:rsidRPr="00AB7407">
        <w:rPr>
          <w:rFonts w:cs="Times New Roman"/>
          <w:sz w:val="22"/>
          <w:szCs w:val="22"/>
        </w:rPr>
        <w:t>zobowiązania</w:t>
      </w:r>
      <w:r w:rsidR="00693A10" w:rsidRPr="00AB7407">
        <w:rPr>
          <w:rFonts w:cs="Times New Roman"/>
          <w:sz w:val="22"/>
          <w:szCs w:val="22"/>
        </w:rPr>
        <w:t xml:space="preserve"> </w:t>
      </w:r>
      <w:r w:rsidRPr="00AB7407">
        <w:rPr>
          <w:rFonts w:cs="Times New Roman"/>
          <w:sz w:val="22"/>
          <w:szCs w:val="22"/>
        </w:rPr>
        <w:t>Wykonawcy</w:t>
      </w:r>
      <w:r w:rsidR="00693A10" w:rsidRPr="00AB7407">
        <w:rPr>
          <w:rFonts w:cs="Times New Roman"/>
          <w:sz w:val="22"/>
          <w:szCs w:val="22"/>
        </w:rPr>
        <w:t xml:space="preserve"> </w:t>
      </w:r>
      <w:r w:rsidRPr="00AB7407">
        <w:rPr>
          <w:rFonts w:cs="Times New Roman"/>
          <w:sz w:val="22"/>
          <w:szCs w:val="22"/>
        </w:rPr>
        <w:t>do</w:t>
      </w:r>
      <w:r w:rsidR="00693A10" w:rsidRPr="00AB7407">
        <w:rPr>
          <w:rFonts w:cs="Times New Roman"/>
          <w:sz w:val="22"/>
          <w:szCs w:val="22"/>
        </w:rPr>
        <w:t xml:space="preserve"> </w:t>
      </w:r>
      <w:r w:rsidRPr="00AB7407">
        <w:rPr>
          <w:rFonts w:cs="Times New Roman"/>
          <w:sz w:val="22"/>
          <w:szCs w:val="22"/>
        </w:rPr>
        <w:t>przedstawienia w wyznaczonym terminie, nie krótszym niż 10 dni roboczych, dokumentów, z których będzie</w:t>
      </w:r>
      <w:r w:rsidR="00693A10" w:rsidRPr="00AB7407">
        <w:rPr>
          <w:rFonts w:cs="Times New Roman"/>
          <w:sz w:val="22"/>
          <w:szCs w:val="22"/>
        </w:rPr>
        <w:t xml:space="preserve"> </w:t>
      </w:r>
      <w:r w:rsidRPr="00AB7407">
        <w:rPr>
          <w:rFonts w:cs="Times New Roman"/>
          <w:sz w:val="22"/>
          <w:szCs w:val="22"/>
        </w:rPr>
        <w:t xml:space="preserve">wynikać, w jakim zakresie zmiana ta ma wpływ na koszty wykonania Umowy, w tym pisemnego zestawienia wynagrodzeń, o którym mowa w ust. 8 </w:t>
      </w:r>
      <w:r w:rsidR="00F12C09" w:rsidRPr="00AB7407">
        <w:rPr>
          <w:rFonts w:cs="Times New Roman"/>
          <w:sz w:val="22"/>
          <w:szCs w:val="22"/>
        </w:rPr>
        <w:t>lit b</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W terminie do 30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W przypadku otrzymania przez Stronę informacji o niezatwierdzeniu wniosku lub częściowym zatwierdzeniu wniosku,</w:t>
      </w:r>
      <w:r w:rsidR="00693A10" w:rsidRPr="00AB7407">
        <w:rPr>
          <w:rFonts w:cs="Times New Roman"/>
          <w:sz w:val="22"/>
          <w:szCs w:val="22"/>
        </w:rPr>
        <w:t xml:space="preserve"> </w:t>
      </w:r>
      <w:r w:rsidRPr="00AB7407">
        <w:rPr>
          <w:rFonts w:cs="Times New Roman"/>
          <w:sz w:val="22"/>
          <w:szCs w:val="22"/>
        </w:rPr>
        <w:t>Strona</w:t>
      </w:r>
      <w:r w:rsidR="00693A10" w:rsidRPr="00AB7407">
        <w:rPr>
          <w:rFonts w:cs="Times New Roman"/>
          <w:sz w:val="22"/>
          <w:szCs w:val="22"/>
        </w:rPr>
        <w:t xml:space="preserve"> </w:t>
      </w:r>
      <w:r w:rsidRPr="00AB7407">
        <w:rPr>
          <w:rFonts w:cs="Times New Roman"/>
          <w:sz w:val="22"/>
          <w:szCs w:val="22"/>
        </w:rPr>
        <w:t>ta</w:t>
      </w:r>
      <w:r w:rsidR="00693A10" w:rsidRPr="00AB7407">
        <w:rPr>
          <w:rFonts w:cs="Times New Roman"/>
          <w:sz w:val="22"/>
          <w:szCs w:val="22"/>
        </w:rPr>
        <w:t xml:space="preserve"> </w:t>
      </w:r>
      <w:r w:rsidRPr="00AB7407">
        <w:rPr>
          <w:rFonts w:cs="Times New Roman"/>
          <w:sz w:val="22"/>
          <w:szCs w:val="22"/>
        </w:rPr>
        <w:t>może</w:t>
      </w:r>
      <w:r w:rsidR="00693A10" w:rsidRPr="00AB7407">
        <w:rPr>
          <w:rFonts w:cs="Times New Roman"/>
          <w:sz w:val="22"/>
          <w:szCs w:val="22"/>
        </w:rPr>
        <w:t xml:space="preserve"> </w:t>
      </w:r>
      <w:r w:rsidRPr="00AB7407">
        <w:rPr>
          <w:rFonts w:cs="Times New Roman"/>
          <w:sz w:val="22"/>
          <w:szCs w:val="22"/>
        </w:rPr>
        <w:t>ponownie</w:t>
      </w:r>
      <w:r w:rsidR="00693A10" w:rsidRPr="00AB7407">
        <w:rPr>
          <w:rFonts w:cs="Times New Roman"/>
          <w:sz w:val="22"/>
          <w:szCs w:val="22"/>
        </w:rPr>
        <w:t xml:space="preserve"> </w:t>
      </w:r>
      <w:r w:rsidRPr="00AB7407">
        <w:rPr>
          <w:rFonts w:cs="Times New Roman"/>
          <w:sz w:val="22"/>
          <w:szCs w:val="22"/>
        </w:rPr>
        <w:t>wystąpić</w:t>
      </w:r>
      <w:r w:rsidR="00693A10" w:rsidRPr="00AB7407">
        <w:rPr>
          <w:rFonts w:cs="Times New Roman"/>
          <w:sz w:val="22"/>
          <w:szCs w:val="22"/>
        </w:rPr>
        <w:t xml:space="preserve"> </w:t>
      </w:r>
      <w:r w:rsidRPr="00AB7407">
        <w:rPr>
          <w:rFonts w:cs="Times New Roman"/>
          <w:sz w:val="22"/>
          <w:szCs w:val="22"/>
        </w:rPr>
        <w:t>z</w:t>
      </w:r>
      <w:r w:rsidR="00693A10" w:rsidRPr="00AB7407">
        <w:rPr>
          <w:rFonts w:cs="Times New Roman"/>
          <w:sz w:val="22"/>
          <w:szCs w:val="22"/>
        </w:rPr>
        <w:t xml:space="preserve"> </w:t>
      </w:r>
      <w:r w:rsidRPr="00AB7407">
        <w:rPr>
          <w:rFonts w:cs="Times New Roman"/>
          <w:sz w:val="22"/>
          <w:szCs w:val="22"/>
        </w:rPr>
        <w:t>wnioskiem, o którym mowa w ust. 7. W takim przypadku przepisy ust. 8 - 10 stosuje się odpowiednio.</w:t>
      </w:r>
    </w:p>
    <w:p w:rsidR="005C5E89" w:rsidRPr="00AB7407" w:rsidRDefault="005C5E89" w:rsidP="0022278B">
      <w:pPr>
        <w:pStyle w:val="Akapitzlist"/>
        <w:numPr>
          <w:ilvl w:val="0"/>
          <w:numId w:val="31"/>
        </w:numPr>
        <w:spacing w:before="100" w:beforeAutospacing="1" w:after="120"/>
        <w:rPr>
          <w:rFonts w:cs="Times New Roman"/>
          <w:sz w:val="22"/>
          <w:szCs w:val="22"/>
        </w:rPr>
      </w:pPr>
      <w:r w:rsidRPr="00AB7407">
        <w:rPr>
          <w:rFonts w:cs="Times New Roman"/>
          <w:sz w:val="22"/>
          <w:szCs w:val="22"/>
        </w:rPr>
        <w:t>Zawarcie aneksu nastąpi nie później niż w terminie 14 dni roboczych od dnia zatwierdzenia wniosku o dokonanie zmiany wysokości wynagrodzenia należnego Wykonawcy.</w:t>
      </w:r>
    </w:p>
    <w:p w:rsidR="004F772C" w:rsidRPr="00AB7407" w:rsidRDefault="004F772C" w:rsidP="00813EBA">
      <w:pPr>
        <w:pStyle w:val="Akapitzlist"/>
        <w:numPr>
          <w:ilvl w:val="0"/>
          <w:numId w:val="31"/>
        </w:numPr>
        <w:spacing w:before="100" w:beforeAutospacing="1" w:after="120"/>
        <w:rPr>
          <w:rFonts w:cs="Times New Roman"/>
          <w:sz w:val="22"/>
          <w:szCs w:val="22"/>
        </w:rPr>
      </w:pPr>
      <w:r w:rsidRPr="00AB7407">
        <w:rPr>
          <w:rFonts w:cs="Times New Roman"/>
          <w:sz w:val="22"/>
          <w:szCs w:val="22"/>
        </w:rPr>
        <w:t>Ponadto Zamawiający dopuszcza zmiany w zakresie Przedmiotu Umowy oraz wynagrodzenia Wykonawcy, jeśli z przyczyn, których nie można było przewidzieć przed zawarciem Umowy konieczne stało się nabycie od Wykonawcy produktów i usług tożsamych z przewidzianymi w Umowie, których łączna wartość nie przekracza 10% wynagrodzenia o którym mowa w § 9 ust. 1.</w:t>
      </w:r>
    </w:p>
    <w:p w:rsidR="00F6495F"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2</w:t>
      </w:r>
      <w:r w:rsidR="001E5D50" w:rsidRPr="00AB7407">
        <w:rPr>
          <w:rFonts w:ascii="Times New Roman" w:hAnsi="Times New Roman" w:cs="Times New Roman"/>
          <w:sz w:val="22"/>
          <w:szCs w:val="22"/>
        </w:rPr>
        <w:t>0</w:t>
      </w:r>
      <w:r w:rsidRPr="00AB7407">
        <w:rPr>
          <w:rFonts w:ascii="Times New Roman" w:hAnsi="Times New Roman" w:cs="Times New Roman"/>
          <w:sz w:val="22"/>
          <w:szCs w:val="22"/>
        </w:rPr>
        <w:t xml:space="preserve"> </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Odstąpienie od Umowy</w:t>
      </w:r>
    </w:p>
    <w:p w:rsidR="00C94D0B" w:rsidRPr="00AB7407" w:rsidRDefault="00C94D0B" w:rsidP="0022278B">
      <w:pPr>
        <w:pStyle w:val="Akapitzlist"/>
        <w:numPr>
          <w:ilvl w:val="0"/>
          <w:numId w:val="29"/>
        </w:numPr>
        <w:spacing w:before="100" w:beforeAutospacing="1" w:after="120"/>
        <w:rPr>
          <w:rFonts w:cs="Times New Roman"/>
          <w:sz w:val="22"/>
          <w:szCs w:val="22"/>
        </w:rPr>
      </w:pPr>
      <w:r w:rsidRPr="00AB7407">
        <w:rPr>
          <w:rFonts w:cs="Times New Roman"/>
          <w:sz w:val="22"/>
          <w:szCs w:val="22"/>
        </w:rPr>
        <w:t>Zamawiający zastrzega sobie</w:t>
      </w:r>
      <w:r w:rsidR="00C77AAD" w:rsidRPr="00AB7407">
        <w:rPr>
          <w:rFonts w:cs="Times New Roman"/>
          <w:sz w:val="22"/>
          <w:szCs w:val="22"/>
        </w:rPr>
        <w:t xml:space="preserve"> </w:t>
      </w:r>
      <w:r w:rsidRPr="00AB7407">
        <w:rPr>
          <w:rFonts w:cs="Times New Roman"/>
          <w:sz w:val="22"/>
          <w:szCs w:val="22"/>
        </w:rPr>
        <w:t>prawo</w:t>
      </w:r>
      <w:r w:rsidR="00C77AAD" w:rsidRPr="00AB7407">
        <w:rPr>
          <w:rFonts w:cs="Times New Roman"/>
          <w:sz w:val="22"/>
          <w:szCs w:val="22"/>
        </w:rPr>
        <w:t xml:space="preserve"> </w:t>
      </w:r>
      <w:r w:rsidRPr="00AB7407">
        <w:rPr>
          <w:rFonts w:cs="Times New Roman"/>
          <w:sz w:val="22"/>
          <w:szCs w:val="22"/>
        </w:rPr>
        <w:t>do</w:t>
      </w:r>
      <w:r w:rsidR="00C77AAD" w:rsidRPr="00AB7407">
        <w:rPr>
          <w:rFonts w:cs="Times New Roman"/>
          <w:sz w:val="22"/>
          <w:szCs w:val="22"/>
        </w:rPr>
        <w:t xml:space="preserve"> </w:t>
      </w:r>
      <w:r w:rsidRPr="00AB7407">
        <w:rPr>
          <w:rFonts w:cs="Times New Roman"/>
          <w:sz w:val="22"/>
          <w:szCs w:val="22"/>
        </w:rPr>
        <w:t>odstąpienia</w:t>
      </w:r>
      <w:r w:rsidR="00C77AAD" w:rsidRPr="00AB7407">
        <w:rPr>
          <w:rFonts w:cs="Times New Roman"/>
          <w:sz w:val="22"/>
          <w:szCs w:val="22"/>
        </w:rPr>
        <w:t xml:space="preserve"> </w:t>
      </w:r>
      <w:r w:rsidRPr="00AB7407">
        <w:rPr>
          <w:rFonts w:cs="Times New Roman"/>
          <w:sz w:val="22"/>
          <w:szCs w:val="22"/>
        </w:rPr>
        <w:t>od</w:t>
      </w:r>
      <w:r w:rsidR="00C77AAD" w:rsidRPr="00AB7407">
        <w:rPr>
          <w:rFonts w:cs="Times New Roman"/>
          <w:sz w:val="22"/>
          <w:szCs w:val="22"/>
        </w:rPr>
        <w:t xml:space="preserve"> </w:t>
      </w:r>
      <w:r w:rsidRPr="00AB7407">
        <w:rPr>
          <w:rFonts w:cs="Times New Roman"/>
          <w:sz w:val="22"/>
          <w:szCs w:val="22"/>
        </w:rPr>
        <w:t>Umowy</w:t>
      </w:r>
      <w:r w:rsidR="00C77AAD" w:rsidRPr="00AB7407">
        <w:rPr>
          <w:rFonts w:cs="Times New Roman"/>
          <w:sz w:val="22"/>
          <w:szCs w:val="22"/>
        </w:rPr>
        <w:t xml:space="preserve"> </w:t>
      </w:r>
      <w:r w:rsidRPr="00AB7407">
        <w:rPr>
          <w:rFonts w:cs="Times New Roman"/>
          <w:sz w:val="22"/>
          <w:szCs w:val="22"/>
        </w:rPr>
        <w:t>w</w:t>
      </w:r>
      <w:r w:rsidRPr="00AB7407">
        <w:rPr>
          <w:rFonts w:cs="Times New Roman"/>
          <w:spacing w:val="-3"/>
          <w:sz w:val="22"/>
          <w:szCs w:val="22"/>
        </w:rPr>
        <w:t xml:space="preserve"> </w:t>
      </w:r>
      <w:r w:rsidRPr="00AB7407">
        <w:rPr>
          <w:rFonts w:cs="Times New Roman"/>
          <w:sz w:val="22"/>
          <w:szCs w:val="22"/>
        </w:rPr>
        <w:t>przypadku:</w:t>
      </w:r>
    </w:p>
    <w:p w:rsidR="00C94D0B" w:rsidRPr="00AB7407" w:rsidRDefault="00C94D0B"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wystąpienia istotnej</w:t>
      </w:r>
      <w:r w:rsidR="00C77AAD" w:rsidRPr="00AB7407">
        <w:rPr>
          <w:rFonts w:cs="Times New Roman"/>
          <w:sz w:val="22"/>
          <w:szCs w:val="22"/>
        </w:rPr>
        <w:t xml:space="preserve"> </w:t>
      </w:r>
      <w:r w:rsidRPr="00AB7407">
        <w:rPr>
          <w:rFonts w:cs="Times New Roman"/>
          <w:sz w:val="22"/>
          <w:szCs w:val="22"/>
        </w:rPr>
        <w:t>zmiany</w:t>
      </w:r>
      <w:r w:rsidR="00C77AAD" w:rsidRPr="00AB7407">
        <w:rPr>
          <w:rFonts w:cs="Times New Roman"/>
          <w:sz w:val="22"/>
          <w:szCs w:val="22"/>
        </w:rPr>
        <w:t xml:space="preserve"> </w:t>
      </w:r>
      <w:r w:rsidRPr="00AB7407">
        <w:rPr>
          <w:rFonts w:cs="Times New Roman"/>
          <w:sz w:val="22"/>
          <w:szCs w:val="22"/>
        </w:rPr>
        <w:t>okoliczności</w:t>
      </w:r>
      <w:r w:rsidR="00C77AAD" w:rsidRPr="00AB7407">
        <w:rPr>
          <w:rFonts w:cs="Times New Roman"/>
          <w:sz w:val="22"/>
          <w:szCs w:val="22"/>
        </w:rPr>
        <w:t xml:space="preserve"> </w:t>
      </w:r>
      <w:r w:rsidRPr="00AB7407">
        <w:rPr>
          <w:rFonts w:cs="Times New Roman"/>
          <w:sz w:val="22"/>
          <w:szCs w:val="22"/>
        </w:rPr>
        <w:t>powodującej,</w:t>
      </w:r>
      <w:r w:rsidR="00C77AAD" w:rsidRPr="00AB7407">
        <w:rPr>
          <w:rFonts w:cs="Times New Roman"/>
          <w:sz w:val="22"/>
          <w:szCs w:val="22"/>
        </w:rPr>
        <w:t xml:space="preserve"> </w:t>
      </w:r>
      <w:r w:rsidRPr="00AB7407">
        <w:rPr>
          <w:rFonts w:cs="Times New Roman"/>
          <w:sz w:val="22"/>
          <w:szCs w:val="22"/>
        </w:rPr>
        <w:t>że</w:t>
      </w:r>
      <w:r w:rsidR="00C77AAD" w:rsidRPr="00AB7407">
        <w:rPr>
          <w:rFonts w:cs="Times New Roman"/>
          <w:sz w:val="22"/>
          <w:szCs w:val="22"/>
        </w:rPr>
        <w:t xml:space="preserve"> </w:t>
      </w:r>
      <w:r w:rsidRPr="00AB7407">
        <w:rPr>
          <w:rFonts w:cs="Times New Roman"/>
          <w:sz w:val="22"/>
          <w:szCs w:val="22"/>
        </w:rPr>
        <w:t>wykonanie</w:t>
      </w:r>
      <w:r w:rsidR="00C77AAD" w:rsidRPr="00AB7407">
        <w:rPr>
          <w:rFonts w:cs="Times New Roman"/>
          <w:sz w:val="22"/>
          <w:szCs w:val="22"/>
        </w:rPr>
        <w:t xml:space="preserve"> </w:t>
      </w:r>
      <w:r w:rsidRPr="00AB7407">
        <w:rPr>
          <w:rFonts w:cs="Times New Roman"/>
          <w:sz w:val="22"/>
          <w:szCs w:val="22"/>
        </w:rPr>
        <w:t>Umowy</w:t>
      </w:r>
      <w:r w:rsidR="00C77AAD" w:rsidRPr="00AB7407">
        <w:rPr>
          <w:rFonts w:cs="Times New Roman"/>
          <w:sz w:val="22"/>
          <w:szCs w:val="22"/>
        </w:rPr>
        <w:t xml:space="preserve"> </w:t>
      </w:r>
      <w:r w:rsidRPr="00AB7407">
        <w:rPr>
          <w:rFonts w:cs="Times New Roman"/>
          <w:sz w:val="22"/>
          <w:szCs w:val="22"/>
        </w:rPr>
        <w:t>nie</w:t>
      </w:r>
      <w:r w:rsidR="00C77AAD" w:rsidRPr="00AB7407">
        <w:rPr>
          <w:rFonts w:cs="Times New Roman"/>
          <w:sz w:val="22"/>
          <w:szCs w:val="22"/>
        </w:rPr>
        <w:t xml:space="preserve"> </w:t>
      </w:r>
      <w:r w:rsidRPr="00AB7407">
        <w:rPr>
          <w:rFonts w:cs="Times New Roman"/>
          <w:sz w:val="22"/>
          <w:szCs w:val="22"/>
        </w:rPr>
        <w:t xml:space="preserve">leży </w:t>
      </w:r>
      <w:r w:rsidR="00F6495F" w:rsidRPr="00AB7407">
        <w:rPr>
          <w:rFonts w:cs="Times New Roman"/>
          <w:sz w:val="22"/>
          <w:szCs w:val="22"/>
        </w:rPr>
        <w:br/>
      </w:r>
      <w:r w:rsidRPr="00AB7407">
        <w:rPr>
          <w:rFonts w:cs="Times New Roman"/>
          <w:sz w:val="22"/>
          <w:szCs w:val="22"/>
        </w:rPr>
        <w:t>w interesie publicznym, czego nie</w:t>
      </w:r>
      <w:r w:rsidR="00C77AAD" w:rsidRPr="00AB7407">
        <w:rPr>
          <w:rFonts w:cs="Times New Roman"/>
          <w:sz w:val="22"/>
          <w:szCs w:val="22"/>
        </w:rPr>
        <w:t xml:space="preserve"> </w:t>
      </w:r>
      <w:r w:rsidRPr="00AB7407">
        <w:rPr>
          <w:rFonts w:cs="Times New Roman"/>
          <w:sz w:val="22"/>
          <w:szCs w:val="22"/>
        </w:rPr>
        <w:t>można</w:t>
      </w:r>
      <w:r w:rsidR="00C77AAD" w:rsidRPr="00AB7407">
        <w:rPr>
          <w:rFonts w:cs="Times New Roman"/>
          <w:sz w:val="22"/>
          <w:szCs w:val="22"/>
        </w:rPr>
        <w:t xml:space="preserve"> </w:t>
      </w:r>
      <w:r w:rsidRPr="00AB7407">
        <w:rPr>
          <w:rFonts w:cs="Times New Roman"/>
          <w:sz w:val="22"/>
          <w:szCs w:val="22"/>
        </w:rPr>
        <w:t>było</w:t>
      </w:r>
      <w:r w:rsidR="00C77AAD" w:rsidRPr="00AB7407">
        <w:rPr>
          <w:rFonts w:cs="Times New Roman"/>
          <w:sz w:val="22"/>
          <w:szCs w:val="22"/>
        </w:rPr>
        <w:t xml:space="preserve"> </w:t>
      </w:r>
      <w:r w:rsidRPr="00AB7407">
        <w:rPr>
          <w:rFonts w:cs="Times New Roman"/>
          <w:sz w:val="22"/>
          <w:szCs w:val="22"/>
        </w:rPr>
        <w:t>przewidzieć</w:t>
      </w:r>
      <w:r w:rsidR="00C77AAD" w:rsidRPr="00AB7407">
        <w:rPr>
          <w:rFonts w:cs="Times New Roman"/>
          <w:sz w:val="22"/>
          <w:szCs w:val="22"/>
        </w:rPr>
        <w:t xml:space="preserve"> </w:t>
      </w:r>
      <w:r w:rsidRPr="00AB7407">
        <w:rPr>
          <w:rFonts w:cs="Times New Roman"/>
          <w:sz w:val="22"/>
          <w:szCs w:val="22"/>
        </w:rPr>
        <w:t>w</w:t>
      </w:r>
      <w:r w:rsidR="00C77AAD" w:rsidRPr="00AB7407">
        <w:rPr>
          <w:rFonts w:cs="Times New Roman"/>
          <w:sz w:val="22"/>
          <w:szCs w:val="22"/>
        </w:rPr>
        <w:t xml:space="preserve"> </w:t>
      </w:r>
      <w:r w:rsidRPr="00AB7407">
        <w:rPr>
          <w:rFonts w:cs="Times New Roman"/>
          <w:sz w:val="22"/>
          <w:szCs w:val="22"/>
        </w:rPr>
        <w:t>chwili</w:t>
      </w:r>
      <w:r w:rsidR="00C77AAD" w:rsidRPr="00AB7407">
        <w:rPr>
          <w:rFonts w:cs="Times New Roman"/>
          <w:sz w:val="22"/>
          <w:szCs w:val="22"/>
        </w:rPr>
        <w:t xml:space="preserve"> </w:t>
      </w:r>
      <w:r w:rsidRPr="00AB7407">
        <w:rPr>
          <w:rFonts w:cs="Times New Roman"/>
          <w:sz w:val="22"/>
          <w:szCs w:val="22"/>
        </w:rPr>
        <w:t>zawarcia</w:t>
      </w:r>
      <w:r w:rsidR="00C77AAD" w:rsidRPr="00AB7407">
        <w:rPr>
          <w:rFonts w:cs="Times New Roman"/>
          <w:sz w:val="22"/>
          <w:szCs w:val="22"/>
        </w:rPr>
        <w:t xml:space="preserve"> </w:t>
      </w:r>
      <w:r w:rsidRPr="00AB7407">
        <w:rPr>
          <w:rFonts w:cs="Times New Roman"/>
          <w:sz w:val="22"/>
          <w:szCs w:val="22"/>
        </w:rPr>
        <w:t>Umowy. W takim przypadku Wykonawca może żądać wyłącznie wynagrodzenia należnego z tytułu wykonania części Umowy;</w:t>
      </w:r>
    </w:p>
    <w:p w:rsidR="00EE75BA" w:rsidRPr="00AB7407" w:rsidRDefault="00EE75BA"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gdy opóźnienie Wykonawcy w stosunku do terminów wskazanych</w:t>
      </w:r>
      <w:r w:rsidR="0033217F" w:rsidRPr="00AB7407">
        <w:rPr>
          <w:rFonts w:cs="Times New Roman"/>
          <w:sz w:val="22"/>
          <w:szCs w:val="22"/>
        </w:rPr>
        <w:t xml:space="preserve"> w</w:t>
      </w:r>
      <w:r w:rsidRPr="00AB7407">
        <w:rPr>
          <w:rFonts w:cs="Times New Roman"/>
          <w:sz w:val="22"/>
          <w:szCs w:val="22"/>
        </w:rPr>
        <w:t xml:space="preserve"> §</w:t>
      </w:r>
      <w:r w:rsidR="00677AAC" w:rsidRPr="00AB7407">
        <w:rPr>
          <w:rFonts w:cs="Times New Roman"/>
          <w:sz w:val="22"/>
          <w:szCs w:val="22"/>
        </w:rPr>
        <w:t>3</w:t>
      </w:r>
      <w:r w:rsidRPr="00AB7407">
        <w:rPr>
          <w:rFonts w:cs="Times New Roman"/>
          <w:sz w:val="22"/>
          <w:szCs w:val="22"/>
        </w:rPr>
        <w:t xml:space="preserve"> ust. </w:t>
      </w:r>
      <w:r w:rsidR="00677AAC" w:rsidRPr="00AB7407">
        <w:rPr>
          <w:rFonts w:cs="Times New Roman"/>
          <w:sz w:val="22"/>
          <w:szCs w:val="22"/>
        </w:rPr>
        <w:t>4</w:t>
      </w:r>
      <w:r w:rsidRPr="00AB7407">
        <w:rPr>
          <w:rFonts w:cs="Times New Roman"/>
          <w:sz w:val="22"/>
          <w:szCs w:val="22"/>
        </w:rPr>
        <w:t xml:space="preserve"> przekroczy </w:t>
      </w:r>
      <w:r w:rsidR="007F5AFA">
        <w:rPr>
          <w:rFonts w:cs="Times New Roman"/>
          <w:sz w:val="22"/>
          <w:szCs w:val="22"/>
        </w:rPr>
        <w:t>20</w:t>
      </w:r>
      <w:r w:rsidR="007F5AFA" w:rsidRPr="00AB7407">
        <w:rPr>
          <w:rFonts w:cs="Times New Roman"/>
          <w:sz w:val="22"/>
          <w:szCs w:val="22"/>
        </w:rPr>
        <w:t xml:space="preserve"> </w:t>
      </w:r>
      <w:r w:rsidRPr="00AB7407">
        <w:rPr>
          <w:rFonts w:cs="Times New Roman"/>
          <w:sz w:val="22"/>
          <w:szCs w:val="22"/>
        </w:rPr>
        <w:t>dni roboczych;</w:t>
      </w:r>
    </w:p>
    <w:p w:rsidR="00C94D0B" w:rsidRPr="00AB7407" w:rsidRDefault="00C94D0B"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dostarczenia przez Wykonawcę Urządzeń lub Oprogramowania niespełniających wymogów określonych w Dokumentacji lub Umowie;</w:t>
      </w:r>
    </w:p>
    <w:p w:rsidR="00C94D0B" w:rsidRPr="00AB7407" w:rsidRDefault="00C94D0B"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 xml:space="preserve">jeżeli suma kar umownych przekroczy </w:t>
      </w:r>
      <w:r w:rsidR="00432FCC" w:rsidRPr="00AB7407">
        <w:rPr>
          <w:rFonts w:cs="Times New Roman"/>
          <w:sz w:val="22"/>
          <w:szCs w:val="22"/>
        </w:rPr>
        <w:t>20% wartości</w:t>
      </w:r>
      <w:r w:rsidRPr="00AB7407">
        <w:rPr>
          <w:rFonts w:cs="Times New Roman"/>
          <w:sz w:val="22"/>
          <w:szCs w:val="22"/>
        </w:rPr>
        <w:t xml:space="preserve"> wynagrodzenia brutto określonego w § </w:t>
      </w:r>
      <w:r w:rsidR="001546DF" w:rsidRPr="00AB7407">
        <w:rPr>
          <w:rFonts w:cs="Times New Roman"/>
          <w:sz w:val="22"/>
          <w:szCs w:val="22"/>
        </w:rPr>
        <w:t>9</w:t>
      </w:r>
      <w:r w:rsidRPr="00AB7407">
        <w:rPr>
          <w:rFonts w:cs="Times New Roman"/>
          <w:sz w:val="22"/>
          <w:szCs w:val="22"/>
        </w:rPr>
        <w:t xml:space="preserve"> ust. 1 Umowy,</w:t>
      </w:r>
    </w:p>
    <w:p w:rsidR="00C94D0B" w:rsidRPr="00AB7407" w:rsidRDefault="00C94D0B"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podjęcia decyzji przez organ nadzorujący Zamawiającego, Instytucję Zarządzającą, Pośredniczącą lub Wdrażającą:</w:t>
      </w:r>
    </w:p>
    <w:p w:rsidR="00C94D0B" w:rsidRPr="00AB7407" w:rsidRDefault="00C94D0B" w:rsidP="008C5FA9">
      <w:pPr>
        <w:pStyle w:val="Akapitzlist"/>
        <w:widowControl/>
        <w:numPr>
          <w:ilvl w:val="1"/>
          <w:numId w:val="540"/>
        </w:numPr>
        <w:shd w:val="clear" w:color="auto" w:fill="FFFFFF"/>
        <w:autoSpaceDE/>
        <w:autoSpaceDN/>
        <w:adjustRightInd/>
        <w:spacing w:before="100" w:beforeAutospacing="1" w:after="120"/>
        <w:contextualSpacing/>
        <w:rPr>
          <w:rFonts w:eastAsia="Times New Roman" w:cs="Times New Roman"/>
          <w:sz w:val="22"/>
          <w:szCs w:val="22"/>
        </w:rPr>
      </w:pPr>
      <w:r w:rsidRPr="00AB7407">
        <w:rPr>
          <w:rFonts w:cs="Times New Roman"/>
          <w:sz w:val="22"/>
          <w:szCs w:val="22"/>
        </w:rPr>
        <w:t xml:space="preserve">o </w:t>
      </w:r>
      <w:r w:rsidRPr="00AB7407">
        <w:rPr>
          <w:rFonts w:eastAsia="Times New Roman" w:cs="Times New Roman"/>
          <w:sz w:val="22"/>
          <w:szCs w:val="22"/>
        </w:rPr>
        <w:t>zakończeniu realizacji lub zawieszeniu prowadzenia dalszych prac nad projektem przez Zamawiającego,</w:t>
      </w:r>
    </w:p>
    <w:p w:rsidR="00C94D0B" w:rsidRPr="00AB7407" w:rsidRDefault="00C94D0B" w:rsidP="008C5FA9">
      <w:pPr>
        <w:pStyle w:val="Akapitzlist"/>
        <w:widowControl/>
        <w:numPr>
          <w:ilvl w:val="1"/>
          <w:numId w:val="540"/>
        </w:numPr>
        <w:shd w:val="clear" w:color="auto" w:fill="FFFFFF"/>
        <w:autoSpaceDE/>
        <w:autoSpaceDN/>
        <w:adjustRightInd/>
        <w:spacing w:before="100" w:beforeAutospacing="1" w:after="120"/>
        <w:contextualSpacing/>
        <w:rPr>
          <w:rFonts w:eastAsia="Times New Roman" w:cs="Times New Roman"/>
          <w:sz w:val="22"/>
          <w:szCs w:val="22"/>
        </w:rPr>
      </w:pPr>
      <w:r w:rsidRPr="00AB7407">
        <w:rPr>
          <w:rFonts w:eastAsia="Times New Roman" w:cs="Times New Roman"/>
          <w:sz w:val="22"/>
          <w:szCs w:val="22"/>
        </w:rPr>
        <w:t xml:space="preserve">o zmniejszeniu zakresu realizacji projektu, co bezpośrednio wpłynie na zakres </w:t>
      </w:r>
      <w:r w:rsidR="003C1DB8" w:rsidRPr="00AB7407">
        <w:rPr>
          <w:rFonts w:eastAsia="Times New Roman" w:cs="Times New Roman"/>
          <w:sz w:val="22"/>
          <w:szCs w:val="22"/>
        </w:rPr>
        <w:t xml:space="preserve">Przedmiotu </w:t>
      </w:r>
      <w:r w:rsidRPr="00AB7407">
        <w:rPr>
          <w:rFonts w:eastAsia="Times New Roman" w:cs="Times New Roman"/>
          <w:sz w:val="22"/>
          <w:szCs w:val="22"/>
        </w:rPr>
        <w:t>Umowy,</w:t>
      </w:r>
    </w:p>
    <w:p w:rsidR="00C94D0B" w:rsidRPr="00AB7407" w:rsidRDefault="00C94D0B" w:rsidP="008C5FA9">
      <w:pPr>
        <w:pStyle w:val="Akapitzlist"/>
        <w:widowControl/>
        <w:numPr>
          <w:ilvl w:val="1"/>
          <w:numId w:val="540"/>
        </w:numPr>
        <w:shd w:val="clear" w:color="auto" w:fill="FFFFFF"/>
        <w:autoSpaceDE/>
        <w:autoSpaceDN/>
        <w:adjustRightInd/>
        <w:spacing w:before="100" w:beforeAutospacing="1" w:after="120"/>
        <w:contextualSpacing/>
        <w:rPr>
          <w:rFonts w:eastAsia="Times New Roman" w:cs="Times New Roman"/>
          <w:sz w:val="22"/>
          <w:szCs w:val="22"/>
        </w:rPr>
      </w:pPr>
      <w:r w:rsidRPr="00AB7407">
        <w:rPr>
          <w:rFonts w:eastAsia="Times New Roman" w:cs="Times New Roman"/>
          <w:sz w:val="22"/>
          <w:szCs w:val="22"/>
        </w:rPr>
        <w:t>o zmniejszeniu finansowania działalności Zamawiającego w zakresie realizacji projektu, co bezpośrednio wpłynie na sposób finansowania realizacji Umowy;</w:t>
      </w:r>
    </w:p>
    <w:p w:rsidR="00C94D0B" w:rsidRPr="00AB7407" w:rsidRDefault="00C94D0B"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braku możliwości wywiązania się z zobowiązań z przyczyn niezależnych od Zamawiającego;</w:t>
      </w:r>
    </w:p>
    <w:p w:rsidR="00435CF4" w:rsidRPr="00AB7407" w:rsidRDefault="00435CF4"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istotnego naruszenia postanowień Umowy dotyczących ochrony danych osobowych, ochrony tajemnicy przedsiębiorstwa lub ochrony informacji niejawnych;</w:t>
      </w:r>
    </w:p>
    <w:p w:rsidR="001433C0" w:rsidRPr="00AB7407" w:rsidRDefault="001433C0"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lastRenderedPageBreak/>
        <w:t xml:space="preserve">bezskutecznego upływu terminu wyznaczonego przez Zamawiającego do zmiany sposobu wykonywania Umowy w przypadku, gdy Wykonawca będzie wykonywał prace </w:t>
      </w:r>
      <w:r w:rsidR="00690173" w:rsidRPr="00AB7407">
        <w:rPr>
          <w:rFonts w:cs="Times New Roman"/>
          <w:sz w:val="22"/>
          <w:szCs w:val="22"/>
        </w:rPr>
        <w:t>w </w:t>
      </w:r>
      <w:r w:rsidRPr="00AB7407">
        <w:rPr>
          <w:rFonts w:cs="Times New Roman"/>
          <w:sz w:val="22"/>
          <w:szCs w:val="22"/>
        </w:rPr>
        <w:t xml:space="preserve">sposób wadliwy albo sprzeczny z Umową. Zamawiający może odstąpić od Umowy </w:t>
      </w:r>
      <w:r w:rsidR="00F6495F" w:rsidRPr="00AB7407">
        <w:rPr>
          <w:rFonts w:cs="Times New Roman"/>
          <w:sz w:val="22"/>
          <w:szCs w:val="22"/>
        </w:rPr>
        <w:br/>
      </w:r>
      <w:r w:rsidRPr="00AB7407">
        <w:rPr>
          <w:rFonts w:cs="Times New Roman"/>
          <w:sz w:val="22"/>
          <w:szCs w:val="22"/>
        </w:rPr>
        <w:t>w terminie 14 dni od powzięcia wiadomości o tych okolicznościach;</w:t>
      </w:r>
    </w:p>
    <w:p w:rsidR="00C6281C" w:rsidRPr="00AB7407" w:rsidRDefault="00C6281C"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nie zawarcia przez Wykonawcę umowy o powierzenie przetwarzania danych osobowych, w terminie wskazanym § 4 ust. 14;</w:t>
      </w:r>
    </w:p>
    <w:p w:rsidR="00C94D0B" w:rsidRPr="00AB7407" w:rsidRDefault="00C94D0B" w:rsidP="008C5FA9">
      <w:pPr>
        <w:pStyle w:val="Akapitzlist"/>
        <w:widowControl/>
        <w:numPr>
          <w:ilvl w:val="0"/>
          <w:numId w:val="539"/>
        </w:numPr>
        <w:shd w:val="clear" w:color="auto" w:fill="FFFFFF"/>
        <w:autoSpaceDE/>
        <w:autoSpaceDN/>
        <w:adjustRightInd/>
        <w:spacing w:before="100" w:beforeAutospacing="1" w:after="120"/>
        <w:rPr>
          <w:rFonts w:cs="Times New Roman"/>
          <w:sz w:val="22"/>
          <w:szCs w:val="22"/>
        </w:rPr>
      </w:pPr>
      <w:r w:rsidRPr="00AB7407">
        <w:rPr>
          <w:rFonts w:cs="Times New Roman"/>
          <w:sz w:val="22"/>
          <w:szCs w:val="22"/>
        </w:rPr>
        <w:t>w innych sytuacjach wskazanych w Umowie.</w:t>
      </w:r>
    </w:p>
    <w:p w:rsidR="001433C0" w:rsidRPr="00AB7407" w:rsidRDefault="001433C0" w:rsidP="0022278B">
      <w:pPr>
        <w:pStyle w:val="Punkt"/>
        <w:numPr>
          <w:ilvl w:val="0"/>
          <w:numId w:val="29"/>
        </w:numPr>
        <w:spacing w:before="120" w:after="120" w:line="276" w:lineRule="auto"/>
        <w:rPr>
          <w:rFonts w:ascii="Times New Roman" w:hAnsi="Times New Roman"/>
          <w:sz w:val="22"/>
          <w:szCs w:val="22"/>
        </w:rPr>
      </w:pPr>
      <w:r w:rsidRPr="00AB7407">
        <w:rPr>
          <w:rFonts w:ascii="Times New Roman" w:hAnsi="Times New Roman"/>
          <w:sz w:val="22"/>
          <w:szCs w:val="22"/>
        </w:rPr>
        <w:t xml:space="preserve">Zamawiającemu przysługuje prawo do odstąpienia od Umowy w przypadkach określonych w ust. 1 </w:t>
      </w:r>
      <w:r w:rsidR="0033217F" w:rsidRPr="00AB7407">
        <w:rPr>
          <w:rFonts w:ascii="Times New Roman" w:hAnsi="Times New Roman"/>
          <w:sz w:val="22"/>
          <w:szCs w:val="22"/>
        </w:rPr>
        <w:t xml:space="preserve">pkt. 3 i </w:t>
      </w:r>
      <w:r w:rsidR="008A13D2">
        <w:rPr>
          <w:rFonts w:ascii="Times New Roman" w:hAnsi="Times New Roman"/>
          <w:sz w:val="22"/>
          <w:szCs w:val="22"/>
        </w:rPr>
        <w:t>7</w:t>
      </w:r>
      <w:r w:rsidR="008A13D2" w:rsidRPr="00AB7407">
        <w:rPr>
          <w:rFonts w:ascii="Times New Roman" w:hAnsi="Times New Roman"/>
          <w:sz w:val="22"/>
          <w:szCs w:val="22"/>
        </w:rPr>
        <w:t xml:space="preserve"> </w:t>
      </w:r>
      <w:r w:rsidRPr="00AB7407">
        <w:rPr>
          <w:rFonts w:ascii="Times New Roman" w:hAnsi="Times New Roman"/>
          <w:sz w:val="22"/>
          <w:szCs w:val="22"/>
        </w:rPr>
        <w:t>po bezskutecznym upływie terminu wyznaczonego Wykonawcy do zmiany sposobu wykonywania Umowy.</w:t>
      </w:r>
    </w:p>
    <w:p w:rsidR="00C94D0B" w:rsidRPr="00AB7407" w:rsidRDefault="00C94D0B" w:rsidP="0022278B">
      <w:pPr>
        <w:pStyle w:val="Akapitzlist"/>
        <w:numPr>
          <w:ilvl w:val="0"/>
          <w:numId w:val="29"/>
        </w:numPr>
        <w:spacing w:before="100" w:beforeAutospacing="1" w:after="120"/>
        <w:ind w:left="357" w:hanging="357"/>
        <w:rPr>
          <w:rFonts w:cs="Times New Roman"/>
          <w:sz w:val="22"/>
          <w:szCs w:val="22"/>
        </w:rPr>
      </w:pPr>
      <w:r w:rsidRPr="00AB7407">
        <w:rPr>
          <w:rFonts w:cs="Times New Roman"/>
          <w:sz w:val="22"/>
          <w:szCs w:val="22"/>
        </w:rPr>
        <w:t>Prawo</w:t>
      </w:r>
      <w:r w:rsidRPr="00AB7407">
        <w:rPr>
          <w:rFonts w:cs="Times New Roman"/>
          <w:spacing w:val="8"/>
          <w:sz w:val="22"/>
          <w:szCs w:val="22"/>
        </w:rPr>
        <w:t xml:space="preserve"> </w:t>
      </w:r>
      <w:r w:rsidRPr="00AB7407">
        <w:rPr>
          <w:rFonts w:cs="Times New Roman"/>
          <w:sz w:val="22"/>
          <w:szCs w:val="22"/>
        </w:rPr>
        <w:t>odstąpienia</w:t>
      </w:r>
      <w:r w:rsidRPr="00AB7407">
        <w:rPr>
          <w:rFonts w:cs="Times New Roman"/>
          <w:spacing w:val="7"/>
          <w:sz w:val="22"/>
          <w:szCs w:val="22"/>
        </w:rPr>
        <w:t xml:space="preserve"> </w:t>
      </w:r>
      <w:r w:rsidRPr="00AB7407">
        <w:rPr>
          <w:rFonts w:cs="Times New Roman"/>
          <w:sz w:val="22"/>
          <w:szCs w:val="22"/>
        </w:rPr>
        <w:t>Zamawiający</w:t>
      </w:r>
      <w:r w:rsidRPr="00AB7407">
        <w:rPr>
          <w:rFonts w:cs="Times New Roman"/>
          <w:spacing w:val="6"/>
          <w:sz w:val="22"/>
          <w:szCs w:val="22"/>
        </w:rPr>
        <w:t xml:space="preserve"> </w:t>
      </w:r>
      <w:r w:rsidRPr="00AB7407">
        <w:rPr>
          <w:rFonts w:cs="Times New Roman"/>
          <w:sz w:val="22"/>
          <w:szCs w:val="22"/>
        </w:rPr>
        <w:t>może</w:t>
      </w:r>
      <w:r w:rsidRPr="00AB7407">
        <w:rPr>
          <w:rFonts w:cs="Times New Roman"/>
          <w:spacing w:val="8"/>
          <w:sz w:val="22"/>
          <w:szCs w:val="22"/>
        </w:rPr>
        <w:t xml:space="preserve"> </w:t>
      </w:r>
      <w:r w:rsidRPr="00AB7407">
        <w:rPr>
          <w:rFonts w:cs="Times New Roman"/>
          <w:sz w:val="22"/>
          <w:szCs w:val="22"/>
        </w:rPr>
        <w:t>wykonać</w:t>
      </w:r>
      <w:r w:rsidRPr="00AB7407">
        <w:rPr>
          <w:rFonts w:cs="Times New Roman"/>
          <w:spacing w:val="10"/>
          <w:sz w:val="22"/>
          <w:szCs w:val="22"/>
        </w:rPr>
        <w:t xml:space="preserve"> </w:t>
      </w:r>
      <w:r w:rsidRPr="00AB7407">
        <w:rPr>
          <w:rFonts w:cs="Times New Roman"/>
          <w:sz w:val="22"/>
          <w:szCs w:val="22"/>
        </w:rPr>
        <w:t>w</w:t>
      </w:r>
      <w:r w:rsidRPr="00AB7407">
        <w:rPr>
          <w:rFonts w:cs="Times New Roman"/>
          <w:spacing w:val="6"/>
          <w:sz w:val="22"/>
          <w:szCs w:val="22"/>
        </w:rPr>
        <w:t xml:space="preserve"> </w:t>
      </w:r>
      <w:r w:rsidRPr="00AB7407">
        <w:rPr>
          <w:rFonts w:cs="Times New Roman"/>
          <w:sz w:val="22"/>
          <w:szCs w:val="22"/>
        </w:rPr>
        <w:t>terminie</w:t>
      </w:r>
      <w:r w:rsidRPr="00AB7407">
        <w:rPr>
          <w:rFonts w:cs="Times New Roman"/>
          <w:spacing w:val="8"/>
          <w:sz w:val="22"/>
          <w:szCs w:val="22"/>
        </w:rPr>
        <w:t xml:space="preserve"> </w:t>
      </w:r>
      <w:r w:rsidRPr="00AB7407">
        <w:rPr>
          <w:rFonts w:cs="Times New Roman"/>
          <w:sz w:val="22"/>
          <w:szCs w:val="22"/>
        </w:rPr>
        <w:t>do</w:t>
      </w:r>
      <w:r w:rsidRPr="00AB7407">
        <w:rPr>
          <w:rFonts w:cs="Times New Roman"/>
          <w:spacing w:val="8"/>
          <w:sz w:val="22"/>
          <w:szCs w:val="22"/>
        </w:rPr>
        <w:t xml:space="preserve"> </w:t>
      </w:r>
      <w:r w:rsidR="00432FCC" w:rsidRPr="00AB7407">
        <w:rPr>
          <w:rFonts w:cs="Times New Roman"/>
          <w:spacing w:val="1"/>
          <w:sz w:val="22"/>
          <w:szCs w:val="22"/>
        </w:rPr>
        <w:t>6</w:t>
      </w:r>
      <w:r w:rsidRPr="00AB7407">
        <w:rPr>
          <w:rFonts w:cs="Times New Roman"/>
          <w:spacing w:val="1"/>
          <w:sz w:val="22"/>
          <w:szCs w:val="22"/>
        </w:rPr>
        <w:t>0</w:t>
      </w:r>
      <w:r w:rsidRPr="00AB7407">
        <w:rPr>
          <w:rFonts w:cs="Times New Roman"/>
          <w:spacing w:val="8"/>
          <w:sz w:val="22"/>
          <w:szCs w:val="22"/>
        </w:rPr>
        <w:t xml:space="preserve"> </w:t>
      </w:r>
      <w:r w:rsidRPr="00AB7407">
        <w:rPr>
          <w:rFonts w:cs="Times New Roman"/>
          <w:sz w:val="22"/>
          <w:szCs w:val="22"/>
        </w:rPr>
        <w:t>dni</w:t>
      </w:r>
      <w:r w:rsidRPr="00AB7407">
        <w:rPr>
          <w:rFonts w:cs="Times New Roman"/>
          <w:spacing w:val="8"/>
          <w:sz w:val="22"/>
          <w:szCs w:val="22"/>
        </w:rPr>
        <w:t xml:space="preserve"> </w:t>
      </w:r>
      <w:r w:rsidRPr="00AB7407">
        <w:rPr>
          <w:rFonts w:cs="Times New Roman"/>
          <w:sz w:val="22"/>
          <w:szCs w:val="22"/>
        </w:rPr>
        <w:t>od</w:t>
      </w:r>
      <w:r w:rsidRPr="00AB7407">
        <w:rPr>
          <w:rFonts w:cs="Times New Roman"/>
          <w:spacing w:val="8"/>
          <w:sz w:val="22"/>
          <w:szCs w:val="22"/>
        </w:rPr>
        <w:t xml:space="preserve"> </w:t>
      </w:r>
      <w:r w:rsidRPr="00AB7407">
        <w:rPr>
          <w:rFonts w:cs="Times New Roman"/>
          <w:sz w:val="22"/>
          <w:szCs w:val="22"/>
        </w:rPr>
        <w:t>powzięcia</w:t>
      </w:r>
      <w:r w:rsidRPr="00AB7407">
        <w:rPr>
          <w:rFonts w:cs="Times New Roman"/>
          <w:spacing w:val="7"/>
          <w:sz w:val="22"/>
          <w:szCs w:val="22"/>
        </w:rPr>
        <w:t xml:space="preserve"> </w:t>
      </w:r>
      <w:r w:rsidRPr="00AB7407">
        <w:rPr>
          <w:rFonts w:cs="Times New Roman"/>
          <w:sz w:val="22"/>
          <w:szCs w:val="22"/>
        </w:rPr>
        <w:t>wiadomości</w:t>
      </w:r>
      <w:r w:rsidR="00F42908" w:rsidRPr="00AB7407">
        <w:rPr>
          <w:rFonts w:cs="Times New Roman"/>
          <w:sz w:val="22"/>
          <w:szCs w:val="22"/>
        </w:rPr>
        <w:t xml:space="preserve"> </w:t>
      </w:r>
      <w:r w:rsidR="00F6495F" w:rsidRPr="00AB7407">
        <w:rPr>
          <w:rFonts w:cs="Times New Roman"/>
          <w:sz w:val="22"/>
          <w:szCs w:val="22"/>
        </w:rPr>
        <w:br/>
      </w:r>
      <w:r w:rsidR="00F42908" w:rsidRPr="00AB7407">
        <w:rPr>
          <w:rFonts w:cs="Times New Roman"/>
          <w:sz w:val="22"/>
          <w:szCs w:val="22"/>
        </w:rPr>
        <w:t xml:space="preserve">o okolicznościach skutkujących możliwością odstąpienia od Umowy. </w:t>
      </w:r>
    </w:p>
    <w:p w:rsidR="0033217F" w:rsidRPr="00AB7407" w:rsidRDefault="0033217F" w:rsidP="008C5FA9">
      <w:pPr>
        <w:pStyle w:val="Akapitzlist"/>
        <w:spacing w:before="100" w:beforeAutospacing="1" w:after="120"/>
        <w:ind w:left="357" w:firstLine="0"/>
        <w:rPr>
          <w:rFonts w:cs="Times New Roman"/>
          <w:sz w:val="22"/>
          <w:szCs w:val="22"/>
        </w:rPr>
      </w:pPr>
    </w:p>
    <w:p w:rsidR="00EE75BA" w:rsidRPr="00AB7407" w:rsidRDefault="00EE75BA" w:rsidP="00EE75BA">
      <w:pPr>
        <w:tabs>
          <w:tab w:val="left" w:pos="360"/>
        </w:tabs>
        <w:autoSpaceDE w:val="0"/>
        <w:jc w:val="center"/>
        <w:rPr>
          <w:rFonts w:cs="Times New Roman"/>
          <w:sz w:val="22"/>
          <w:szCs w:val="22"/>
        </w:rPr>
      </w:pPr>
      <w:r w:rsidRPr="00AB7407">
        <w:rPr>
          <w:rFonts w:cs="Times New Roman"/>
          <w:b/>
          <w:sz w:val="22"/>
          <w:szCs w:val="22"/>
        </w:rPr>
        <w:t>§ 2</w:t>
      </w:r>
      <w:r w:rsidR="003E604B" w:rsidRPr="00AB7407">
        <w:rPr>
          <w:rFonts w:cs="Times New Roman"/>
          <w:b/>
          <w:sz w:val="22"/>
          <w:szCs w:val="22"/>
        </w:rPr>
        <w:t>1</w:t>
      </w:r>
    </w:p>
    <w:p w:rsidR="00EE75BA" w:rsidRPr="00AB7407" w:rsidRDefault="00EE75BA" w:rsidP="00EE75BA">
      <w:pPr>
        <w:jc w:val="center"/>
        <w:rPr>
          <w:rFonts w:cs="Times New Roman"/>
          <w:b/>
          <w:sz w:val="22"/>
          <w:szCs w:val="22"/>
        </w:rPr>
      </w:pPr>
      <w:r w:rsidRPr="00AB7407">
        <w:rPr>
          <w:rFonts w:cs="Times New Roman"/>
          <w:b/>
          <w:sz w:val="22"/>
          <w:szCs w:val="22"/>
        </w:rPr>
        <w:t>Inne postanowienia</w:t>
      </w:r>
    </w:p>
    <w:p w:rsidR="00EE75BA" w:rsidRPr="00AB7407" w:rsidRDefault="00EE75BA" w:rsidP="001C3EA3">
      <w:pPr>
        <w:pStyle w:val="Akapitzlist"/>
        <w:numPr>
          <w:ilvl w:val="0"/>
          <w:numId w:val="545"/>
        </w:numPr>
        <w:spacing w:before="100" w:beforeAutospacing="1" w:after="120"/>
        <w:rPr>
          <w:rFonts w:cs="Times New Roman"/>
          <w:sz w:val="22"/>
          <w:szCs w:val="22"/>
        </w:rPr>
      </w:pPr>
      <w:r w:rsidRPr="00AB7407">
        <w:rPr>
          <w:rFonts w:cs="Times New Roman"/>
          <w:sz w:val="22"/>
          <w:szCs w:val="22"/>
        </w:rPr>
        <w:t>Przy prowadzeniu korespondencji w sprawach związanych z realizacją Przedmiotu umowy obowiązywać będzie forma pisemna.</w:t>
      </w:r>
    </w:p>
    <w:p w:rsidR="00EE75BA" w:rsidRPr="00AB7407" w:rsidRDefault="00EE75BA" w:rsidP="001C3EA3">
      <w:pPr>
        <w:pStyle w:val="Akapitzlist"/>
        <w:numPr>
          <w:ilvl w:val="0"/>
          <w:numId w:val="545"/>
        </w:numPr>
        <w:spacing w:before="100" w:beforeAutospacing="1" w:after="120"/>
        <w:ind w:left="357" w:hanging="357"/>
        <w:rPr>
          <w:rFonts w:cs="Times New Roman"/>
          <w:sz w:val="22"/>
          <w:szCs w:val="22"/>
        </w:rPr>
      </w:pPr>
      <w:r w:rsidRPr="00AB7407">
        <w:rPr>
          <w:rFonts w:cs="Times New Roman"/>
          <w:sz w:val="22"/>
          <w:szCs w:val="22"/>
        </w:rPr>
        <w:t>W razie pilnej potrzeby zawiadomienia mogą być przesyłane faksem z pisemnym potwierdzeniem ich otrzymania.</w:t>
      </w:r>
      <w:r w:rsidR="004E53D7" w:rsidRPr="00AB7407">
        <w:rPr>
          <w:rFonts w:cs="Times New Roman"/>
          <w:sz w:val="22"/>
          <w:szCs w:val="22"/>
        </w:rPr>
        <w:t xml:space="preserve"> Korespondencja e-mail jest dopuszczalna w sprawach określonych w Umowie oraz Planie Zarządzania Projektem. </w:t>
      </w:r>
    </w:p>
    <w:p w:rsidR="00EE75BA" w:rsidRPr="00AB7407" w:rsidRDefault="00EE75BA" w:rsidP="001C3EA3">
      <w:pPr>
        <w:pStyle w:val="Akapitzlist"/>
        <w:numPr>
          <w:ilvl w:val="0"/>
          <w:numId w:val="545"/>
        </w:numPr>
        <w:spacing w:before="100" w:beforeAutospacing="1" w:after="120"/>
        <w:ind w:left="357" w:hanging="357"/>
        <w:rPr>
          <w:rFonts w:cs="Times New Roman"/>
          <w:sz w:val="22"/>
          <w:szCs w:val="22"/>
          <w:lang w:eastAsia="ar-SA"/>
        </w:rPr>
      </w:pPr>
      <w:r w:rsidRPr="00AB7407">
        <w:rPr>
          <w:rFonts w:cs="Times New Roman"/>
          <w:sz w:val="22"/>
          <w:szCs w:val="22"/>
        </w:rPr>
        <w:t>Ustala się następujące adresy, numery faksów i telefonów</w:t>
      </w:r>
      <w:r w:rsidR="004E53D7" w:rsidRPr="00AB7407">
        <w:rPr>
          <w:rFonts w:cs="Times New Roman"/>
          <w:sz w:val="22"/>
          <w:szCs w:val="22"/>
        </w:rPr>
        <w:t xml:space="preserve"> i adresy e-mail</w:t>
      </w:r>
      <w:r w:rsidRPr="00AB7407">
        <w:rPr>
          <w:rFonts w:cs="Times New Roman"/>
          <w:sz w:val="22"/>
          <w:szCs w:val="22"/>
        </w:rPr>
        <w:t>:</w:t>
      </w:r>
    </w:p>
    <w:p w:rsidR="00EE75BA" w:rsidRPr="00AB7407" w:rsidRDefault="00EE75BA" w:rsidP="00670DA1">
      <w:pPr>
        <w:ind w:left="400"/>
        <w:jc w:val="both"/>
        <w:rPr>
          <w:rFonts w:cs="Times New Roman"/>
          <w:sz w:val="22"/>
          <w:szCs w:val="22"/>
        </w:rPr>
      </w:pPr>
      <w:r w:rsidRPr="00AB7407">
        <w:rPr>
          <w:rFonts w:cs="Times New Roman"/>
          <w:sz w:val="22"/>
          <w:szCs w:val="22"/>
        </w:rPr>
        <w:t>Adres Wykonawcy dla potrzeb korespondencji i składania zawiadomień:</w:t>
      </w:r>
    </w:p>
    <w:p w:rsidR="00EE75BA" w:rsidRPr="00AB7407" w:rsidRDefault="00EE75BA" w:rsidP="008C5FA9">
      <w:pPr>
        <w:ind w:left="851" w:hanging="284"/>
        <w:jc w:val="both"/>
        <w:rPr>
          <w:rFonts w:cs="Times New Roman"/>
          <w:sz w:val="22"/>
          <w:szCs w:val="22"/>
        </w:rPr>
      </w:pPr>
      <w:r w:rsidRPr="00AB7407">
        <w:rPr>
          <w:rFonts w:cs="Times New Roman"/>
          <w:sz w:val="22"/>
          <w:szCs w:val="22"/>
        </w:rPr>
        <w:t>……………………………………..</w:t>
      </w:r>
    </w:p>
    <w:p w:rsidR="00EE75BA" w:rsidRPr="00AB7407" w:rsidRDefault="00EE75BA" w:rsidP="008C5FA9">
      <w:pPr>
        <w:ind w:left="851" w:hanging="284"/>
        <w:jc w:val="both"/>
        <w:rPr>
          <w:rFonts w:cs="Times New Roman"/>
          <w:sz w:val="22"/>
          <w:szCs w:val="22"/>
        </w:rPr>
      </w:pPr>
      <w:r w:rsidRPr="00AB7407">
        <w:rPr>
          <w:rFonts w:cs="Times New Roman"/>
          <w:sz w:val="22"/>
          <w:szCs w:val="22"/>
        </w:rPr>
        <w:t>……………………………………</w:t>
      </w:r>
    </w:p>
    <w:p w:rsidR="00EE75BA" w:rsidRPr="00AB7407" w:rsidRDefault="00EE75BA" w:rsidP="008C5FA9">
      <w:pPr>
        <w:ind w:left="851" w:hanging="284"/>
        <w:jc w:val="both"/>
        <w:rPr>
          <w:rFonts w:cs="Times New Roman"/>
          <w:sz w:val="22"/>
          <w:szCs w:val="22"/>
        </w:rPr>
      </w:pPr>
      <w:r w:rsidRPr="00AB7407">
        <w:rPr>
          <w:rFonts w:cs="Times New Roman"/>
          <w:sz w:val="22"/>
          <w:szCs w:val="22"/>
        </w:rPr>
        <w:t>tel. /…../ ………..</w:t>
      </w:r>
    </w:p>
    <w:p w:rsidR="00EE75BA" w:rsidRPr="00AB7407" w:rsidRDefault="00EE75BA" w:rsidP="008C5FA9">
      <w:pPr>
        <w:ind w:left="851" w:hanging="284"/>
        <w:jc w:val="both"/>
        <w:rPr>
          <w:rFonts w:cs="Times New Roman"/>
          <w:sz w:val="22"/>
          <w:szCs w:val="22"/>
        </w:rPr>
      </w:pPr>
      <w:r w:rsidRPr="00AB7407">
        <w:rPr>
          <w:rFonts w:cs="Times New Roman"/>
          <w:sz w:val="22"/>
          <w:szCs w:val="22"/>
        </w:rPr>
        <w:t>faks /…./ …………</w:t>
      </w:r>
    </w:p>
    <w:p w:rsidR="004E53D7" w:rsidRPr="00AB7407" w:rsidRDefault="004E53D7" w:rsidP="008C5FA9">
      <w:pPr>
        <w:ind w:left="851" w:hanging="284"/>
        <w:jc w:val="both"/>
        <w:rPr>
          <w:rFonts w:cs="Times New Roman"/>
          <w:sz w:val="22"/>
          <w:szCs w:val="22"/>
        </w:rPr>
      </w:pPr>
      <w:r w:rsidRPr="00AB7407">
        <w:rPr>
          <w:rFonts w:cs="Times New Roman"/>
          <w:sz w:val="22"/>
          <w:szCs w:val="22"/>
        </w:rPr>
        <w:t>e-mail: ……..........</w:t>
      </w:r>
    </w:p>
    <w:p w:rsidR="00EE75BA" w:rsidRPr="00AB7407" w:rsidRDefault="00EE75BA" w:rsidP="00EE75BA">
      <w:pPr>
        <w:ind w:left="397" w:hanging="284"/>
        <w:jc w:val="both"/>
        <w:rPr>
          <w:rFonts w:cs="Times New Roman"/>
          <w:sz w:val="22"/>
          <w:szCs w:val="22"/>
        </w:rPr>
      </w:pPr>
    </w:p>
    <w:p w:rsidR="00EE75BA" w:rsidRPr="00AB7407" w:rsidRDefault="00EE75BA" w:rsidP="00670DA1">
      <w:pPr>
        <w:ind w:left="403"/>
        <w:jc w:val="both"/>
        <w:rPr>
          <w:rFonts w:cs="Times New Roman"/>
          <w:sz w:val="22"/>
          <w:szCs w:val="22"/>
        </w:rPr>
      </w:pPr>
      <w:r w:rsidRPr="00AB7407">
        <w:rPr>
          <w:rFonts w:cs="Times New Roman"/>
          <w:sz w:val="22"/>
          <w:szCs w:val="22"/>
        </w:rPr>
        <w:t>Adres Zamawiającego dla potrzeb korespondencji i składania zawiadomień:</w:t>
      </w:r>
    </w:p>
    <w:p w:rsidR="00EE75BA" w:rsidRPr="00AB7407" w:rsidRDefault="00EE75BA" w:rsidP="008C5FA9">
      <w:pPr>
        <w:ind w:left="851" w:hanging="284"/>
        <w:jc w:val="both"/>
        <w:rPr>
          <w:rFonts w:cs="Times New Roman"/>
          <w:b/>
          <w:sz w:val="22"/>
          <w:szCs w:val="22"/>
        </w:rPr>
      </w:pPr>
      <w:r w:rsidRPr="00AB7407">
        <w:rPr>
          <w:rFonts w:cs="Times New Roman"/>
          <w:b/>
          <w:sz w:val="22"/>
          <w:szCs w:val="22"/>
        </w:rPr>
        <w:t>Biuro Łączności i Informatyki KGP</w:t>
      </w:r>
    </w:p>
    <w:p w:rsidR="00EE75BA" w:rsidRPr="00AB7407" w:rsidRDefault="00EE75BA" w:rsidP="008C5FA9">
      <w:pPr>
        <w:ind w:left="851" w:hanging="284"/>
        <w:jc w:val="both"/>
        <w:rPr>
          <w:rFonts w:cs="Times New Roman"/>
          <w:sz w:val="22"/>
          <w:szCs w:val="22"/>
        </w:rPr>
      </w:pPr>
      <w:r w:rsidRPr="00AB7407">
        <w:rPr>
          <w:rFonts w:cs="Times New Roman"/>
          <w:sz w:val="22"/>
          <w:szCs w:val="22"/>
        </w:rPr>
        <w:t>02-520 Warszawa,</w:t>
      </w:r>
      <w:r w:rsidR="008C5FA9" w:rsidRPr="00AB7407">
        <w:rPr>
          <w:rFonts w:cs="Times New Roman"/>
          <w:sz w:val="22"/>
          <w:szCs w:val="22"/>
        </w:rPr>
        <w:t xml:space="preserve"> </w:t>
      </w:r>
      <w:r w:rsidRPr="00AB7407">
        <w:rPr>
          <w:rFonts w:cs="Times New Roman"/>
          <w:sz w:val="22"/>
          <w:szCs w:val="22"/>
        </w:rPr>
        <w:t>ul. Wiśniowa 58</w:t>
      </w:r>
    </w:p>
    <w:p w:rsidR="00EE75BA" w:rsidRPr="00AB7407" w:rsidRDefault="00EE75BA" w:rsidP="008C5FA9">
      <w:pPr>
        <w:ind w:left="851" w:hanging="284"/>
        <w:jc w:val="both"/>
        <w:rPr>
          <w:rFonts w:cs="Times New Roman"/>
          <w:sz w:val="22"/>
          <w:szCs w:val="22"/>
        </w:rPr>
      </w:pPr>
      <w:r w:rsidRPr="00AB7407">
        <w:rPr>
          <w:rFonts w:cs="Times New Roman"/>
          <w:sz w:val="22"/>
          <w:szCs w:val="22"/>
        </w:rPr>
        <w:t>tel. /22/ …………….</w:t>
      </w:r>
    </w:p>
    <w:p w:rsidR="00EE75BA" w:rsidRPr="00AB7407" w:rsidRDefault="00EE75BA" w:rsidP="008C5FA9">
      <w:pPr>
        <w:ind w:left="851" w:hanging="284"/>
        <w:jc w:val="both"/>
        <w:rPr>
          <w:rFonts w:cs="Times New Roman"/>
          <w:sz w:val="22"/>
          <w:szCs w:val="22"/>
        </w:rPr>
      </w:pPr>
      <w:r w:rsidRPr="00AB7407">
        <w:rPr>
          <w:rFonts w:cs="Times New Roman"/>
          <w:sz w:val="22"/>
          <w:szCs w:val="22"/>
        </w:rPr>
        <w:t>faks /22/ 60-158-73.</w:t>
      </w:r>
    </w:p>
    <w:p w:rsidR="004E53D7" w:rsidRPr="00AB7407" w:rsidRDefault="004E53D7" w:rsidP="008C5FA9">
      <w:pPr>
        <w:ind w:left="851" w:hanging="284"/>
        <w:jc w:val="both"/>
        <w:rPr>
          <w:rFonts w:cs="Times New Roman"/>
          <w:sz w:val="22"/>
          <w:szCs w:val="22"/>
        </w:rPr>
      </w:pPr>
      <w:r w:rsidRPr="00AB7407">
        <w:rPr>
          <w:rFonts w:cs="Times New Roman"/>
          <w:sz w:val="22"/>
          <w:szCs w:val="22"/>
        </w:rPr>
        <w:t>e-mail: ……..........</w:t>
      </w:r>
    </w:p>
    <w:p w:rsidR="004E53D7" w:rsidRPr="00AB7407" w:rsidRDefault="004E53D7" w:rsidP="00EE75BA">
      <w:pPr>
        <w:ind w:left="397" w:hanging="284"/>
        <w:jc w:val="both"/>
        <w:rPr>
          <w:rFonts w:cs="Times New Roman"/>
          <w:sz w:val="22"/>
          <w:szCs w:val="22"/>
        </w:rPr>
      </w:pPr>
    </w:p>
    <w:p w:rsidR="006D4406" w:rsidRPr="00AB7407" w:rsidRDefault="006D4406" w:rsidP="006D4406">
      <w:pPr>
        <w:jc w:val="both"/>
        <w:rPr>
          <w:rFonts w:cs="Times New Roman"/>
          <w:sz w:val="22"/>
          <w:szCs w:val="22"/>
        </w:rPr>
      </w:pPr>
    </w:p>
    <w:p w:rsidR="00BA7964" w:rsidRPr="00AB7407" w:rsidRDefault="00BA7964" w:rsidP="006D4406">
      <w:pPr>
        <w:jc w:val="both"/>
        <w:rPr>
          <w:rFonts w:cs="Times New Roman"/>
          <w:sz w:val="22"/>
          <w:szCs w:val="22"/>
        </w:rPr>
      </w:pPr>
    </w:p>
    <w:p w:rsidR="00BA7964" w:rsidRPr="00AB7407" w:rsidRDefault="00BA7964" w:rsidP="006D4406">
      <w:pPr>
        <w:jc w:val="both"/>
        <w:rPr>
          <w:rFonts w:cs="Times New Roman"/>
          <w:sz w:val="22"/>
          <w:szCs w:val="22"/>
        </w:rPr>
      </w:pPr>
    </w:p>
    <w:p w:rsidR="00BA7964" w:rsidRPr="00AB7407" w:rsidRDefault="00BA7964" w:rsidP="006D4406">
      <w:pPr>
        <w:jc w:val="both"/>
        <w:rPr>
          <w:rFonts w:cs="Times New Roman"/>
          <w:sz w:val="22"/>
          <w:szCs w:val="22"/>
        </w:rPr>
      </w:pPr>
    </w:p>
    <w:p w:rsidR="00F6495F" w:rsidRPr="00AB7407" w:rsidRDefault="006D4406"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 2</w:t>
      </w:r>
      <w:r w:rsidR="003E604B" w:rsidRPr="00AB7407">
        <w:rPr>
          <w:rFonts w:ascii="Times New Roman" w:hAnsi="Times New Roman" w:cs="Times New Roman"/>
          <w:sz w:val="22"/>
          <w:szCs w:val="22"/>
        </w:rPr>
        <w:t>2</w:t>
      </w:r>
    </w:p>
    <w:p w:rsidR="00C94D0B" w:rsidRPr="00AB7407" w:rsidRDefault="00C94D0B" w:rsidP="005645CA">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Postanowienia końcowe</w:t>
      </w:r>
    </w:p>
    <w:p w:rsidR="00C94D0B" w:rsidRPr="00AB7407" w:rsidRDefault="00C94D0B" w:rsidP="0022278B">
      <w:pPr>
        <w:pStyle w:val="Akapitzlist"/>
        <w:numPr>
          <w:ilvl w:val="0"/>
          <w:numId w:val="32"/>
        </w:numPr>
        <w:spacing w:before="100" w:beforeAutospacing="1" w:after="120"/>
        <w:rPr>
          <w:rFonts w:eastAsia="Times New Roman" w:cs="Times New Roman"/>
          <w:sz w:val="22"/>
          <w:szCs w:val="22"/>
        </w:rPr>
      </w:pPr>
      <w:r w:rsidRPr="00AB7407">
        <w:rPr>
          <w:rFonts w:eastAsia="Times New Roman" w:cs="Times New Roman"/>
          <w:sz w:val="22"/>
          <w:szCs w:val="22"/>
        </w:rPr>
        <w:t>Wszelkie zmiany i uzupełnienia Umowy wymagają zachow</w:t>
      </w:r>
      <w:r w:rsidR="00435CF4" w:rsidRPr="00AB7407">
        <w:rPr>
          <w:rFonts w:eastAsia="Times New Roman" w:cs="Times New Roman"/>
          <w:sz w:val="22"/>
          <w:szCs w:val="22"/>
        </w:rPr>
        <w:t xml:space="preserve">ania formy pisemnej, </w:t>
      </w:r>
      <w:r w:rsidRPr="00AB7407">
        <w:rPr>
          <w:rFonts w:eastAsia="Times New Roman" w:cs="Times New Roman"/>
          <w:sz w:val="22"/>
          <w:szCs w:val="22"/>
        </w:rPr>
        <w:t>pod rygorem nieważności</w:t>
      </w:r>
      <w:r w:rsidR="00435CF4" w:rsidRPr="00AB7407">
        <w:rPr>
          <w:rFonts w:eastAsia="Times New Roman" w:cs="Times New Roman"/>
          <w:sz w:val="22"/>
          <w:szCs w:val="22"/>
        </w:rPr>
        <w:t>, chyba że U</w:t>
      </w:r>
      <w:r w:rsidRPr="00AB7407">
        <w:rPr>
          <w:rFonts w:eastAsia="Times New Roman" w:cs="Times New Roman"/>
          <w:sz w:val="22"/>
          <w:szCs w:val="22"/>
        </w:rPr>
        <w:t>mowa stanowi inaczej.</w:t>
      </w:r>
    </w:p>
    <w:p w:rsidR="00C94D0B" w:rsidRPr="00AB7407" w:rsidRDefault="00C94D0B" w:rsidP="0022278B">
      <w:pPr>
        <w:pStyle w:val="Akapitzlist"/>
        <w:numPr>
          <w:ilvl w:val="0"/>
          <w:numId w:val="32"/>
        </w:numPr>
        <w:spacing w:before="100" w:beforeAutospacing="1" w:after="120"/>
        <w:rPr>
          <w:rFonts w:eastAsia="Times New Roman" w:cs="Times New Roman"/>
          <w:sz w:val="22"/>
          <w:szCs w:val="22"/>
        </w:rPr>
      </w:pPr>
      <w:r w:rsidRPr="00AB7407">
        <w:rPr>
          <w:rFonts w:eastAsia="Times New Roman" w:cs="Times New Roman"/>
          <w:sz w:val="22"/>
          <w:szCs w:val="22"/>
        </w:rPr>
        <w:t>W przypadku zaistnienia jakichkolwiek rozbieżności pomiędzy postanowieniami Umowy</w:t>
      </w:r>
      <w:r w:rsidR="0066380C" w:rsidRPr="00AB7407">
        <w:rPr>
          <w:rFonts w:eastAsia="Times New Roman" w:cs="Times New Roman"/>
          <w:sz w:val="22"/>
          <w:szCs w:val="22"/>
        </w:rPr>
        <w:t> </w:t>
      </w:r>
      <w:r w:rsidR="00690173" w:rsidRPr="00AB7407">
        <w:rPr>
          <w:rFonts w:eastAsia="Times New Roman" w:cs="Times New Roman"/>
          <w:sz w:val="22"/>
          <w:szCs w:val="22"/>
        </w:rPr>
        <w:t>a </w:t>
      </w:r>
      <w:r w:rsidRPr="00AB7407">
        <w:rPr>
          <w:rFonts w:eastAsia="Times New Roman" w:cs="Times New Roman"/>
          <w:sz w:val="22"/>
          <w:szCs w:val="22"/>
        </w:rPr>
        <w:t>Załącznikami, pierwszeństwo mają postanowienia Umowy.</w:t>
      </w:r>
    </w:p>
    <w:p w:rsidR="00C94D0B" w:rsidRPr="00AB7407" w:rsidRDefault="00C94D0B" w:rsidP="0022278B">
      <w:pPr>
        <w:pStyle w:val="Akapitzlist"/>
        <w:numPr>
          <w:ilvl w:val="0"/>
          <w:numId w:val="32"/>
        </w:numPr>
        <w:spacing w:before="100" w:beforeAutospacing="1" w:after="120"/>
        <w:rPr>
          <w:rFonts w:eastAsia="Times New Roman" w:cs="Times New Roman"/>
          <w:sz w:val="22"/>
          <w:szCs w:val="22"/>
        </w:rPr>
      </w:pPr>
      <w:r w:rsidRPr="00AB7407">
        <w:rPr>
          <w:rFonts w:eastAsia="Times New Roman" w:cs="Times New Roman"/>
          <w:sz w:val="22"/>
          <w:szCs w:val="22"/>
        </w:rPr>
        <w:t>W</w:t>
      </w:r>
      <w:r w:rsidR="00C77AAD" w:rsidRPr="00AB7407">
        <w:rPr>
          <w:rFonts w:eastAsia="Times New Roman" w:cs="Times New Roman"/>
          <w:sz w:val="22"/>
          <w:szCs w:val="22"/>
        </w:rPr>
        <w:t xml:space="preserve"> </w:t>
      </w:r>
      <w:r w:rsidRPr="00AB7407">
        <w:rPr>
          <w:rFonts w:eastAsia="Times New Roman" w:cs="Times New Roman"/>
          <w:sz w:val="22"/>
          <w:szCs w:val="22"/>
        </w:rPr>
        <w:t>sprawach</w:t>
      </w:r>
      <w:r w:rsidR="00C77AAD" w:rsidRPr="00AB7407">
        <w:rPr>
          <w:rFonts w:eastAsia="Times New Roman" w:cs="Times New Roman"/>
          <w:sz w:val="22"/>
          <w:szCs w:val="22"/>
        </w:rPr>
        <w:t xml:space="preserve"> </w:t>
      </w:r>
      <w:r w:rsidRPr="00AB7407">
        <w:rPr>
          <w:rFonts w:eastAsia="Times New Roman" w:cs="Times New Roman"/>
          <w:sz w:val="22"/>
          <w:szCs w:val="22"/>
        </w:rPr>
        <w:t>nieuregulowanych</w:t>
      </w:r>
      <w:r w:rsidR="00C77AAD" w:rsidRPr="00AB7407">
        <w:rPr>
          <w:rFonts w:eastAsia="Times New Roman" w:cs="Times New Roman"/>
          <w:sz w:val="22"/>
          <w:szCs w:val="22"/>
        </w:rPr>
        <w:t xml:space="preserve"> </w:t>
      </w:r>
      <w:r w:rsidRPr="00AB7407">
        <w:rPr>
          <w:rFonts w:eastAsia="Times New Roman" w:cs="Times New Roman"/>
          <w:sz w:val="22"/>
          <w:szCs w:val="22"/>
        </w:rPr>
        <w:t>Umową</w:t>
      </w:r>
      <w:r w:rsidR="00C77AAD" w:rsidRPr="00AB7407">
        <w:rPr>
          <w:rFonts w:eastAsia="Times New Roman" w:cs="Times New Roman"/>
          <w:sz w:val="22"/>
          <w:szCs w:val="22"/>
        </w:rPr>
        <w:t xml:space="preserve"> </w:t>
      </w:r>
      <w:r w:rsidRPr="00AB7407">
        <w:rPr>
          <w:rFonts w:eastAsia="Times New Roman" w:cs="Times New Roman"/>
          <w:sz w:val="22"/>
          <w:szCs w:val="22"/>
        </w:rPr>
        <w:t>mają</w:t>
      </w:r>
      <w:r w:rsidR="00C77AAD" w:rsidRPr="00AB7407">
        <w:rPr>
          <w:rFonts w:eastAsia="Times New Roman" w:cs="Times New Roman"/>
          <w:sz w:val="22"/>
          <w:szCs w:val="22"/>
        </w:rPr>
        <w:t xml:space="preserve"> </w:t>
      </w:r>
      <w:r w:rsidRPr="00AB7407">
        <w:rPr>
          <w:rFonts w:eastAsia="Times New Roman" w:cs="Times New Roman"/>
          <w:sz w:val="22"/>
          <w:szCs w:val="22"/>
        </w:rPr>
        <w:t>zastosowanie</w:t>
      </w:r>
      <w:r w:rsidR="00C77AAD" w:rsidRPr="00AB7407">
        <w:rPr>
          <w:rFonts w:eastAsia="Times New Roman" w:cs="Times New Roman"/>
          <w:sz w:val="22"/>
          <w:szCs w:val="22"/>
        </w:rPr>
        <w:t xml:space="preserve"> </w:t>
      </w:r>
      <w:r w:rsidRPr="00AB7407">
        <w:rPr>
          <w:rFonts w:eastAsia="Times New Roman" w:cs="Times New Roman"/>
          <w:sz w:val="22"/>
          <w:szCs w:val="22"/>
        </w:rPr>
        <w:t>przepisy</w:t>
      </w:r>
      <w:r w:rsidR="00C77AAD" w:rsidRPr="00AB7407">
        <w:rPr>
          <w:rFonts w:eastAsia="Times New Roman" w:cs="Times New Roman"/>
          <w:sz w:val="22"/>
          <w:szCs w:val="22"/>
        </w:rPr>
        <w:t xml:space="preserve"> </w:t>
      </w:r>
      <w:r w:rsidRPr="00AB7407">
        <w:rPr>
          <w:rFonts w:eastAsia="Times New Roman" w:cs="Times New Roman"/>
          <w:sz w:val="22"/>
          <w:szCs w:val="22"/>
        </w:rPr>
        <w:t>prawa</w:t>
      </w:r>
      <w:r w:rsidR="00C77AAD" w:rsidRPr="00AB7407">
        <w:rPr>
          <w:rFonts w:eastAsia="Times New Roman" w:cs="Times New Roman"/>
          <w:sz w:val="22"/>
          <w:szCs w:val="22"/>
        </w:rPr>
        <w:t xml:space="preserve"> </w:t>
      </w:r>
      <w:r w:rsidRPr="00AB7407">
        <w:rPr>
          <w:rFonts w:eastAsia="Times New Roman" w:cs="Times New Roman"/>
          <w:sz w:val="22"/>
          <w:szCs w:val="22"/>
        </w:rPr>
        <w:t>polskiego,</w:t>
      </w:r>
      <w:r w:rsidR="00C77AAD" w:rsidRPr="00AB7407">
        <w:rPr>
          <w:rFonts w:eastAsia="Times New Roman" w:cs="Times New Roman"/>
          <w:sz w:val="22"/>
          <w:szCs w:val="22"/>
        </w:rPr>
        <w:t xml:space="preserve"> </w:t>
      </w:r>
      <w:r w:rsidRPr="00AB7407">
        <w:rPr>
          <w:rFonts w:eastAsia="Times New Roman" w:cs="Times New Roman"/>
          <w:sz w:val="22"/>
          <w:szCs w:val="22"/>
        </w:rPr>
        <w:lastRenderedPageBreak/>
        <w:t>w</w:t>
      </w:r>
      <w:r w:rsidR="00B16670" w:rsidRPr="00AB7407">
        <w:rPr>
          <w:rFonts w:eastAsia="Times New Roman" w:cs="Times New Roman"/>
          <w:sz w:val="22"/>
          <w:szCs w:val="22"/>
        </w:rPr>
        <w:t> </w:t>
      </w:r>
      <w:r w:rsidRPr="00AB7407">
        <w:rPr>
          <w:rFonts w:eastAsia="Times New Roman" w:cs="Times New Roman"/>
          <w:sz w:val="22"/>
          <w:szCs w:val="22"/>
        </w:rPr>
        <w:t>szczególności</w:t>
      </w:r>
      <w:r w:rsidR="00C77AAD" w:rsidRPr="00AB7407">
        <w:rPr>
          <w:rFonts w:eastAsia="Times New Roman" w:cs="Times New Roman"/>
          <w:sz w:val="22"/>
          <w:szCs w:val="22"/>
        </w:rPr>
        <w:t xml:space="preserve"> </w:t>
      </w:r>
      <w:r w:rsidRPr="00AB7407">
        <w:rPr>
          <w:rFonts w:eastAsia="Times New Roman" w:cs="Times New Roman"/>
          <w:sz w:val="22"/>
          <w:szCs w:val="22"/>
        </w:rPr>
        <w:t>przepisy</w:t>
      </w:r>
      <w:r w:rsidR="00C77AAD" w:rsidRPr="00AB7407">
        <w:rPr>
          <w:rFonts w:eastAsia="Times New Roman" w:cs="Times New Roman"/>
          <w:sz w:val="22"/>
          <w:szCs w:val="22"/>
        </w:rPr>
        <w:t xml:space="preserve"> </w:t>
      </w:r>
      <w:r w:rsidR="00435CF4" w:rsidRPr="00AB7407">
        <w:rPr>
          <w:rFonts w:eastAsia="Times New Roman" w:cs="Times New Roman"/>
          <w:sz w:val="22"/>
          <w:szCs w:val="22"/>
        </w:rPr>
        <w:t>U</w:t>
      </w:r>
      <w:r w:rsidRPr="00AB7407">
        <w:rPr>
          <w:rFonts w:eastAsia="Times New Roman" w:cs="Times New Roman"/>
          <w:sz w:val="22"/>
          <w:szCs w:val="22"/>
        </w:rPr>
        <w:t>stawy</w:t>
      </w:r>
      <w:r w:rsidR="00C77AAD" w:rsidRPr="00AB7407">
        <w:rPr>
          <w:rFonts w:eastAsia="Times New Roman" w:cs="Times New Roman"/>
          <w:sz w:val="22"/>
          <w:szCs w:val="22"/>
        </w:rPr>
        <w:t xml:space="preserve"> </w:t>
      </w:r>
      <w:r w:rsidR="00435CF4" w:rsidRPr="00AB7407">
        <w:rPr>
          <w:rFonts w:eastAsia="Times New Roman" w:cs="Times New Roman"/>
          <w:sz w:val="22"/>
          <w:szCs w:val="22"/>
        </w:rPr>
        <w:t>PZP</w:t>
      </w:r>
      <w:r w:rsidRPr="00AB7407">
        <w:rPr>
          <w:rFonts w:eastAsia="Times New Roman" w:cs="Times New Roman"/>
          <w:sz w:val="22"/>
          <w:szCs w:val="22"/>
        </w:rPr>
        <w:t>,</w:t>
      </w:r>
      <w:r w:rsidR="00C77AAD" w:rsidRPr="00AB7407">
        <w:rPr>
          <w:rFonts w:eastAsia="Times New Roman" w:cs="Times New Roman"/>
          <w:sz w:val="22"/>
          <w:szCs w:val="22"/>
        </w:rPr>
        <w:t xml:space="preserve"> </w:t>
      </w:r>
      <w:r w:rsidR="00435CF4" w:rsidRPr="00AB7407">
        <w:rPr>
          <w:rFonts w:eastAsia="Times New Roman" w:cs="Times New Roman"/>
          <w:sz w:val="22"/>
          <w:szCs w:val="22"/>
        </w:rPr>
        <w:t>U</w:t>
      </w:r>
      <w:r w:rsidRPr="00AB7407">
        <w:rPr>
          <w:rFonts w:eastAsia="Times New Roman" w:cs="Times New Roman"/>
          <w:sz w:val="22"/>
          <w:szCs w:val="22"/>
        </w:rPr>
        <w:t>stawy</w:t>
      </w:r>
      <w:r w:rsidR="00C77AAD" w:rsidRPr="00AB7407">
        <w:rPr>
          <w:rFonts w:eastAsia="Times New Roman" w:cs="Times New Roman"/>
          <w:sz w:val="22"/>
          <w:szCs w:val="22"/>
        </w:rPr>
        <w:t xml:space="preserve"> </w:t>
      </w:r>
      <w:r w:rsidR="00693A10" w:rsidRPr="00AB7407">
        <w:rPr>
          <w:rFonts w:eastAsia="Times New Roman" w:cs="Times New Roman"/>
          <w:sz w:val="22"/>
          <w:szCs w:val="22"/>
        </w:rPr>
        <w:t>o prawie</w:t>
      </w:r>
      <w:r w:rsidR="00C77AAD" w:rsidRPr="00AB7407">
        <w:rPr>
          <w:rFonts w:eastAsia="Times New Roman" w:cs="Times New Roman"/>
          <w:sz w:val="22"/>
          <w:szCs w:val="22"/>
        </w:rPr>
        <w:t xml:space="preserve"> </w:t>
      </w:r>
      <w:r w:rsidR="00693A10" w:rsidRPr="00AB7407">
        <w:rPr>
          <w:rFonts w:eastAsia="Times New Roman" w:cs="Times New Roman"/>
          <w:sz w:val="22"/>
          <w:szCs w:val="22"/>
        </w:rPr>
        <w:t>autorskim</w:t>
      </w:r>
      <w:r w:rsidR="00C77AAD" w:rsidRPr="00AB7407">
        <w:rPr>
          <w:rFonts w:eastAsia="Times New Roman" w:cs="Times New Roman"/>
          <w:sz w:val="22"/>
          <w:szCs w:val="22"/>
        </w:rPr>
        <w:t xml:space="preserve"> </w:t>
      </w:r>
      <w:r w:rsidRPr="00AB7407">
        <w:rPr>
          <w:rFonts w:eastAsia="Times New Roman" w:cs="Times New Roman"/>
          <w:sz w:val="22"/>
          <w:szCs w:val="22"/>
        </w:rPr>
        <w:t>i prawa</w:t>
      </w:r>
      <w:r w:rsidR="00693A10" w:rsidRPr="00AB7407">
        <w:rPr>
          <w:rFonts w:eastAsia="Times New Roman" w:cs="Times New Roman"/>
          <w:sz w:val="22"/>
          <w:szCs w:val="22"/>
        </w:rPr>
        <w:t>ch pokrewnych</w:t>
      </w:r>
      <w:r w:rsidRPr="00AB7407">
        <w:rPr>
          <w:rFonts w:eastAsia="Times New Roman" w:cs="Times New Roman"/>
          <w:sz w:val="22"/>
          <w:szCs w:val="22"/>
        </w:rPr>
        <w:t xml:space="preserve"> oraz przepisy Kodeksu cywilnego.</w:t>
      </w:r>
    </w:p>
    <w:p w:rsidR="00C94D0B" w:rsidRPr="00AB7407" w:rsidRDefault="00C94D0B" w:rsidP="0022278B">
      <w:pPr>
        <w:pStyle w:val="Akapitzlist"/>
        <w:numPr>
          <w:ilvl w:val="0"/>
          <w:numId w:val="32"/>
        </w:numPr>
        <w:spacing w:before="100" w:beforeAutospacing="1" w:after="120"/>
        <w:rPr>
          <w:rFonts w:eastAsia="Times New Roman" w:cs="Times New Roman"/>
          <w:sz w:val="22"/>
          <w:szCs w:val="22"/>
        </w:rPr>
      </w:pPr>
      <w:r w:rsidRPr="00AB7407">
        <w:rPr>
          <w:rFonts w:eastAsia="Times New Roman" w:cs="Times New Roman"/>
          <w:sz w:val="22"/>
          <w:szCs w:val="22"/>
        </w:rPr>
        <w:t>Ewentualne spory powstałe w trakcie realizacji niniejszej Umowy podlegają rozpoznaniu przez sąd właściwy dla siedziby Zamawiającego.</w:t>
      </w:r>
    </w:p>
    <w:p w:rsidR="00C94D0B" w:rsidRPr="00AB7407" w:rsidRDefault="00C94D0B" w:rsidP="0022278B">
      <w:pPr>
        <w:pStyle w:val="Akapitzlist"/>
        <w:numPr>
          <w:ilvl w:val="0"/>
          <w:numId w:val="32"/>
        </w:numPr>
        <w:spacing w:before="100" w:beforeAutospacing="1" w:after="120"/>
        <w:rPr>
          <w:rFonts w:eastAsia="Times New Roman" w:cs="Times New Roman"/>
          <w:sz w:val="22"/>
          <w:szCs w:val="22"/>
        </w:rPr>
      </w:pPr>
      <w:r w:rsidRPr="00AB7407">
        <w:rPr>
          <w:rFonts w:eastAsia="Times New Roman" w:cs="Times New Roman"/>
          <w:sz w:val="22"/>
          <w:szCs w:val="22"/>
        </w:rPr>
        <w:t xml:space="preserve">Umowę sporządzono w </w:t>
      </w:r>
      <w:r w:rsidR="000021B5" w:rsidRPr="00AB7407">
        <w:rPr>
          <w:rFonts w:eastAsia="Times New Roman" w:cs="Times New Roman"/>
          <w:sz w:val="22"/>
          <w:szCs w:val="22"/>
        </w:rPr>
        <w:t>4</w:t>
      </w:r>
      <w:r w:rsidRPr="00AB7407">
        <w:rPr>
          <w:rFonts w:eastAsia="Times New Roman" w:cs="Times New Roman"/>
          <w:sz w:val="22"/>
          <w:szCs w:val="22"/>
        </w:rPr>
        <w:t xml:space="preserve"> (</w:t>
      </w:r>
      <w:r w:rsidR="000021B5" w:rsidRPr="00AB7407">
        <w:rPr>
          <w:rFonts w:eastAsia="Times New Roman" w:cs="Times New Roman"/>
          <w:sz w:val="22"/>
          <w:szCs w:val="22"/>
        </w:rPr>
        <w:t>czterech</w:t>
      </w:r>
      <w:r w:rsidRPr="00AB7407">
        <w:rPr>
          <w:rFonts w:eastAsia="Times New Roman" w:cs="Times New Roman"/>
          <w:sz w:val="22"/>
          <w:szCs w:val="22"/>
        </w:rPr>
        <w:t xml:space="preserve">) jednobrzmiących egzemplarzach, </w:t>
      </w:r>
      <w:r w:rsidR="000021B5" w:rsidRPr="00AB7407">
        <w:rPr>
          <w:rFonts w:eastAsia="Times New Roman" w:cs="Times New Roman"/>
          <w:sz w:val="22"/>
          <w:szCs w:val="22"/>
        </w:rPr>
        <w:t xml:space="preserve">z których 3 (trzy) egzemplarze otrzymuje Zamawiający i 1 (jeden) egzemplarz otrzymuje Wykonawca. </w:t>
      </w:r>
    </w:p>
    <w:p w:rsidR="00C94D0B" w:rsidRPr="00AB7407" w:rsidRDefault="00C94D0B" w:rsidP="0022278B">
      <w:pPr>
        <w:pStyle w:val="Akapitzlist"/>
        <w:numPr>
          <w:ilvl w:val="0"/>
          <w:numId w:val="32"/>
        </w:numPr>
        <w:spacing w:before="100" w:beforeAutospacing="1" w:after="120"/>
        <w:rPr>
          <w:rFonts w:eastAsia="Times New Roman" w:cs="Times New Roman"/>
          <w:sz w:val="22"/>
          <w:szCs w:val="22"/>
        </w:rPr>
      </w:pPr>
      <w:bookmarkStart w:id="4" w:name="_Hlk521523687"/>
      <w:r w:rsidRPr="00AB7407">
        <w:rPr>
          <w:rFonts w:eastAsia="Times New Roman" w:cs="Times New Roman"/>
          <w:sz w:val="22"/>
          <w:szCs w:val="22"/>
        </w:rPr>
        <w:t>Załączniki do niniejszej Umowy, stanowią jej integralną część:</w:t>
      </w:r>
    </w:p>
    <w:p w:rsidR="002C0956" w:rsidRPr="00AB7407" w:rsidRDefault="002C0956"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1</w:t>
      </w:r>
      <w:r w:rsidRPr="00AB7407">
        <w:rPr>
          <w:rFonts w:eastAsia="Times New Roman" w:cs="Times New Roman"/>
          <w:sz w:val="22"/>
          <w:szCs w:val="22"/>
        </w:rPr>
        <w:t xml:space="preserve"> – </w:t>
      </w:r>
      <w:r w:rsidR="00925AD7" w:rsidRPr="00AB7407">
        <w:rPr>
          <w:rFonts w:eastAsia="Times New Roman" w:cs="Times New Roman"/>
          <w:sz w:val="22"/>
          <w:szCs w:val="22"/>
        </w:rPr>
        <w:t>Szczegółowy opis Przedmiotu Umowy</w:t>
      </w:r>
      <w:r w:rsidR="003E604B" w:rsidRPr="00AB7407">
        <w:rPr>
          <w:rFonts w:eastAsia="Times New Roman" w:cs="Times New Roman"/>
          <w:sz w:val="22"/>
          <w:szCs w:val="22"/>
        </w:rPr>
        <w:t xml:space="preserve"> </w:t>
      </w:r>
    </w:p>
    <w:p w:rsidR="000C4ED3" w:rsidRPr="00AB7407" w:rsidRDefault="002C0956"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2</w:t>
      </w:r>
      <w:r w:rsidRPr="00AB7407">
        <w:rPr>
          <w:rFonts w:eastAsia="Times New Roman" w:cs="Times New Roman"/>
          <w:sz w:val="22"/>
          <w:szCs w:val="22"/>
        </w:rPr>
        <w:t xml:space="preserve"> – </w:t>
      </w:r>
      <w:r w:rsidR="003E604B" w:rsidRPr="00AB7407">
        <w:rPr>
          <w:rFonts w:eastAsia="Times New Roman" w:cs="Times New Roman"/>
          <w:sz w:val="22"/>
          <w:szCs w:val="22"/>
        </w:rPr>
        <w:t>Specyfikacja ilościowo-cenowa</w:t>
      </w:r>
    </w:p>
    <w:p w:rsidR="002C0956" w:rsidRPr="00AB7407" w:rsidRDefault="000C4ED3"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3</w:t>
      </w:r>
      <w:r w:rsidRPr="00AB7407">
        <w:rPr>
          <w:rFonts w:eastAsia="Times New Roman" w:cs="Times New Roman"/>
          <w:sz w:val="22"/>
          <w:szCs w:val="22"/>
        </w:rPr>
        <w:t xml:space="preserve"> - </w:t>
      </w:r>
      <w:r w:rsidR="003E604B" w:rsidRPr="00AB7407">
        <w:rPr>
          <w:rFonts w:eastAsia="Times New Roman" w:cs="Times New Roman"/>
          <w:sz w:val="22"/>
          <w:szCs w:val="22"/>
        </w:rPr>
        <w:t>Oświadczenie o zachowaniu poufności</w:t>
      </w:r>
    </w:p>
    <w:p w:rsidR="00240257" w:rsidRPr="00AB7407" w:rsidRDefault="00240257"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4</w:t>
      </w:r>
      <w:r w:rsidRPr="00AB7407">
        <w:rPr>
          <w:rFonts w:eastAsia="Times New Roman" w:cs="Times New Roman"/>
          <w:sz w:val="22"/>
          <w:szCs w:val="22"/>
        </w:rPr>
        <w:t xml:space="preserve"> –</w:t>
      </w:r>
      <w:r w:rsidR="006068F8" w:rsidRPr="00AB7407">
        <w:rPr>
          <w:rFonts w:eastAsia="Times New Roman" w:cs="Times New Roman"/>
          <w:sz w:val="22"/>
          <w:szCs w:val="22"/>
        </w:rPr>
        <w:t xml:space="preserve"> </w:t>
      </w:r>
      <w:r w:rsidRPr="00AB7407">
        <w:rPr>
          <w:rFonts w:eastAsia="Times New Roman" w:cs="Times New Roman"/>
          <w:sz w:val="22"/>
          <w:szCs w:val="22"/>
        </w:rPr>
        <w:t xml:space="preserve">Wymagania w zakresie </w:t>
      </w:r>
      <w:r w:rsidR="003E604B" w:rsidRPr="00AB7407">
        <w:rPr>
          <w:rFonts w:eastAsia="Times New Roman" w:cs="Times New Roman"/>
          <w:sz w:val="22"/>
          <w:szCs w:val="22"/>
        </w:rPr>
        <w:t xml:space="preserve">organizacji prac </w:t>
      </w:r>
    </w:p>
    <w:p w:rsidR="00461179"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5</w:t>
      </w:r>
      <w:r w:rsidRPr="00AB7407">
        <w:rPr>
          <w:rFonts w:eastAsia="Times New Roman" w:cs="Times New Roman"/>
          <w:sz w:val="22"/>
          <w:szCs w:val="22"/>
        </w:rPr>
        <w:t xml:space="preserve"> – </w:t>
      </w:r>
      <w:r w:rsidR="0084051F" w:rsidRPr="00AB7407">
        <w:rPr>
          <w:rFonts w:eastAsia="Times New Roman" w:cs="Times New Roman"/>
          <w:sz w:val="22"/>
          <w:szCs w:val="22"/>
        </w:rPr>
        <w:t xml:space="preserve">Wymagania dotyczące dokumentacji </w:t>
      </w:r>
    </w:p>
    <w:p w:rsidR="00461179"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6</w:t>
      </w:r>
      <w:r w:rsidRPr="00AB7407">
        <w:rPr>
          <w:rFonts w:eastAsia="Times New Roman" w:cs="Times New Roman"/>
          <w:sz w:val="22"/>
          <w:szCs w:val="22"/>
        </w:rPr>
        <w:t xml:space="preserve"> – </w:t>
      </w:r>
      <w:r w:rsidR="0084051F" w:rsidRPr="00AB7407">
        <w:rPr>
          <w:rFonts w:eastAsia="Times New Roman" w:cs="Times New Roman"/>
          <w:sz w:val="22"/>
          <w:szCs w:val="22"/>
        </w:rPr>
        <w:t xml:space="preserve">Wymagania w zakresie szkoleń </w:t>
      </w:r>
    </w:p>
    <w:p w:rsidR="00461179"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7</w:t>
      </w:r>
      <w:r w:rsidRPr="00AB7407">
        <w:rPr>
          <w:rFonts w:eastAsia="Times New Roman" w:cs="Times New Roman"/>
          <w:sz w:val="22"/>
          <w:szCs w:val="22"/>
        </w:rPr>
        <w:t xml:space="preserve"> – </w:t>
      </w:r>
      <w:r w:rsidR="0084051F" w:rsidRPr="00AB7407">
        <w:rPr>
          <w:rFonts w:eastAsia="Times New Roman" w:cs="Times New Roman"/>
          <w:sz w:val="22"/>
          <w:szCs w:val="22"/>
        </w:rPr>
        <w:t>Wymagania w zakresie odbioru Przedmiotu Umowy</w:t>
      </w:r>
    </w:p>
    <w:p w:rsidR="006642B8" w:rsidRPr="00AB7407" w:rsidRDefault="00461179" w:rsidP="0043634B">
      <w:pPr>
        <w:pStyle w:val="Akapitzlist"/>
        <w:widowControl/>
        <w:numPr>
          <w:ilvl w:val="0"/>
          <w:numId w:val="33"/>
        </w:numPr>
        <w:shd w:val="clear" w:color="auto" w:fill="FFFFFF"/>
        <w:autoSpaceDE/>
        <w:autoSpaceDN/>
        <w:adjustRightInd/>
        <w:spacing w:before="100" w:beforeAutospacing="1" w:after="120"/>
        <w:contextualSpacing/>
        <w:rPr>
          <w:rFonts w:eastAsia="Times New Roman" w:cs="Times New Roman"/>
          <w:sz w:val="22"/>
          <w:szCs w:val="22"/>
        </w:rPr>
      </w:pPr>
      <w:r w:rsidRPr="00AB7407">
        <w:rPr>
          <w:rFonts w:eastAsia="Times New Roman" w:cs="Times New Roman"/>
          <w:sz w:val="22"/>
          <w:szCs w:val="22"/>
        </w:rPr>
        <w:t xml:space="preserve">Załącznik </w:t>
      </w:r>
      <w:r w:rsidR="00925AD7" w:rsidRPr="00AB7407">
        <w:rPr>
          <w:rFonts w:eastAsia="Times New Roman" w:cs="Times New Roman"/>
          <w:sz w:val="22"/>
          <w:szCs w:val="22"/>
        </w:rPr>
        <w:t>8</w:t>
      </w:r>
      <w:r w:rsidRPr="00AB7407">
        <w:rPr>
          <w:rFonts w:eastAsia="Times New Roman" w:cs="Times New Roman"/>
          <w:sz w:val="22"/>
          <w:szCs w:val="22"/>
        </w:rPr>
        <w:t xml:space="preserve"> – </w:t>
      </w:r>
      <w:r w:rsidR="00B27103" w:rsidRPr="00AB7407">
        <w:rPr>
          <w:rFonts w:eastAsia="Times New Roman" w:cs="Times New Roman"/>
          <w:sz w:val="22"/>
          <w:szCs w:val="22"/>
        </w:rPr>
        <w:t>Warunki gwarancji i serwisu gwarancyjnego;</w:t>
      </w:r>
      <w:r w:rsidR="006642B8" w:rsidRPr="00AB7407">
        <w:rPr>
          <w:rFonts w:eastAsia="Times New Roman" w:cs="Times New Roman"/>
          <w:sz w:val="22"/>
          <w:szCs w:val="22"/>
        </w:rPr>
        <w:t xml:space="preserve"> SLA</w:t>
      </w:r>
    </w:p>
    <w:p w:rsidR="006642B8" w:rsidRPr="00AB7407" w:rsidRDefault="006642B8" w:rsidP="006642B8">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9 – Zgłoszenie serwisowe (wzór) </w:t>
      </w:r>
    </w:p>
    <w:p w:rsidR="00461179" w:rsidRPr="00AB7407" w:rsidRDefault="006642B8" w:rsidP="00670DA1">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10 – Raport z realizacji zgłoszenia serwisowego (wzór) </w:t>
      </w:r>
    </w:p>
    <w:p w:rsidR="00461179"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11</w:t>
      </w:r>
      <w:r w:rsidRPr="00AB7407">
        <w:rPr>
          <w:rFonts w:eastAsia="Times New Roman" w:cs="Times New Roman"/>
          <w:sz w:val="22"/>
          <w:szCs w:val="22"/>
        </w:rPr>
        <w:t xml:space="preserve"> – </w:t>
      </w:r>
      <w:r w:rsidR="0084051F" w:rsidRPr="00AB7407">
        <w:rPr>
          <w:rFonts w:eastAsia="Times New Roman" w:cs="Times New Roman"/>
          <w:sz w:val="22"/>
          <w:szCs w:val="22"/>
        </w:rPr>
        <w:t xml:space="preserve">Protokół Odbioru jakościowo-ilościowego </w:t>
      </w:r>
    </w:p>
    <w:p w:rsidR="00461179"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12</w:t>
      </w:r>
      <w:r w:rsidRPr="00AB7407">
        <w:rPr>
          <w:rFonts w:eastAsia="Times New Roman" w:cs="Times New Roman"/>
          <w:sz w:val="22"/>
          <w:szCs w:val="22"/>
        </w:rPr>
        <w:t xml:space="preserve"> – </w:t>
      </w:r>
      <w:r w:rsidR="0084051F" w:rsidRPr="00AB7407">
        <w:rPr>
          <w:rFonts w:eastAsia="Times New Roman" w:cs="Times New Roman"/>
          <w:sz w:val="22"/>
          <w:szCs w:val="22"/>
        </w:rPr>
        <w:t xml:space="preserve">Protokół Odbioru jakościowego </w:t>
      </w:r>
    </w:p>
    <w:p w:rsidR="006E2A0E" w:rsidRPr="00AB7407" w:rsidRDefault="006E2A0E"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13</w:t>
      </w:r>
      <w:r w:rsidRPr="00AB7407">
        <w:rPr>
          <w:rFonts w:eastAsia="Times New Roman" w:cs="Times New Roman"/>
          <w:sz w:val="22"/>
          <w:szCs w:val="22"/>
        </w:rPr>
        <w:t xml:space="preserve"> - </w:t>
      </w:r>
      <w:r w:rsidR="0084051F" w:rsidRPr="00AB7407">
        <w:rPr>
          <w:rFonts w:eastAsia="Times New Roman" w:cs="Times New Roman"/>
          <w:sz w:val="22"/>
          <w:szCs w:val="22"/>
        </w:rPr>
        <w:t xml:space="preserve">Protokół Odbioru kodów źródłowych </w:t>
      </w:r>
    </w:p>
    <w:p w:rsidR="006E2A0E" w:rsidRPr="00AB7407" w:rsidRDefault="006E2A0E"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14</w:t>
      </w:r>
      <w:r w:rsidRPr="00AB7407">
        <w:rPr>
          <w:rFonts w:eastAsia="Times New Roman" w:cs="Times New Roman"/>
          <w:sz w:val="22"/>
          <w:szCs w:val="22"/>
        </w:rPr>
        <w:t xml:space="preserve"> - </w:t>
      </w:r>
      <w:r w:rsidR="0084051F" w:rsidRPr="00AB7407">
        <w:rPr>
          <w:rFonts w:eastAsia="Times New Roman" w:cs="Times New Roman"/>
          <w:sz w:val="22"/>
          <w:szCs w:val="22"/>
        </w:rPr>
        <w:t>Protokół Odbioru szkoleń</w:t>
      </w:r>
    </w:p>
    <w:p w:rsidR="00461179"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Załącznik 1</w:t>
      </w:r>
      <w:r w:rsidR="006642B8" w:rsidRPr="00AB7407">
        <w:rPr>
          <w:rFonts w:eastAsia="Times New Roman" w:cs="Times New Roman"/>
          <w:sz w:val="22"/>
          <w:szCs w:val="22"/>
        </w:rPr>
        <w:t>5</w:t>
      </w:r>
      <w:r w:rsidRPr="00AB7407">
        <w:rPr>
          <w:rFonts w:eastAsia="Times New Roman" w:cs="Times New Roman"/>
          <w:sz w:val="22"/>
          <w:szCs w:val="22"/>
        </w:rPr>
        <w:t xml:space="preserve"> – </w:t>
      </w:r>
      <w:r w:rsidR="0084051F" w:rsidRPr="00AB7407">
        <w:rPr>
          <w:rFonts w:eastAsia="Times New Roman" w:cs="Times New Roman"/>
          <w:sz w:val="22"/>
          <w:szCs w:val="22"/>
        </w:rPr>
        <w:t>Protokół Odbioru Etapu/</w:t>
      </w:r>
      <w:r w:rsidR="0084051F" w:rsidRPr="00AB7407">
        <w:rPr>
          <w:rFonts w:cs="Times New Roman"/>
          <w:sz w:val="22"/>
          <w:szCs w:val="22"/>
        </w:rPr>
        <w:t>Przedmiotu umowy</w:t>
      </w:r>
      <w:r w:rsidR="0084051F" w:rsidRPr="00AB7407">
        <w:rPr>
          <w:rFonts w:eastAsia="Times New Roman" w:cs="Times New Roman"/>
          <w:sz w:val="22"/>
          <w:szCs w:val="22"/>
        </w:rPr>
        <w:t xml:space="preserve"> </w:t>
      </w:r>
    </w:p>
    <w:p w:rsidR="00925AD7" w:rsidRPr="00AB7407" w:rsidRDefault="00461179"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Załącznik 1</w:t>
      </w:r>
      <w:r w:rsidR="006642B8" w:rsidRPr="00AB7407">
        <w:rPr>
          <w:rFonts w:eastAsia="Times New Roman" w:cs="Times New Roman"/>
          <w:sz w:val="22"/>
          <w:szCs w:val="22"/>
        </w:rPr>
        <w:t>6</w:t>
      </w:r>
      <w:r w:rsidRPr="00AB7407">
        <w:rPr>
          <w:rFonts w:eastAsia="Times New Roman" w:cs="Times New Roman"/>
          <w:sz w:val="22"/>
          <w:szCs w:val="22"/>
        </w:rPr>
        <w:t xml:space="preserve"> – </w:t>
      </w:r>
      <w:r w:rsidR="0084051F" w:rsidRPr="00AB7407">
        <w:rPr>
          <w:rFonts w:eastAsia="Times New Roman" w:cs="Times New Roman"/>
          <w:sz w:val="22"/>
          <w:szCs w:val="22"/>
        </w:rPr>
        <w:t>Protokół Odbioru dokumentacji</w:t>
      </w:r>
    </w:p>
    <w:p w:rsidR="00925AD7" w:rsidRPr="00AB7407" w:rsidRDefault="006642B8" w:rsidP="00925AD7">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Załącznik 17</w:t>
      </w:r>
      <w:r w:rsidR="00925AD7" w:rsidRPr="00AB7407">
        <w:rPr>
          <w:rFonts w:eastAsia="Times New Roman" w:cs="Times New Roman"/>
          <w:sz w:val="22"/>
          <w:szCs w:val="22"/>
        </w:rPr>
        <w:t xml:space="preserve"> – Protokół </w:t>
      </w:r>
      <w:r w:rsidRPr="00AB7407">
        <w:rPr>
          <w:rFonts w:eastAsia="Times New Roman" w:cs="Times New Roman"/>
          <w:sz w:val="22"/>
          <w:szCs w:val="22"/>
        </w:rPr>
        <w:t>Odbioru</w:t>
      </w:r>
      <w:r w:rsidR="00925AD7" w:rsidRPr="00AB7407">
        <w:rPr>
          <w:rFonts w:eastAsia="Times New Roman" w:cs="Times New Roman"/>
          <w:sz w:val="22"/>
          <w:szCs w:val="22"/>
        </w:rPr>
        <w:t xml:space="preserve"> ilościowego</w:t>
      </w:r>
    </w:p>
    <w:p w:rsidR="00461179" w:rsidRPr="00AB7407" w:rsidRDefault="006642B8" w:rsidP="00925AD7">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Załącznik 18</w:t>
      </w:r>
      <w:r w:rsidR="00925AD7" w:rsidRPr="00AB7407">
        <w:rPr>
          <w:rFonts w:eastAsia="Times New Roman" w:cs="Times New Roman"/>
          <w:sz w:val="22"/>
          <w:szCs w:val="22"/>
        </w:rPr>
        <w:t>- Protokół Odbioru Usługi</w:t>
      </w:r>
    </w:p>
    <w:p w:rsidR="001D6113" w:rsidRPr="00AB7407" w:rsidRDefault="001D6113"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E2A0E" w:rsidRPr="00AB7407">
        <w:rPr>
          <w:rFonts w:eastAsia="Times New Roman" w:cs="Times New Roman"/>
          <w:sz w:val="22"/>
          <w:szCs w:val="22"/>
        </w:rPr>
        <w:t>1</w:t>
      </w:r>
      <w:r w:rsidR="006642B8" w:rsidRPr="00AB7407">
        <w:rPr>
          <w:rFonts w:eastAsia="Times New Roman" w:cs="Times New Roman"/>
          <w:sz w:val="22"/>
          <w:szCs w:val="22"/>
        </w:rPr>
        <w:t>9</w:t>
      </w:r>
      <w:r w:rsidR="006E2A0E" w:rsidRPr="00AB7407">
        <w:rPr>
          <w:rFonts w:eastAsia="Times New Roman" w:cs="Times New Roman"/>
          <w:sz w:val="22"/>
          <w:szCs w:val="22"/>
        </w:rPr>
        <w:t xml:space="preserve"> </w:t>
      </w:r>
      <w:r w:rsidRPr="00AB7407">
        <w:rPr>
          <w:rFonts w:eastAsia="Times New Roman" w:cs="Times New Roman"/>
          <w:sz w:val="22"/>
          <w:szCs w:val="22"/>
        </w:rPr>
        <w:t xml:space="preserve">– </w:t>
      </w:r>
      <w:r w:rsidR="0084051F" w:rsidRPr="00AB7407">
        <w:rPr>
          <w:rFonts w:eastAsia="Times New Roman" w:cs="Times New Roman"/>
          <w:sz w:val="22"/>
          <w:szCs w:val="22"/>
        </w:rPr>
        <w:t xml:space="preserve">Wzór Raportu Miesięcznego </w:t>
      </w:r>
    </w:p>
    <w:p w:rsidR="001D6113" w:rsidRPr="00AB7407" w:rsidRDefault="001D6113"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20</w:t>
      </w:r>
      <w:r w:rsidRPr="00AB7407">
        <w:rPr>
          <w:rFonts w:eastAsia="Times New Roman" w:cs="Times New Roman"/>
          <w:sz w:val="22"/>
          <w:szCs w:val="22"/>
        </w:rPr>
        <w:t xml:space="preserve"> – </w:t>
      </w:r>
      <w:r w:rsidR="0084051F" w:rsidRPr="00AB7407">
        <w:rPr>
          <w:rFonts w:eastAsia="Times New Roman" w:cs="Times New Roman"/>
          <w:sz w:val="22"/>
          <w:szCs w:val="22"/>
        </w:rPr>
        <w:t>Wzór Raportu Końcowego</w:t>
      </w:r>
    </w:p>
    <w:p w:rsidR="001D6113" w:rsidRPr="00AB7407" w:rsidRDefault="001D6113"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21</w:t>
      </w:r>
      <w:r w:rsidRPr="00AB7407">
        <w:rPr>
          <w:rFonts w:eastAsia="Times New Roman" w:cs="Times New Roman"/>
          <w:sz w:val="22"/>
          <w:szCs w:val="22"/>
        </w:rPr>
        <w:t xml:space="preserve"> – </w:t>
      </w:r>
      <w:r w:rsidR="0084051F" w:rsidRPr="00AB7407">
        <w:rPr>
          <w:rFonts w:eastAsia="Times New Roman" w:cs="Times New Roman"/>
          <w:sz w:val="22"/>
          <w:szCs w:val="22"/>
        </w:rPr>
        <w:t>Wzór Raportu ad hoc</w:t>
      </w:r>
    </w:p>
    <w:p w:rsidR="006E2A0E" w:rsidRPr="00AB7407" w:rsidRDefault="006E2A0E"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22</w:t>
      </w:r>
      <w:r w:rsidRPr="00AB7407">
        <w:rPr>
          <w:rFonts w:eastAsia="Times New Roman" w:cs="Times New Roman"/>
          <w:sz w:val="22"/>
          <w:szCs w:val="22"/>
        </w:rPr>
        <w:t xml:space="preserve"> – </w:t>
      </w:r>
      <w:r w:rsidR="0084051F" w:rsidRPr="00AB7407">
        <w:rPr>
          <w:rFonts w:eastAsia="Times New Roman" w:cs="Times New Roman"/>
          <w:sz w:val="22"/>
          <w:szCs w:val="22"/>
        </w:rPr>
        <w:t>Wzór oświadczenia RODO</w:t>
      </w:r>
    </w:p>
    <w:p w:rsidR="00677AAC" w:rsidRPr="00AB7407" w:rsidRDefault="00677AAC" w:rsidP="0022278B">
      <w:pPr>
        <w:pStyle w:val="Akapitzlist"/>
        <w:widowControl/>
        <w:numPr>
          <w:ilvl w:val="0"/>
          <w:numId w:val="33"/>
        </w:numPr>
        <w:shd w:val="clear" w:color="auto" w:fill="FFFFFF"/>
        <w:autoSpaceDE/>
        <w:autoSpaceDN/>
        <w:adjustRightInd/>
        <w:spacing w:before="100" w:beforeAutospacing="1" w:after="120"/>
        <w:ind w:left="714" w:hanging="357"/>
        <w:contextualSpacing/>
        <w:rPr>
          <w:rFonts w:eastAsia="Times New Roman" w:cs="Times New Roman"/>
          <w:sz w:val="22"/>
          <w:szCs w:val="22"/>
        </w:rPr>
      </w:pPr>
      <w:r w:rsidRPr="00AB7407">
        <w:rPr>
          <w:rFonts w:eastAsia="Times New Roman" w:cs="Times New Roman"/>
          <w:sz w:val="22"/>
          <w:szCs w:val="22"/>
        </w:rPr>
        <w:t xml:space="preserve">Załącznik </w:t>
      </w:r>
      <w:r w:rsidR="006642B8" w:rsidRPr="00AB7407">
        <w:rPr>
          <w:rFonts w:eastAsia="Times New Roman" w:cs="Times New Roman"/>
          <w:sz w:val="22"/>
          <w:szCs w:val="22"/>
        </w:rPr>
        <w:t>23</w:t>
      </w:r>
      <w:r w:rsidRPr="00AB7407">
        <w:rPr>
          <w:rFonts w:eastAsia="Times New Roman" w:cs="Times New Roman"/>
          <w:sz w:val="22"/>
          <w:szCs w:val="22"/>
        </w:rPr>
        <w:t xml:space="preserve"> – Raport z Testów</w:t>
      </w:r>
      <w:r w:rsidR="008F01A8" w:rsidRPr="00AB7407">
        <w:rPr>
          <w:rFonts w:eastAsia="Times New Roman" w:cs="Times New Roman"/>
          <w:sz w:val="22"/>
          <w:szCs w:val="22"/>
        </w:rPr>
        <w:t xml:space="preserve"> Produktu</w:t>
      </w:r>
    </w:p>
    <w:bookmarkEnd w:id="4"/>
    <w:p w:rsidR="008D654D" w:rsidRPr="00AB7407" w:rsidRDefault="0043634B" w:rsidP="00670DA1">
      <w:pPr>
        <w:pStyle w:val="Akapitzlist"/>
        <w:numPr>
          <w:ilvl w:val="0"/>
          <w:numId w:val="33"/>
        </w:numPr>
        <w:kinsoku w:val="0"/>
        <w:overflowPunct w:val="0"/>
        <w:spacing w:line="276" w:lineRule="auto"/>
        <w:jc w:val="left"/>
        <w:rPr>
          <w:rFonts w:cs="Times New Roman"/>
          <w:sz w:val="22"/>
          <w:szCs w:val="22"/>
        </w:rPr>
      </w:pPr>
      <w:r w:rsidRPr="00AB7407">
        <w:rPr>
          <w:rFonts w:eastAsia="Times New Roman" w:cs="Times New Roman"/>
          <w:sz w:val="22"/>
          <w:szCs w:val="22"/>
        </w:rPr>
        <w:t xml:space="preserve">Załącznik </w:t>
      </w:r>
      <w:r w:rsidR="00AD4886" w:rsidRPr="00AB7407">
        <w:rPr>
          <w:rFonts w:eastAsia="Times New Roman" w:cs="Times New Roman"/>
          <w:sz w:val="22"/>
          <w:szCs w:val="22"/>
        </w:rPr>
        <w:t>24</w:t>
      </w:r>
      <w:r w:rsidR="00146473" w:rsidRPr="00AB7407">
        <w:rPr>
          <w:rFonts w:eastAsia="Times New Roman" w:cs="Times New Roman"/>
          <w:sz w:val="22"/>
          <w:szCs w:val="22"/>
        </w:rPr>
        <w:t xml:space="preserve"> – </w:t>
      </w:r>
      <w:r w:rsidR="00440BC0" w:rsidRPr="00AB7407">
        <w:rPr>
          <w:rFonts w:eastAsia="Times New Roman" w:cs="Times New Roman"/>
          <w:sz w:val="22"/>
          <w:szCs w:val="22"/>
        </w:rPr>
        <w:t>Procedura zamawiania</w:t>
      </w:r>
      <w:r w:rsidR="009824B0" w:rsidRPr="00AB7407">
        <w:rPr>
          <w:rFonts w:eastAsia="Times New Roman" w:cs="Times New Roman"/>
          <w:sz w:val="22"/>
          <w:szCs w:val="22"/>
        </w:rPr>
        <w:t xml:space="preserve"> usługi wsparcia</w:t>
      </w:r>
    </w:p>
    <w:p w:rsidR="008D654D" w:rsidRPr="00AB7407" w:rsidRDefault="008D654D" w:rsidP="00670DA1">
      <w:pPr>
        <w:pStyle w:val="Akapitzlist"/>
        <w:numPr>
          <w:ilvl w:val="0"/>
          <w:numId w:val="33"/>
        </w:numPr>
        <w:kinsoku w:val="0"/>
        <w:overflowPunct w:val="0"/>
        <w:spacing w:line="276" w:lineRule="auto"/>
        <w:jc w:val="left"/>
        <w:rPr>
          <w:rFonts w:eastAsia="Times New Roman" w:cs="Times New Roman"/>
          <w:sz w:val="22"/>
          <w:szCs w:val="22"/>
        </w:rPr>
      </w:pPr>
      <w:r w:rsidRPr="00AB7407">
        <w:rPr>
          <w:rFonts w:eastAsia="Times New Roman" w:cs="Times New Roman"/>
          <w:sz w:val="22"/>
          <w:szCs w:val="22"/>
        </w:rPr>
        <w:t>Załącznik 25 – Wzór zlecenia</w:t>
      </w:r>
    </w:p>
    <w:p w:rsidR="008D654D" w:rsidRPr="00AB7407" w:rsidRDefault="001E1A7E">
      <w:pPr>
        <w:pStyle w:val="Akapitzlist"/>
        <w:numPr>
          <w:ilvl w:val="0"/>
          <w:numId w:val="33"/>
        </w:numPr>
        <w:kinsoku w:val="0"/>
        <w:overflowPunct w:val="0"/>
        <w:spacing w:line="276" w:lineRule="auto"/>
        <w:jc w:val="left"/>
        <w:rPr>
          <w:rFonts w:eastAsia="Times New Roman" w:cs="Times New Roman"/>
          <w:sz w:val="22"/>
          <w:szCs w:val="22"/>
        </w:rPr>
      </w:pPr>
      <w:r w:rsidRPr="00AB7407">
        <w:rPr>
          <w:rFonts w:eastAsia="Times New Roman" w:cs="Times New Roman"/>
          <w:sz w:val="22"/>
          <w:szCs w:val="22"/>
        </w:rPr>
        <w:t xml:space="preserve">Załącznik </w:t>
      </w:r>
      <w:r w:rsidR="008D654D" w:rsidRPr="00AB7407">
        <w:rPr>
          <w:rFonts w:eastAsia="Times New Roman" w:cs="Times New Roman"/>
          <w:sz w:val="22"/>
          <w:szCs w:val="22"/>
        </w:rPr>
        <w:t>26</w:t>
      </w:r>
      <w:r w:rsidRPr="00AB7407">
        <w:rPr>
          <w:rFonts w:eastAsia="Times New Roman" w:cs="Times New Roman"/>
          <w:sz w:val="22"/>
          <w:szCs w:val="22"/>
        </w:rPr>
        <w:t xml:space="preserve"> – </w:t>
      </w:r>
      <w:r w:rsidR="008D654D" w:rsidRPr="00AB7407">
        <w:rPr>
          <w:rFonts w:eastAsia="Times New Roman" w:cs="Times New Roman"/>
          <w:sz w:val="22"/>
          <w:szCs w:val="22"/>
        </w:rPr>
        <w:t>Adresy dostaw sprzętu</w:t>
      </w:r>
    </w:p>
    <w:p w:rsidR="001E1A7E" w:rsidRPr="00AB7407" w:rsidRDefault="001E1A7E" w:rsidP="00670DA1">
      <w:pPr>
        <w:kinsoku w:val="0"/>
        <w:overflowPunct w:val="0"/>
        <w:spacing w:line="276" w:lineRule="auto"/>
        <w:rPr>
          <w:rFonts w:cs="Times New Roman"/>
          <w:sz w:val="22"/>
          <w:szCs w:val="22"/>
        </w:rPr>
      </w:pPr>
    </w:p>
    <w:p w:rsidR="00C94D0B" w:rsidRPr="00AB7407" w:rsidRDefault="00C94D0B" w:rsidP="00C94D0B">
      <w:pPr>
        <w:pStyle w:val="Nagwek1"/>
        <w:tabs>
          <w:tab w:val="left" w:pos="6569"/>
        </w:tabs>
        <w:kinsoku w:val="0"/>
        <w:overflowPunct w:val="0"/>
        <w:spacing w:before="171" w:line="276" w:lineRule="auto"/>
        <w:ind w:left="196"/>
        <w:rPr>
          <w:rFonts w:ascii="Times New Roman" w:hAnsi="Times New Roman" w:cs="Times New Roman"/>
          <w:sz w:val="22"/>
          <w:szCs w:val="22"/>
        </w:rPr>
      </w:pPr>
      <w:r w:rsidRPr="00AB7407">
        <w:rPr>
          <w:rFonts w:ascii="Times New Roman" w:hAnsi="Times New Roman" w:cs="Times New Roman"/>
          <w:sz w:val="22"/>
          <w:szCs w:val="22"/>
        </w:rPr>
        <w:t>WYKONAWCA</w:t>
      </w:r>
      <w:r w:rsidRPr="00AB7407">
        <w:rPr>
          <w:rFonts w:ascii="Times New Roman" w:hAnsi="Times New Roman" w:cs="Times New Roman"/>
          <w:sz w:val="22"/>
          <w:szCs w:val="22"/>
        </w:rPr>
        <w:tab/>
        <w:t>ZAMAWIAJĄCY</w:t>
      </w:r>
    </w:p>
    <w:p w:rsidR="007F3082" w:rsidRPr="00AB7407" w:rsidRDefault="00BF1913" w:rsidP="007F3082">
      <w:pPr>
        <w:widowControl w:val="0"/>
        <w:shd w:val="clear" w:color="auto" w:fill="FFFFFF"/>
        <w:jc w:val="right"/>
        <w:rPr>
          <w:rFonts w:cs="Times New Roman"/>
          <w:b/>
          <w:sz w:val="22"/>
          <w:szCs w:val="22"/>
        </w:rPr>
      </w:pPr>
      <w:r w:rsidRPr="00AB7407">
        <w:rPr>
          <w:rFonts w:cs="Times New Roman"/>
          <w:sz w:val="22"/>
          <w:szCs w:val="22"/>
        </w:rPr>
        <w:br w:type="page"/>
      </w:r>
      <w:r w:rsidR="007F3082" w:rsidRPr="00AB7407">
        <w:rPr>
          <w:rFonts w:cs="Times New Roman"/>
          <w:b/>
          <w:sz w:val="22"/>
          <w:szCs w:val="22"/>
        </w:rPr>
        <w:lastRenderedPageBreak/>
        <w:t xml:space="preserve">Załącznik nr 1 do Umowy </w:t>
      </w:r>
    </w:p>
    <w:p w:rsidR="005A0256" w:rsidRPr="00AB7407" w:rsidRDefault="005A0256" w:rsidP="005A0256">
      <w:pPr>
        <w:jc w:val="center"/>
        <w:rPr>
          <w:rFonts w:cs="Times New Roman"/>
          <w:i/>
          <w:sz w:val="22"/>
          <w:szCs w:val="22"/>
        </w:rPr>
      </w:pPr>
    </w:p>
    <w:p w:rsidR="005A0256" w:rsidRPr="00AB7407" w:rsidRDefault="005A0256" w:rsidP="00670DA1">
      <w:pPr>
        <w:pStyle w:val="Nagwek1"/>
        <w:kinsoku w:val="0"/>
        <w:overflowPunct w:val="0"/>
        <w:spacing w:before="1" w:line="276" w:lineRule="auto"/>
        <w:ind w:left="0"/>
        <w:jc w:val="center"/>
        <w:rPr>
          <w:rFonts w:ascii="Times New Roman" w:hAnsi="Times New Roman" w:cs="Times New Roman"/>
          <w:sz w:val="22"/>
          <w:szCs w:val="22"/>
        </w:rPr>
      </w:pPr>
      <w:r w:rsidRPr="00AB7407">
        <w:rPr>
          <w:rFonts w:ascii="Times New Roman" w:hAnsi="Times New Roman" w:cs="Times New Roman"/>
          <w:sz w:val="22"/>
          <w:szCs w:val="22"/>
        </w:rPr>
        <w:t>Szczegółowy opis Przedmiotu umowy</w:t>
      </w:r>
    </w:p>
    <w:p w:rsidR="005A0256" w:rsidRPr="00AB7407" w:rsidRDefault="005A0256" w:rsidP="005A0256">
      <w:pPr>
        <w:jc w:val="center"/>
        <w:rPr>
          <w:rFonts w:cs="Times New Roman"/>
          <w:b/>
          <w:sz w:val="22"/>
          <w:szCs w:val="22"/>
        </w:rPr>
      </w:pPr>
      <w:r w:rsidRPr="00AB7407">
        <w:rPr>
          <w:rFonts w:cs="Times New Roman"/>
          <w:i/>
          <w:sz w:val="22"/>
          <w:szCs w:val="22"/>
        </w:rPr>
        <w:t>(opis Przedmiotu umowy zostanie sporządzony na podstawie OPZ oraz oferty Wykonawcy)</w:t>
      </w:r>
    </w:p>
    <w:p w:rsidR="00BF1913" w:rsidRPr="00AB7407" w:rsidRDefault="00BF1913">
      <w:pPr>
        <w:rPr>
          <w:rFonts w:cs="Times New Roman"/>
          <w:sz w:val="22"/>
          <w:szCs w:val="22"/>
        </w:rPr>
      </w:pPr>
    </w:p>
    <w:p w:rsidR="007F3082" w:rsidRPr="00AB7407" w:rsidRDefault="007F3082" w:rsidP="00E75189">
      <w:pPr>
        <w:widowControl w:val="0"/>
        <w:shd w:val="clear" w:color="auto" w:fill="FFFFFF"/>
        <w:jc w:val="right"/>
        <w:rPr>
          <w:rFonts w:cs="Times New Roman"/>
          <w:b/>
          <w:sz w:val="22"/>
          <w:szCs w:val="22"/>
        </w:rPr>
      </w:pPr>
    </w:p>
    <w:p w:rsidR="005A0256" w:rsidRPr="00AB7407" w:rsidRDefault="007F3082">
      <w:pPr>
        <w:rPr>
          <w:rFonts w:cs="Times New Roman"/>
          <w:b/>
          <w:sz w:val="22"/>
          <w:szCs w:val="22"/>
        </w:rPr>
      </w:pPr>
      <w:r w:rsidRPr="00AB7407">
        <w:rPr>
          <w:rFonts w:cs="Times New Roman"/>
          <w:b/>
          <w:sz w:val="22"/>
          <w:szCs w:val="22"/>
        </w:rPr>
        <w:br w:type="page"/>
      </w:r>
    </w:p>
    <w:p w:rsidR="007F3082" w:rsidRPr="00AB7407" w:rsidRDefault="007F3082">
      <w:pPr>
        <w:rPr>
          <w:rFonts w:cs="Times New Roman"/>
          <w:b/>
          <w:sz w:val="22"/>
          <w:szCs w:val="22"/>
        </w:rPr>
      </w:pPr>
    </w:p>
    <w:p w:rsidR="00E75189" w:rsidRPr="00AB7407" w:rsidRDefault="00E75189" w:rsidP="00E75189">
      <w:pPr>
        <w:widowControl w:val="0"/>
        <w:shd w:val="clear" w:color="auto" w:fill="FFFFFF"/>
        <w:jc w:val="right"/>
        <w:rPr>
          <w:rFonts w:cs="Times New Roman"/>
          <w:b/>
          <w:sz w:val="22"/>
          <w:szCs w:val="22"/>
        </w:rPr>
      </w:pPr>
      <w:r w:rsidRPr="00AB7407">
        <w:rPr>
          <w:rFonts w:cs="Times New Roman"/>
          <w:b/>
          <w:sz w:val="22"/>
          <w:szCs w:val="22"/>
        </w:rPr>
        <w:t xml:space="preserve">Załącznik nr </w:t>
      </w:r>
      <w:r w:rsidR="005A0256" w:rsidRPr="00AB7407">
        <w:rPr>
          <w:rFonts w:cs="Times New Roman"/>
          <w:b/>
          <w:sz w:val="22"/>
          <w:szCs w:val="22"/>
        </w:rPr>
        <w:t>2</w:t>
      </w:r>
      <w:r w:rsidRPr="00AB7407">
        <w:rPr>
          <w:rFonts w:cs="Times New Roman"/>
          <w:b/>
          <w:sz w:val="22"/>
          <w:szCs w:val="22"/>
        </w:rPr>
        <w:t xml:space="preserve"> do Umowy </w:t>
      </w:r>
    </w:p>
    <w:p w:rsidR="00E75189" w:rsidRPr="00AB7407" w:rsidRDefault="00E75189" w:rsidP="00E75189">
      <w:pPr>
        <w:autoSpaceDE w:val="0"/>
        <w:jc w:val="right"/>
        <w:rPr>
          <w:rFonts w:cs="Times New Roman"/>
          <w:b/>
          <w:sz w:val="22"/>
          <w:szCs w:val="22"/>
          <w:lang w:eastAsia="ar-SA"/>
        </w:rPr>
      </w:pPr>
    </w:p>
    <w:p w:rsidR="00E75189" w:rsidRPr="00AB7407" w:rsidRDefault="00E75189" w:rsidP="00E75189">
      <w:pPr>
        <w:autoSpaceDE w:val="0"/>
        <w:rPr>
          <w:rFonts w:cs="Times New Roman"/>
          <w:sz w:val="22"/>
          <w:szCs w:val="22"/>
          <w:lang w:eastAsia="ar-SA"/>
        </w:rPr>
      </w:pPr>
    </w:p>
    <w:p w:rsidR="00E75189" w:rsidRPr="00AB7407" w:rsidRDefault="00E75189" w:rsidP="00E75189">
      <w:pPr>
        <w:pStyle w:val="Nagwek1"/>
        <w:rPr>
          <w:rFonts w:ascii="Times New Roman" w:hAnsi="Times New Roman" w:cs="Times New Roman"/>
          <w:sz w:val="22"/>
          <w:szCs w:val="22"/>
        </w:rPr>
      </w:pPr>
      <w:r w:rsidRPr="00AB7407">
        <w:rPr>
          <w:rFonts w:ascii="Times New Roman" w:hAnsi="Times New Roman" w:cs="Times New Roman"/>
          <w:sz w:val="22"/>
          <w:szCs w:val="22"/>
        </w:rPr>
        <w:t>Specyfikacja ilościowo - cenowa</w:t>
      </w:r>
    </w:p>
    <w:p w:rsidR="00E75189" w:rsidRPr="00AB7407" w:rsidRDefault="00E75189" w:rsidP="00E75189">
      <w:pPr>
        <w:autoSpaceDE w:val="0"/>
        <w:jc w:val="center"/>
        <w:rPr>
          <w:rFonts w:cs="Times New Roman"/>
          <w:i/>
          <w:sz w:val="22"/>
          <w:szCs w:val="22"/>
          <w:lang w:eastAsia="ar-SA"/>
        </w:rPr>
      </w:pPr>
      <w:r w:rsidRPr="00AB7407">
        <w:rPr>
          <w:rFonts w:cs="Times New Roman"/>
          <w:i/>
          <w:sz w:val="22"/>
          <w:szCs w:val="22"/>
          <w:lang w:eastAsia="ar-SA"/>
        </w:rPr>
        <w:t>(sporządza Wykonawca przed zawarciem umowy)</w:t>
      </w:r>
    </w:p>
    <w:p w:rsidR="00E75189" w:rsidRPr="00AB7407" w:rsidRDefault="00E75189" w:rsidP="00E75189">
      <w:pPr>
        <w:autoSpaceDE w:val="0"/>
        <w:jc w:val="center"/>
        <w:rPr>
          <w:rFonts w:cs="Times New Roman"/>
          <w:sz w:val="22"/>
          <w:szCs w:val="22"/>
          <w:lang w:eastAsia="ar-SA"/>
        </w:rPr>
      </w:pPr>
    </w:p>
    <w:p w:rsidR="00E75189" w:rsidRPr="00AB7407" w:rsidRDefault="00E75189" w:rsidP="00E75189">
      <w:pPr>
        <w:autoSpaceDE w:val="0"/>
        <w:jc w:val="center"/>
        <w:rPr>
          <w:rFonts w:cs="Times New Roman"/>
          <w:sz w:val="22"/>
          <w:szCs w:val="22"/>
          <w:lang w:eastAsia="ar-SA"/>
        </w:rPr>
      </w:pPr>
    </w:p>
    <w:p w:rsidR="00E75189" w:rsidRPr="00AB7407" w:rsidRDefault="00E75189" w:rsidP="00E75189">
      <w:pPr>
        <w:autoSpaceDE w:val="0"/>
        <w:rPr>
          <w:rFonts w:cs="Times New Roman"/>
          <w:sz w:val="22"/>
          <w:szCs w:val="22"/>
          <w:lang w:eastAsia="ar-SA"/>
        </w:rPr>
      </w:pPr>
    </w:p>
    <w:tbl>
      <w:tblPr>
        <w:tblW w:w="9072" w:type="dxa"/>
        <w:tblInd w:w="-1"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tblPr>
      <w:tblGrid>
        <w:gridCol w:w="519"/>
        <w:gridCol w:w="1750"/>
        <w:gridCol w:w="696"/>
        <w:gridCol w:w="1288"/>
        <w:gridCol w:w="1278"/>
        <w:gridCol w:w="1282"/>
        <w:gridCol w:w="705"/>
        <w:gridCol w:w="1554"/>
      </w:tblGrid>
      <w:tr w:rsidR="00D37575" w:rsidRPr="00AB7407">
        <w:trPr>
          <w:trHeight w:val="570"/>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L.p.</w:t>
            </w:r>
          </w:p>
        </w:tc>
        <w:tc>
          <w:tcPr>
            <w:tcW w:w="1750"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Opis / Nazwa</w:t>
            </w:r>
          </w:p>
        </w:tc>
        <w:tc>
          <w:tcPr>
            <w:tcW w:w="696"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Ilość</w:t>
            </w:r>
          </w:p>
        </w:tc>
        <w:tc>
          <w:tcPr>
            <w:tcW w:w="128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Cena jedn. netto zł.</w:t>
            </w:r>
          </w:p>
        </w:tc>
        <w:tc>
          <w:tcPr>
            <w:tcW w:w="127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Cena jedn. brutto zł.</w:t>
            </w: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Wartość netto zł.</w:t>
            </w: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VAT</w:t>
            </w:r>
            <w:r w:rsidRPr="00AB7407">
              <w:rPr>
                <w:rFonts w:cs="Times New Roman"/>
                <w:b/>
                <w:bCs/>
                <w:sz w:val="22"/>
                <w:szCs w:val="22"/>
                <w:lang w:eastAsia="ar-SA"/>
              </w:rPr>
              <w:b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snapToGrid w:val="0"/>
              <w:jc w:val="center"/>
              <w:rPr>
                <w:rFonts w:cs="Times New Roman"/>
                <w:b/>
                <w:bCs/>
                <w:sz w:val="22"/>
                <w:szCs w:val="22"/>
                <w:lang w:eastAsia="ar-SA"/>
              </w:rPr>
            </w:pPr>
            <w:r w:rsidRPr="00AB7407">
              <w:rPr>
                <w:rFonts w:cs="Times New Roman"/>
                <w:b/>
                <w:bCs/>
                <w:sz w:val="22"/>
                <w:szCs w:val="22"/>
                <w:lang w:eastAsia="ar-SA"/>
              </w:rPr>
              <w:t>Wartość brutto</w:t>
            </w:r>
            <w:r w:rsidRPr="00AB7407">
              <w:rPr>
                <w:rFonts w:cs="Times New Roman"/>
                <w:b/>
                <w:bCs/>
                <w:sz w:val="22"/>
                <w:szCs w:val="22"/>
                <w:lang w:eastAsia="ar-SA"/>
              </w:rPr>
              <w:br/>
              <w:t>zł</w:t>
            </w:r>
          </w:p>
        </w:tc>
      </w:tr>
      <w:tr w:rsidR="00D37575" w:rsidRPr="00AB7407">
        <w:trPr>
          <w:trHeight w:val="619"/>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r w:rsidRPr="00AB7407">
              <w:rPr>
                <w:rFonts w:cs="Times New Roman"/>
                <w:sz w:val="22"/>
                <w:szCs w:val="22"/>
                <w:lang w:eastAsia="ar-SA"/>
              </w:rPr>
              <w:t>1</w:t>
            </w:r>
          </w:p>
        </w:tc>
        <w:tc>
          <w:tcPr>
            <w:tcW w:w="1750"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ind w:right="21"/>
              <w:rPr>
                <w:rFonts w:cs="Times New Roman"/>
                <w:sz w:val="22"/>
                <w:szCs w:val="22"/>
                <w:lang w:eastAsia="ar-SA"/>
              </w:rPr>
            </w:pPr>
          </w:p>
        </w:tc>
        <w:tc>
          <w:tcPr>
            <w:tcW w:w="696"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8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r>
      <w:tr w:rsidR="00D37575" w:rsidRPr="00AB7407">
        <w:trPr>
          <w:trHeight w:val="557"/>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r w:rsidRPr="00AB7407">
              <w:rPr>
                <w:rFonts w:cs="Times New Roman"/>
                <w:sz w:val="22"/>
                <w:szCs w:val="22"/>
                <w:lang w:eastAsia="ar-SA"/>
              </w:rPr>
              <w:t>2</w:t>
            </w:r>
          </w:p>
        </w:tc>
        <w:tc>
          <w:tcPr>
            <w:tcW w:w="1750"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rPr>
                <w:rFonts w:cs="Times New Roman"/>
                <w:sz w:val="22"/>
                <w:szCs w:val="22"/>
                <w:lang w:eastAsia="ar-SA"/>
              </w:rPr>
            </w:pPr>
          </w:p>
        </w:tc>
        <w:tc>
          <w:tcPr>
            <w:tcW w:w="696"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8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r>
      <w:tr w:rsidR="00D37575" w:rsidRPr="00AB7407">
        <w:trPr>
          <w:trHeight w:val="551"/>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r w:rsidRPr="00AB7407">
              <w:rPr>
                <w:rFonts w:cs="Times New Roman"/>
                <w:sz w:val="22"/>
                <w:szCs w:val="22"/>
                <w:lang w:eastAsia="ar-SA"/>
              </w:rPr>
              <w:t>3</w:t>
            </w:r>
          </w:p>
        </w:tc>
        <w:tc>
          <w:tcPr>
            <w:tcW w:w="1750"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rPr>
                <w:rFonts w:cs="Times New Roman"/>
                <w:sz w:val="22"/>
                <w:szCs w:val="22"/>
                <w:lang w:val="en-US" w:eastAsia="ar-SA"/>
              </w:rPr>
            </w:pPr>
          </w:p>
        </w:tc>
        <w:tc>
          <w:tcPr>
            <w:tcW w:w="696"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8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r>
      <w:tr w:rsidR="00D37575" w:rsidRPr="00AB7407">
        <w:trPr>
          <w:cantSplit/>
          <w:trHeight w:val="693"/>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r w:rsidRPr="00AB7407">
              <w:rPr>
                <w:rFonts w:cs="Times New Roman"/>
                <w:sz w:val="22"/>
                <w:szCs w:val="22"/>
                <w:lang w:eastAsia="ar-SA"/>
              </w:rPr>
              <w:t>4</w:t>
            </w:r>
          </w:p>
        </w:tc>
        <w:tc>
          <w:tcPr>
            <w:tcW w:w="1750"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rPr>
                <w:rFonts w:cs="Times New Roman"/>
                <w:sz w:val="22"/>
                <w:szCs w:val="22"/>
                <w:lang w:eastAsia="ar-SA"/>
              </w:rPr>
            </w:pPr>
          </w:p>
        </w:tc>
        <w:tc>
          <w:tcPr>
            <w:tcW w:w="696"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8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r>
      <w:tr w:rsidR="00D37575" w:rsidRPr="00AB7407">
        <w:trPr>
          <w:trHeight w:val="561"/>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r w:rsidRPr="00AB7407">
              <w:rPr>
                <w:rFonts w:cs="Times New Roman"/>
                <w:sz w:val="22"/>
                <w:szCs w:val="22"/>
                <w:lang w:eastAsia="ar-SA"/>
              </w:rPr>
              <w:t>5</w:t>
            </w:r>
          </w:p>
        </w:tc>
        <w:tc>
          <w:tcPr>
            <w:tcW w:w="1750"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rPr>
                <w:rFonts w:cs="Times New Roman"/>
                <w:sz w:val="22"/>
                <w:szCs w:val="22"/>
                <w:lang w:eastAsia="ar-SA"/>
              </w:rPr>
            </w:pPr>
          </w:p>
        </w:tc>
        <w:tc>
          <w:tcPr>
            <w:tcW w:w="696"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8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7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widowControl w:val="0"/>
              <w:suppressAutoHyphens/>
              <w:snapToGrid w:val="0"/>
              <w:jc w:val="center"/>
              <w:rPr>
                <w:rFonts w:cs="Times New Roman"/>
                <w:sz w:val="22"/>
                <w:szCs w:val="22"/>
                <w:lang w:eastAsia="ar-SA"/>
              </w:rPr>
            </w:pPr>
          </w:p>
        </w:tc>
      </w:tr>
      <w:tr w:rsidR="00D37575" w:rsidRPr="00AB7407">
        <w:trPr>
          <w:trHeight w:val="416"/>
        </w:trPr>
        <w:tc>
          <w:tcPr>
            <w:tcW w:w="518"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750" w:type="dxa"/>
            <w:tcBorders>
              <w:top w:val="single" w:sz="4" w:space="0" w:color="000000"/>
              <w:bottom w:val="single" w:sz="4" w:space="0" w:color="000000"/>
            </w:tcBorders>
            <w:shd w:val="clear" w:color="auto" w:fill="auto"/>
            <w:vAlign w:val="center"/>
          </w:tcPr>
          <w:p w:rsidR="00E75189" w:rsidRPr="00AB7407" w:rsidRDefault="00E75189" w:rsidP="00AC45FC">
            <w:pPr>
              <w:snapToGrid w:val="0"/>
              <w:rPr>
                <w:rFonts w:cs="Times New Roman"/>
                <w:sz w:val="22"/>
                <w:szCs w:val="22"/>
                <w:lang w:eastAsia="ar-SA"/>
              </w:rPr>
            </w:pPr>
          </w:p>
        </w:tc>
        <w:tc>
          <w:tcPr>
            <w:tcW w:w="696" w:type="dxa"/>
            <w:tcBorders>
              <w:top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88" w:type="dxa"/>
            <w:tcBorders>
              <w:top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sz w:val="22"/>
                <w:szCs w:val="22"/>
                <w:lang w:eastAsia="ar-SA"/>
              </w:rPr>
            </w:pPr>
          </w:p>
        </w:tc>
        <w:tc>
          <w:tcPr>
            <w:tcW w:w="1278" w:type="dxa"/>
            <w:tcBorders>
              <w:top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sz w:val="22"/>
                <w:szCs w:val="22"/>
                <w:lang w:eastAsia="ar-SA"/>
              </w:rPr>
            </w:pPr>
            <w:r w:rsidRPr="00AB7407">
              <w:rPr>
                <w:rFonts w:cs="Times New Roman"/>
                <w:b/>
                <w:sz w:val="22"/>
                <w:szCs w:val="22"/>
                <w:lang w:eastAsia="ar-SA"/>
              </w:rPr>
              <w:t>Razem</w:t>
            </w:r>
          </w:p>
        </w:tc>
        <w:tc>
          <w:tcPr>
            <w:tcW w:w="1282"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sz w:val="22"/>
                <w:szCs w:val="22"/>
                <w:lang w:eastAsia="ar-SA"/>
              </w:rPr>
            </w:pPr>
          </w:p>
        </w:tc>
        <w:tc>
          <w:tcPr>
            <w:tcW w:w="705" w:type="dxa"/>
            <w:tcBorders>
              <w:top w:val="single" w:sz="4" w:space="0" w:color="000000"/>
              <w:left w:val="single" w:sz="4" w:space="0" w:color="000000"/>
              <w:bottom w:val="single" w:sz="4" w:space="0" w:color="000000"/>
            </w:tcBorders>
            <w:shd w:val="clear" w:color="auto" w:fill="auto"/>
            <w:vAlign w:val="center"/>
          </w:tcPr>
          <w:p w:rsidR="00E75189" w:rsidRPr="00AB7407" w:rsidRDefault="00E75189" w:rsidP="00AC45FC">
            <w:pPr>
              <w:snapToGrid w:val="0"/>
              <w:jc w:val="center"/>
              <w:rPr>
                <w:rFonts w:cs="Times New Roman"/>
                <w:b/>
                <w:sz w:val="22"/>
                <w:szCs w:val="22"/>
                <w:lang w:eastAsia="ar-SA"/>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189" w:rsidRPr="00AB7407" w:rsidRDefault="00E75189" w:rsidP="00AC45FC">
            <w:pPr>
              <w:snapToGrid w:val="0"/>
              <w:jc w:val="center"/>
              <w:rPr>
                <w:rFonts w:cs="Times New Roman"/>
                <w:b/>
                <w:sz w:val="22"/>
                <w:szCs w:val="22"/>
                <w:lang w:eastAsia="ar-SA"/>
              </w:rPr>
            </w:pPr>
          </w:p>
        </w:tc>
      </w:tr>
    </w:tbl>
    <w:p w:rsidR="00E75189" w:rsidRPr="00AB7407" w:rsidRDefault="00E75189" w:rsidP="00E75189">
      <w:pPr>
        <w:spacing w:line="276" w:lineRule="auto"/>
        <w:rPr>
          <w:rFonts w:cs="Times New Roman"/>
          <w:sz w:val="22"/>
          <w:szCs w:val="22"/>
        </w:rPr>
      </w:pPr>
    </w:p>
    <w:p w:rsidR="00FE1092" w:rsidRPr="00AB7407" w:rsidRDefault="00E75189" w:rsidP="00FE1092">
      <w:pPr>
        <w:rPr>
          <w:rFonts w:cs="Times New Roman"/>
          <w:sz w:val="22"/>
          <w:szCs w:val="22"/>
        </w:rPr>
      </w:pPr>
      <w:r w:rsidRPr="00AB7407">
        <w:rPr>
          <w:rFonts w:cs="Times New Roman"/>
          <w:b/>
          <w:sz w:val="22"/>
          <w:szCs w:val="22"/>
        </w:rPr>
        <w:br w:type="page"/>
      </w:r>
    </w:p>
    <w:p w:rsidR="00FE1092" w:rsidRPr="00AB7407" w:rsidRDefault="00FE1092" w:rsidP="00FE1092">
      <w:pPr>
        <w:shd w:val="clear" w:color="auto" w:fill="FFFFFF"/>
        <w:tabs>
          <w:tab w:val="left" w:leader="dot" w:pos="8453"/>
        </w:tabs>
        <w:spacing w:line="230" w:lineRule="exact"/>
        <w:jc w:val="right"/>
        <w:rPr>
          <w:rFonts w:cs="Times New Roman"/>
          <w:b/>
          <w:sz w:val="22"/>
          <w:szCs w:val="22"/>
        </w:rPr>
      </w:pPr>
      <w:r w:rsidRPr="00AB7407">
        <w:rPr>
          <w:rFonts w:cs="Times New Roman"/>
          <w:b/>
          <w:color w:val="000000"/>
          <w:spacing w:val="-11"/>
          <w:sz w:val="22"/>
          <w:szCs w:val="22"/>
        </w:rPr>
        <w:lastRenderedPageBreak/>
        <w:t>Za</w:t>
      </w:r>
      <w:r w:rsidRPr="00AB7407">
        <w:rPr>
          <w:rFonts w:eastAsia="Times New Roman" w:cs="Times New Roman"/>
          <w:b/>
          <w:color w:val="000000"/>
          <w:spacing w:val="-11"/>
          <w:sz w:val="22"/>
          <w:szCs w:val="22"/>
        </w:rPr>
        <w:t xml:space="preserve">łącznik nr </w:t>
      </w:r>
      <w:r w:rsidR="005A0256" w:rsidRPr="00AB7407">
        <w:rPr>
          <w:rFonts w:eastAsia="Times New Roman" w:cs="Times New Roman"/>
          <w:b/>
          <w:color w:val="000000"/>
          <w:spacing w:val="-11"/>
          <w:sz w:val="22"/>
          <w:szCs w:val="22"/>
        </w:rPr>
        <w:t>3</w:t>
      </w:r>
      <w:r w:rsidRPr="00AB7407">
        <w:rPr>
          <w:rFonts w:eastAsia="Times New Roman" w:cs="Times New Roman"/>
          <w:b/>
          <w:color w:val="000000"/>
          <w:spacing w:val="-11"/>
          <w:sz w:val="22"/>
          <w:szCs w:val="22"/>
        </w:rPr>
        <w:t xml:space="preserve"> </w:t>
      </w:r>
      <w:r w:rsidRPr="00AB7407">
        <w:rPr>
          <w:rFonts w:eastAsia="Times New Roman" w:cs="Times New Roman"/>
          <w:b/>
          <w:color w:val="000000"/>
          <w:spacing w:val="-4"/>
          <w:sz w:val="22"/>
          <w:szCs w:val="22"/>
        </w:rPr>
        <w:t xml:space="preserve">do Umowy </w:t>
      </w:r>
    </w:p>
    <w:p w:rsidR="00FE1092" w:rsidRPr="00AB7407" w:rsidRDefault="00FE1092" w:rsidP="00FE1092">
      <w:pPr>
        <w:shd w:val="clear" w:color="auto" w:fill="FFFFFF"/>
        <w:spacing w:before="1267"/>
        <w:ind w:left="6818"/>
        <w:rPr>
          <w:rFonts w:cs="Times New Roman"/>
          <w:sz w:val="22"/>
          <w:szCs w:val="22"/>
        </w:rPr>
      </w:pPr>
      <w:r w:rsidRPr="00AB7407">
        <w:rPr>
          <w:rFonts w:cs="Times New Roman"/>
          <w:i/>
          <w:iCs/>
          <w:color w:val="000000"/>
          <w:spacing w:val="-2"/>
          <w:sz w:val="22"/>
          <w:szCs w:val="22"/>
        </w:rPr>
        <w:t>(miejscowo</w:t>
      </w:r>
      <w:r w:rsidRPr="00AB7407">
        <w:rPr>
          <w:rFonts w:eastAsia="Times New Roman" w:cs="Times New Roman"/>
          <w:i/>
          <w:iCs/>
          <w:color w:val="000000"/>
          <w:spacing w:val="-2"/>
          <w:sz w:val="22"/>
          <w:szCs w:val="22"/>
        </w:rPr>
        <w:t>ść, data)</w:t>
      </w:r>
    </w:p>
    <w:p w:rsidR="00FE1092" w:rsidRPr="00AB7407" w:rsidRDefault="00FE1092" w:rsidP="001C3EA3">
      <w:pPr>
        <w:shd w:val="clear" w:color="auto" w:fill="FFFFFF"/>
        <w:spacing w:before="504"/>
        <w:ind w:left="284"/>
        <w:rPr>
          <w:rFonts w:cs="Times New Roman"/>
          <w:sz w:val="22"/>
          <w:szCs w:val="22"/>
        </w:rPr>
      </w:pPr>
      <w:r w:rsidRPr="00AB7407">
        <w:rPr>
          <w:rFonts w:cs="Times New Roman"/>
          <w:i/>
          <w:iCs/>
          <w:color w:val="000000"/>
          <w:spacing w:val="-3"/>
          <w:sz w:val="22"/>
          <w:szCs w:val="22"/>
        </w:rPr>
        <w:t>(imi</w:t>
      </w:r>
      <w:r w:rsidRPr="00AB7407">
        <w:rPr>
          <w:rFonts w:eastAsia="Times New Roman" w:cs="Times New Roman"/>
          <w:i/>
          <w:iCs/>
          <w:color w:val="000000"/>
          <w:spacing w:val="-3"/>
          <w:sz w:val="22"/>
          <w:szCs w:val="22"/>
        </w:rPr>
        <w:t>ę i nazwisko)</w:t>
      </w:r>
    </w:p>
    <w:p w:rsidR="00FE1092" w:rsidRPr="00AB7407" w:rsidRDefault="00FE1092" w:rsidP="001C3EA3">
      <w:pPr>
        <w:shd w:val="clear" w:color="auto" w:fill="FFFFFF"/>
        <w:spacing w:before="1008"/>
        <w:ind w:left="284"/>
        <w:rPr>
          <w:rFonts w:cs="Times New Roman"/>
          <w:sz w:val="22"/>
          <w:szCs w:val="22"/>
        </w:rPr>
      </w:pPr>
      <w:r w:rsidRPr="00AB7407">
        <w:rPr>
          <w:rFonts w:cs="Times New Roman"/>
          <w:i/>
          <w:iCs/>
          <w:color w:val="000000"/>
          <w:spacing w:val="-2"/>
          <w:sz w:val="22"/>
          <w:szCs w:val="22"/>
        </w:rPr>
        <w:t>(miejsce zatrudnienia)</w:t>
      </w:r>
    </w:p>
    <w:p w:rsidR="00FE1092" w:rsidRPr="00AB7407" w:rsidRDefault="00FE1092" w:rsidP="00FE1092">
      <w:pPr>
        <w:shd w:val="clear" w:color="auto" w:fill="FFFFFF"/>
        <w:spacing w:before="1008"/>
        <w:ind w:left="389"/>
        <w:jc w:val="center"/>
        <w:rPr>
          <w:rFonts w:cs="Times New Roman"/>
          <w:sz w:val="22"/>
          <w:szCs w:val="22"/>
        </w:rPr>
      </w:pPr>
      <w:r w:rsidRPr="00AB7407">
        <w:rPr>
          <w:rFonts w:cs="Times New Roman"/>
          <w:b/>
          <w:bCs/>
          <w:color w:val="000000"/>
          <w:spacing w:val="-3"/>
          <w:sz w:val="22"/>
          <w:szCs w:val="22"/>
        </w:rPr>
        <w:t>O</w:t>
      </w:r>
      <w:r w:rsidRPr="00AB7407">
        <w:rPr>
          <w:rFonts w:eastAsia="Times New Roman" w:cs="Times New Roman"/>
          <w:b/>
          <w:bCs/>
          <w:color w:val="000000"/>
          <w:spacing w:val="-3"/>
          <w:sz w:val="22"/>
          <w:szCs w:val="22"/>
        </w:rPr>
        <w:t>ŚWIADCZENIE O ZACHOWANIU POUFNOŚCI</w:t>
      </w:r>
    </w:p>
    <w:p w:rsidR="00FE1092" w:rsidRPr="00AB7407" w:rsidRDefault="00FE1092" w:rsidP="008C5FA9">
      <w:pPr>
        <w:shd w:val="clear" w:color="auto" w:fill="FFFFFF"/>
        <w:spacing w:before="504" w:line="252" w:lineRule="exact"/>
        <w:jc w:val="both"/>
        <w:rPr>
          <w:rFonts w:cs="Times New Roman"/>
          <w:sz w:val="22"/>
          <w:szCs w:val="22"/>
        </w:rPr>
      </w:pPr>
      <w:r w:rsidRPr="00AB7407">
        <w:rPr>
          <w:rFonts w:cs="Times New Roman"/>
          <w:color w:val="000000"/>
          <w:spacing w:val="-1"/>
          <w:sz w:val="22"/>
          <w:szCs w:val="22"/>
        </w:rPr>
        <w:t>Stwierdzam w</w:t>
      </w:r>
      <w:r w:rsidRPr="00AB7407">
        <w:rPr>
          <w:rFonts w:eastAsia="Times New Roman" w:cs="Times New Roman"/>
          <w:color w:val="000000"/>
          <w:spacing w:val="-1"/>
          <w:sz w:val="22"/>
          <w:szCs w:val="22"/>
        </w:rPr>
        <w:t xml:space="preserve">łasnoręcznym podpisem, że zobowiązuję się do nie przekazywania, nie ujawniania oraz </w:t>
      </w:r>
      <w:r w:rsidRPr="00AB7407">
        <w:rPr>
          <w:rFonts w:eastAsia="Times New Roman" w:cs="Times New Roman"/>
          <w:color w:val="000000"/>
          <w:sz w:val="22"/>
          <w:szCs w:val="22"/>
        </w:rPr>
        <w:t>nie wykorzystywania bez zgody Dyrektora Biura Łączności i Informatyki KGP wiadomości udostępnionych przez pracowników</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i</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funkcjonariuszy BLiI KGP oraz uzyskanych</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w związku</w:t>
      </w:r>
      <w:r w:rsidR="008C5FA9" w:rsidRPr="00AB7407">
        <w:rPr>
          <w:rFonts w:cs="Times New Roman"/>
          <w:color w:val="000000"/>
          <w:sz w:val="22"/>
          <w:szCs w:val="22"/>
        </w:rPr>
        <w:t xml:space="preserve"> </w:t>
      </w:r>
      <w:r w:rsidRPr="00AB7407">
        <w:rPr>
          <w:rFonts w:cs="Times New Roman"/>
          <w:color w:val="000000"/>
          <w:sz w:val="22"/>
          <w:szCs w:val="22"/>
        </w:rPr>
        <w:t>z wykonywaniem</w:t>
      </w:r>
      <w:r w:rsidR="008C5FA9" w:rsidRPr="00AB7407">
        <w:rPr>
          <w:rFonts w:cs="Times New Roman"/>
          <w:color w:val="000000"/>
          <w:sz w:val="22"/>
          <w:szCs w:val="22"/>
        </w:rPr>
        <w:t xml:space="preserve"> </w:t>
      </w:r>
      <w:r w:rsidRPr="00AB7407">
        <w:rPr>
          <w:rFonts w:cs="Times New Roman"/>
          <w:color w:val="000000"/>
          <w:sz w:val="22"/>
          <w:szCs w:val="22"/>
        </w:rPr>
        <w:t>Umowy</w:t>
      </w:r>
      <w:r w:rsidR="008C5FA9" w:rsidRPr="00AB7407">
        <w:rPr>
          <w:rFonts w:cs="Times New Roman"/>
          <w:color w:val="000000"/>
          <w:sz w:val="22"/>
          <w:szCs w:val="22"/>
        </w:rPr>
        <w:t xml:space="preserve"> </w:t>
      </w:r>
      <w:r w:rsidRPr="00AB7407">
        <w:rPr>
          <w:rFonts w:cs="Times New Roman"/>
          <w:color w:val="000000"/>
          <w:sz w:val="22"/>
          <w:szCs w:val="22"/>
        </w:rPr>
        <w:t>nr</w:t>
      </w:r>
      <w:r w:rsidR="008C5FA9" w:rsidRPr="00AB7407">
        <w:rPr>
          <w:rFonts w:cs="Times New Roman"/>
          <w:color w:val="000000"/>
          <w:sz w:val="22"/>
          <w:szCs w:val="22"/>
        </w:rPr>
        <w:t xml:space="preserve"> </w:t>
      </w:r>
      <w:r w:rsidRPr="00AB7407">
        <w:rPr>
          <w:rFonts w:cs="Times New Roman"/>
          <w:color w:val="000000"/>
          <w:sz w:val="22"/>
          <w:szCs w:val="22"/>
        </w:rPr>
        <w:tab/>
        <w:t>/..../BLiI/..../</w:t>
      </w:r>
      <w:r w:rsidR="008C5FA9" w:rsidRPr="00AB7407">
        <w:rPr>
          <w:rFonts w:cs="Times New Roman"/>
          <w:color w:val="000000"/>
          <w:sz w:val="22"/>
          <w:szCs w:val="22"/>
        </w:rPr>
        <w:t xml:space="preserve">.... z </w:t>
      </w:r>
      <w:r w:rsidRPr="00AB7407">
        <w:rPr>
          <w:rFonts w:cs="Times New Roman"/>
          <w:color w:val="000000"/>
          <w:sz w:val="22"/>
          <w:szCs w:val="22"/>
        </w:rPr>
        <w:t xml:space="preserve">dnia </w:t>
      </w:r>
      <w:r w:rsidR="008C5FA9" w:rsidRPr="00AB7407">
        <w:rPr>
          <w:rFonts w:cs="Times New Roman"/>
          <w:color w:val="000000"/>
          <w:sz w:val="22"/>
          <w:szCs w:val="22"/>
        </w:rPr>
        <w:t xml:space="preserve">................ 2018r., </w:t>
      </w:r>
      <w:r w:rsidRPr="00AB7407">
        <w:rPr>
          <w:rFonts w:cs="Times New Roman"/>
          <w:color w:val="000000"/>
          <w:spacing w:val="-2"/>
          <w:sz w:val="22"/>
          <w:szCs w:val="22"/>
        </w:rPr>
        <w:t>zawartej</w:t>
      </w:r>
      <w:r w:rsidR="008C5FA9" w:rsidRPr="00AB7407">
        <w:rPr>
          <w:rFonts w:cs="Times New Roman"/>
          <w:color w:val="000000"/>
          <w:sz w:val="22"/>
          <w:szCs w:val="22"/>
        </w:rPr>
        <w:t xml:space="preserve"> </w:t>
      </w:r>
      <w:r w:rsidRPr="00AB7407">
        <w:rPr>
          <w:rFonts w:cs="Times New Roman"/>
          <w:color w:val="000000"/>
          <w:sz w:val="22"/>
          <w:szCs w:val="22"/>
        </w:rPr>
        <w:t>pomi</w:t>
      </w:r>
      <w:r w:rsidRPr="00AB7407">
        <w:rPr>
          <w:rFonts w:eastAsia="Times New Roman" w:cs="Times New Roman"/>
          <w:color w:val="000000"/>
          <w:sz w:val="22"/>
          <w:szCs w:val="22"/>
        </w:rPr>
        <w:t>ędzy</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Komendantem</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Głównym</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Policji</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a</w:t>
      </w:r>
      <w:r w:rsidR="008C5FA9" w:rsidRPr="00AB7407">
        <w:rPr>
          <w:rFonts w:eastAsia="Times New Roman" w:cs="Times New Roman"/>
          <w:color w:val="000000"/>
          <w:sz w:val="22"/>
          <w:szCs w:val="22"/>
        </w:rPr>
        <w:t>.............................</w:t>
      </w:r>
      <w:r w:rsidRPr="00AB7407">
        <w:rPr>
          <w:rFonts w:eastAsia="Times New Roman" w:cs="Times New Roman"/>
          <w:color w:val="000000"/>
          <w:sz w:val="22"/>
          <w:szCs w:val="22"/>
        </w:rPr>
        <w:t>,</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a</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nie</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podlegających</w:t>
      </w:r>
      <w:r w:rsidR="008C5FA9" w:rsidRPr="00AB7407">
        <w:rPr>
          <w:rFonts w:cs="Times New Roman"/>
          <w:color w:val="000000"/>
          <w:spacing w:val="-1"/>
          <w:sz w:val="22"/>
          <w:szCs w:val="22"/>
        </w:rPr>
        <w:t xml:space="preserve"> </w:t>
      </w:r>
      <w:r w:rsidRPr="00AB7407">
        <w:rPr>
          <w:rFonts w:cs="Times New Roman"/>
          <w:color w:val="000000"/>
          <w:spacing w:val="-1"/>
          <w:sz w:val="22"/>
          <w:szCs w:val="22"/>
        </w:rPr>
        <w:t>wykluczeniu na podstawie poni</w:t>
      </w:r>
      <w:r w:rsidRPr="00AB7407">
        <w:rPr>
          <w:rFonts w:eastAsia="Times New Roman" w:cs="Times New Roman"/>
          <w:color w:val="000000"/>
          <w:spacing w:val="-1"/>
          <w:sz w:val="22"/>
          <w:szCs w:val="22"/>
        </w:rPr>
        <w:t xml:space="preserve">ższych </w:t>
      </w:r>
      <w:r w:rsidR="008C5FA9" w:rsidRPr="00AB7407">
        <w:rPr>
          <w:rFonts w:eastAsia="Times New Roman" w:cs="Times New Roman"/>
          <w:color w:val="000000"/>
          <w:spacing w:val="-1"/>
          <w:sz w:val="22"/>
          <w:szCs w:val="22"/>
        </w:rPr>
        <w:t>postanowień</w:t>
      </w:r>
      <w:r w:rsidRPr="00AB7407">
        <w:rPr>
          <w:rFonts w:eastAsia="Times New Roman" w:cs="Times New Roman"/>
          <w:color w:val="000000"/>
          <w:spacing w:val="-1"/>
          <w:sz w:val="22"/>
          <w:szCs w:val="22"/>
        </w:rPr>
        <w:t>:</w:t>
      </w:r>
    </w:p>
    <w:p w:rsidR="00FE1092" w:rsidRPr="00AB7407" w:rsidRDefault="00FE1092" w:rsidP="0022278B">
      <w:pPr>
        <w:widowControl w:val="0"/>
        <w:numPr>
          <w:ilvl w:val="0"/>
          <w:numId w:val="57"/>
        </w:numPr>
        <w:shd w:val="clear" w:color="auto" w:fill="FFFFFF"/>
        <w:tabs>
          <w:tab w:val="left" w:pos="338"/>
        </w:tabs>
        <w:autoSpaceDE w:val="0"/>
        <w:autoSpaceDN w:val="0"/>
        <w:adjustRightInd w:val="0"/>
        <w:spacing w:before="115" w:line="259" w:lineRule="exact"/>
        <w:ind w:left="338" w:hanging="338"/>
        <w:rPr>
          <w:rFonts w:cs="Times New Roman"/>
          <w:color w:val="000000"/>
          <w:spacing w:val="-21"/>
          <w:sz w:val="22"/>
          <w:szCs w:val="22"/>
        </w:rPr>
      </w:pPr>
      <w:r w:rsidRPr="00AB7407">
        <w:rPr>
          <w:rFonts w:cs="Times New Roman"/>
          <w:color w:val="000000"/>
          <w:sz w:val="22"/>
          <w:szCs w:val="22"/>
        </w:rPr>
        <w:t>je</w:t>
      </w:r>
      <w:r w:rsidRPr="00AB7407">
        <w:rPr>
          <w:rFonts w:eastAsia="Times New Roman" w:cs="Times New Roman"/>
          <w:color w:val="000000"/>
          <w:sz w:val="22"/>
          <w:szCs w:val="22"/>
        </w:rPr>
        <w:t>żeli informacja została ujawniona publicznie przez stronę, będącą właścicielem informacji chronionej;</w:t>
      </w:r>
    </w:p>
    <w:p w:rsidR="00FE1092" w:rsidRPr="00AB7407" w:rsidRDefault="00FE1092" w:rsidP="0022278B">
      <w:pPr>
        <w:widowControl w:val="0"/>
        <w:numPr>
          <w:ilvl w:val="0"/>
          <w:numId w:val="57"/>
        </w:numPr>
        <w:shd w:val="clear" w:color="auto" w:fill="FFFFFF"/>
        <w:tabs>
          <w:tab w:val="left" w:pos="338"/>
        </w:tabs>
        <w:autoSpaceDE w:val="0"/>
        <w:autoSpaceDN w:val="0"/>
        <w:adjustRightInd w:val="0"/>
        <w:spacing w:before="108" w:line="252" w:lineRule="exact"/>
        <w:ind w:left="338" w:hanging="338"/>
        <w:rPr>
          <w:rFonts w:cs="Times New Roman"/>
          <w:color w:val="000000"/>
          <w:spacing w:val="-8"/>
          <w:sz w:val="22"/>
          <w:szCs w:val="22"/>
        </w:rPr>
      </w:pPr>
      <w:r w:rsidRPr="00AB7407">
        <w:rPr>
          <w:rFonts w:cs="Times New Roman"/>
          <w:color w:val="000000"/>
          <w:sz w:val="22"/>
          <w:szCs w:val="22"/>
        </w:rPr>
        <w:t>je</w:t>
      </w:r>
      <w:r w:rsidRPr="00AB7407">
        <w:rPr>
          <w:rFonts w:eastAsia="Times New Roman" w:cs="Times New Roman"/>
          <w:color w:val="000000"/>
          <w:sz w:val="22"/>
          <w:szCs w:val="22"/>
        </w:rPr>
        <w:t>żeli ujawnienia</w:t>
      </w:r>
      <w:r w:rsidR="008C5FA9" w:rsidRPr="00AB7407">
        <w:rPr>
          <w:rFonts w:eastAsia="Times New Roman" w:cs="Times New Roman"/>
          <w:color w:val="000000"/>
          <w:sz w:val="22"/>
          <w:szCs w:val="22"/>
        </w:rPr>
        <w:t xml:space="preserve"> </w:t>
      </w:r>
      <w:r w:rsidRPr="00AB7407">
        <w:rPr>
          <w:rFonts w:eastAsia="Times New Roman" w:cs="Times New Roman"/>
          <w:color w:val="000000"/>
          <w:sz w:val="22"/>
          <w:szCs w:val="22"/>
        </w:rPr>
        <w:t>informacji żąda sąd lub organ ścigania w toku prowadzonych czynności na podstawie stosownych przepisów;</w:t>
      </w:r>
    </w:p>
    <w:p w:rsidR="00FE1092" w:rsidRPr="00AB7407" w:rsidRDefault="00FE1092" w:rsidP="0022278B">
      <w:pPr>
        <w:widowControl w:val="0"/>
        <w:numPr>
          <w:ilvl w:val="0"/>
          <w:numId w:val="57"/>
        </w:numPr>
        <w:shd w:val="clear" w:color="auto" w:fill="FFFFFF"/>
        <w:tabs>
          <w:tab w:val="left" w:pos="338"/>
        </w:tabs>
        <w:autoSpaceDE w:val="0"/>
        <w:autoSpaceDN w:val="0"/>
        <w:adjustRightInd w:val="0"/>
        <w:spacing w:before="122"/>
        <w:rPr>
          <w:rFonts w:cs="Times New Roman"/>
          <w:color w:val="000000"/>
          <w:spacing w:val="-8"/>
          <w:sz w:val="22"/>
          <w:szCs w:val="22"/>
        </w:rPr>
      </w:pPr>
      <w:r w:rsidRPr="00AB7407">
        <w:rPr>
          <w:rFonts w:cs="Times New Roman"/>
          <w:color w:val="000000"/>
          <w:sz w:val="22"/>
          <w:szCs w:val="22"/>
        </w:rPr>
        <w:t>je</w:t>
      </w:r>
      <w:r w:rsidRPr="00AB7407">
        <w:rPr>
          <w:rFonts w:eastAsia="Times New Roman" w:cs="Times New Roman"/>
          <w:color w:val="000000"/>
          <w:sz w:val="22"/>
          <w:szCs w:val="22"/>
        </w:rPr>
        <w:t>żeli właściciel informacji chronionej wyrazi na to uprzednio zgodę pisemną;</w:t>
      </w:r>
    </w:p>
    <w:p w:rsidR="00FE1092" w:rsidRPr="00AB7407" w:rsidRDefault="00FE1092" w:rsidP="0022278B">
      <w:pPr>
        <w:widowControl w:val="0"/>
        <w:numPr>
          <w:ilvl w:val="0"/>
          <w:numId w:val="57"/>
        </w:numPr>
        <w:shd w:val="clear" w:color="auto" w:fill="FFFFFF"/>
        <w:tabs>
          <w:tab w:val="left" w:pos="338"/>
        </w:tabs>
        <w:autoSpaceDE w:val="0"/>
        <w:autoSpaceDN w:val="0"/>
        <w:adjustRightInd w:val="0"/>
        <w:spacing w:before="122" w:line="252" w:lineRule="exact"/>
        <w:ind w:left="338" w:hanging="338"/>
        <w:rPr>
          <w:rFonts w:cs="Times New Roman"/>
          <w:color w:val="000000"/>
          <w:spacing w:val="-10"/>
          <w:sz w:val="22"/>
          <w:szCs w:val="22"/>
        </w:rPr>
      </w:pPr>
      <w:r w:rsidRPr="00AB7407">
        <w:rPr>
          <w:rFonts w:cs="Times New Roman"/>
          <w:color w:val="000000"/>
          <w:sz w:val="22"/>
          <w:szCs w:val="22"/>
        </w:rPr>
        <w:t>je</w:t>
      </w:r>
      <w:r w:rsidRPr="00AB7407">
        <w:rPr>
          <w:rFonts w:eastAsia="Times New Roman" w:cs="Times New Roman"/>
          <w:color w:val="000000"/>
          <w:sz w:val="22"/>
          <w:szCs w:val="22"/>
        </w:rPr>
        <w:t>żeli informacja została uzyskana od osób trzecich bez naruszenia prawnych zobowiązań o poufności informacji.</w:t>
      </w:r>
    </w:p>
    <w:p w:rsidR="00FE1092" w:rsidRPr="00AB7407" w:rsidRDefault="00FE1092" w:rsidP="00FE1092">
      <w:pPr>
        <w:spacing w:line="276" w:lineRule="auto"/>
        <w:rPr>
          <w:rFonts w:cs="Times New Roman"/>
          <w:sz w:val="22"/>
          <w:szCs w:val="22"/>
        </w:rPr>
      </w:pPr>
    </w:p>
    <w:p w:rsidR="00FE1092" w:rsidRPr="00AB7407" w:rsidRDefault="00FE1092" w:rsidP="00FE1092">
      <w:pPr>
        <w:spacing w:line="276" w:lineRule="auto"/>
        <w:rPr>
          <w:rFonts w:cs="Times New Roman"/>
          <w:sz w:val="22"/>
          <w:szCs w:val="22"/>
        </w:rPr>
      </w:pPr>
    </w:p>
    <w:p w:rsidR="00FE1092" w:rsidRPr="00AB7407" w:rsidRDefault="00FE1092" w:rsidP="00FE1092">
      <w:pPr>
        <w:spacing w:line="276" w:lineRule="auto"/>
        <w:ind w:left="5664"/>
        <w:rPr>
          <w:rFonts w:cs="Times New Roman"/>
          <w:sz w:val="22"/>
          <w:szCs w:val="22"/>
        </w:rPr>
      </w:pPr>
    </w:p>
    <w:p w:rsidR="00FE1092" w:rsidRPr="00AB7407" w:rsidRDefault="00FE1092" w:rsidP="00FE1092">
      <w:pPr>
        <w:rPr>
          <w:rFonts w:cs="Times New Roman"/>
          <w:sz w:val="22"/>
          <w:szCs w:val="22"/>
        </w:rPr>
      </w:pPr>
      <w:r w:rsidRPr="00AB7407">
        <w:rPr>
          <w:rFonts w:cs="Times New Roman"/>
          <w:sz w:val="22"/>
          <w:szCs w:val="22"/>
        </w:rPr>
        <w:br w:type="page"/>
      </w:r>
    </w:p>
    <w:p w:rsidR="00E75189" w:rsidRPr="00AB7407" w:rsidRDefault="00E75189">
      <w:pPr>
        <w:rPr>
          <w:rFonts w:eastAsia="Calibri" w:cs="Times New Roman"/>
          <w:b/>
          <w:color w:val="00000A"/>
          <w:sz w:val="22"/>
          <w:szCs w:val="22"/>
        </w:rPr>
      </w:pPr>
    </w:p>
    <w:p w:rsidR="00D1563E" w:rsidRPr="00AB7407" w:rsidRDefault="00D1563E" w:rsidP="00D1563E">
      <w:pPr>
        <w:pStyle w:val="Teksttreci2"/>
        <w:ind w:firstLine="0"/>
        <w:jc w:val="right"/>
        <w:rPr>
          <w:rFonts w:ascii="Times New Roman" w:hAnsi="Times New Roman" w:cs="Times New Roman"/>
          <w:b/>
          <w:sz w:val="22"/>
        </w:rPr>
      </w:pPr>
      <w:r w:rsidRPr="00AB7407">
        <w:rPr>
          <w:rFonts w:ascii="Times New Roman" w:hAnsi="Times New Roman" w:cs="Times New Roman"/>
          <w:b/>
          <w:sz w:val="22"/>
        </w:rPr>
        <w:t xml:space="preserve">Załącznik nr </w:t>
      </w:r>
      <w:r w:rsidR="005A0256" w:rsidRPr="00AB7407">
        <w:rPr>
          <w:rFonts w:ascii="Times New Roman" w:hAnsi="Times New Roman" w:cs="Times New Roman"/>
          <w:b/>
          <w:sz w:val="22"/>
        </w:rPr>
        <w:t>4</w:t>
      </w:r>
      <w:r w:rsidRPr="00AB7407">
        <w:rPr>
          <w:rFonts w:ascii="Times New Roman" w:hAnsi="Times New Roman" w:cs="Times New Roman"/>
          <w:b/>
          <w:sz w:val="22"/>
        </w:rPr>
        <w:t xml:space="preserve"> do Umowy </w:t>
      </w:r>
    </w:p>
    <w:p w:rsidR="00D1563E" w:rsidRPr="00AB7407" w:rsidRDefault="00D1563E" w:rsidP="004047D6">
      <w:pPr>
        <w:pStyle w:val="Nagwek21"/>
        <w:keepNext/>
        <w:keepLines/>
        <w:spacing w:before="0" w:after="40"/>
        <w:ind w:left="360"/>
        <w:jc w:val="center"/>
        <w:rPr>
          <w:rFonts w:ascii="Times New Roman" w:hAnsi="Times New Roman"/>
          <w:sz w:val="22"/>
          <w:szCs w:val="22"/>
          <w:lang w:val="pl-PL"/>
        </w:rPr>
      </w:pPr>
      <w:r w:rsidRPr="00AB7407">
        <w:rPr>
          <w:rFonts w:ascii="Times New Roman" w:hAnsi="Times New Roman"/>
          <w:sz w:val="22"/>
          <w:szCs w:val="22"/>
          <w:lang w:val="pl-PL"/>
        </w:rPr>
        <w:t>Wymagania w zakresie organizacji prac</w:t>
      </w:r>
    </w:p>
    <w:p w:rsidR="00D1563E" w:rsidRPr="00AB7407" w:rsidRDefault="00D1563E" w:rsidP="0022278B">
      <w:pPr>
        <w:pStyle w:val="Nagwek21"/>
        <w:keepNext/>
        <w:keepLines/>
        <w:numPr>
          <w:ilvl w:val="0"/>
          <w:numId w:val="75"/>
        </w:numPr>
        <w:spacing w:before="0" w:after="40"/>
        <w:rPr>
          <w:rFonts w:ascii="Times New Roman" w:hAnsi="Times New Roman"/>
          <w:sz w:val="22"/>
          <w:szCs w:val="22"/>
          <w:lang w:val="pl-PL"/>
        </w:rPr>
      </w:pPr>
      <w:r w:rsidRPr="00AB7407">
        <w:rPr>
          <w:rFonts w:ascii="Times New Roman" w:hAnsi="Times New Roman"/>
          <w:sz w:val="22"/>
          <w:szCs w:val="22"/>
          <w:lang w:val="pl-PL"/>
        </w:rPr>
        <w:t>Obowiązki w zakresie komunikacji, organizacji i raportowania</w:t>
      </w:r>
    </w:p>
    <w:p w:rsidR="00D1563E" w:rsidRPr="00AB7407" w:rsidRDefault="00D1563E" w:rsidP="0022278B">
      <w:pPr>
        <w:pStyle w:val="Akapitzlist"/>
        <w:widowControl/>
        <w:numPr>
          <w:ilvl w:val="0"/>
          <w:numId w:val="79"/>
        </w:numPr>
        <w:autoSpaceDE/>
        <w:autoSpaceDN/>
        <w:adjustRightInd/>
        <w:spacing w:before="100" w:after="40" w:line="276" w:lineRule="auto"/>
        <w:contextualSpacing/>
        <w:rPr>
          <w:rFonts w:cs="Times New Roman"/>
          <w:sz w:val="22"/>
          <w:szCs w:val="22"/>
        </w:rPr>
      </w:pPr>
      <w:r w:rsidRPr="00AB7407">
        <w:rPr>
          <w:rFonts w:cs="Times New Roman"/>
          <w:sz w:val="22"/>
          <w:szCs w:val="22"/>
        </w:rPr>
        <w:t>Komunikacja.</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Wykonawca Projektu zobowiązany jest do organizacji nie rzadziej niż raz na trzy tygodnie (chyba że większa częstotliwość spotkań będzie niezbędna dla prawidłowej realizacji umowy) narad dotyczących postępu realizacji Projektu lub ujęcia realizowanych zmian w żyjącej sieci OST112, w których udział będą brali w szczególności Wykonawca</w:t>
      </w:r>
      <w:r w:rsidR="00DE5662" w:rsidRPr="00AB7407">
        <w:rPr>
          <w:rFonts w:cs="Times New Roman"/>
          <w:sz w:val="22"/>
          <w:szCs w:val="22"/>
        </w:rPr>
        <w:t xml:space="preserve"> oraz </w:t>
      </w:r>
      <w:r w:rsidRPr="00AB7407">
        <w:rPr>
          <w:rFonts w:cs="Times New Roman"/>
          <w:sz w:val="22"/>
          <w:szCs w:val="22"/>
        </w:rPr>
        <w:t>Zamawiający</w:t>
      </w:r>
      <w:r w:rsidR="00DE5662" w:rsidRPr="00AB7407">
        <w:rPr>
          <w:rFonts w:cs="Times New Roman"/>
          <w:sz w:val="22"/>
          <w:szCs w:val="22"/>
        </w:rPr>
        <w:t xml:space="preserve">. </w:t>
      </w:r>
      <w:r w:rsidRPr="00AB7407">
        <w:rPr>
          <w:rFonts w:cs="Times New Roman"/>
          <w:sz w:val="22"/>
          <w:szCs w:val="22"/>
        </w:rPr>
        <w:t xml:space="preserve">W naradach </w:t>
      </w:r>
      <w:r w:rsidR="00DE5662" w:rsidRPr="00AB7407">
        <w:rPr>
          <w:rFonts w:cs="Times New Roman"/>
          <w:sz w:val="22"/>
          <w:szCs w:val="22"/>
        </w:rPr>
        <w:t xml:space="preserve">może brać udział również Inżynier Kontraktu wraz z osobami </w:t>
      </w:r>
      <w:r w:rsidR="003D7902" w:rsidRPr="00AB7407">
        <w:rPr>
          <w:rFonts w:cs="Times New Roman"/>
          <w:sz w:val="22"/>
          <w:szCs w:val="22"/>
        </w:rPr>
        <w:t>dedykowanymi</w:t>
      </w:r>
      <w:r w:rsidRPr="00AB7407">
        <w:rPr>
          <w:rFonts w:cs="Times New Roman"/>
          <w:sz w:val="22"/>
          <w:szCs w:val="22"/>
        </w:rPr>
        <w:t xml:space="preserve"> przez Inżyniera Kontraktu, odpowiednio do przedmiotu narady.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Wykonawca przygotuje, w uzgodnieniu </w:t>
      </w:r>
      <w:r w:rsidR="00DE5662" w:rsidRPr="00AB7407">
        <w:rPr>
          <w:rFonts w:cs="Times New Roman"/>
          <w:sz w:val="22"/>
          <w:szCs w:val="22"/>
        </w:rPr>
        <w:t xml:space="preserve">z </w:t>
      </w:r>
      <w:r w:rsidR="00D5713D" w:rsidRPr="00AB7407">
        <w:rPr>
          <w:rFonts w:cs="Times New Roman"/>
          <w:sz w:val="22"/>
          <w:szCs w:val="22"/>
        </w:rPr>
        <w:t>Zamawiającym</w:t>
      </w:r>
      <w:r w:rsidRPr="00AB7407">
        <w:rPr>
          <w:rFonts w:cs="Times New Roman"/>
          <w:sz w:val="22"/>
          <w:szCs w:val="22"/>
        </w:rPr>
        <w:t>, dla każdej narady jej agendę, a także dokona zaproszenia (poprzez korespondencję elektroniczną) wszystkich jej uczestników uzgodnionych wcześniej z Zamawiającym.</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Z każdej narady w terminie do 3 dni roboczych od jej zakończenia będzie sporządzany przez Wykonawcę protokół zawierający co najmniej ustalenia mające na celu zapewnienie należytego wykonania Umowy i jej prawidłowej realizacji. Propozycja formatu i zawartości (szczegółowość) protokołów z narad powinna zostać ustalona z Zamawiającym na 5 dni robocze przed pierwszą naradą, z mocą wiążącą dla Wykonawcy. Zamawiający zastrzega sobie prawo wniesienia uwag do protokołu ze skutkiem wiążącym w terminie 2 dni roboczych od jego otrzymania.</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Zamawiający realizuje projekt zgodnie z metodyką PRINCE2 i wymaga organizacji projektu zgodnej z metodyką PRINCE2.</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Projekt realizowany jest w języku polskim.</w:t>
      </w:r>
    </w:p>
    <w:p w:rsidR="00D1563E" w:rsidRPr="00AB7407" w:rsidRDefault="00D1563E" w:rsidP="0022278B">
      <w:pPr>
        <w:pStyle w:val="Akapitzlist"/>
        <w:widowControl/>
        <w:numPr>
          <w:ilvl w:val="0"/>
          <w:numId w:val="79"/>
        </w:numPr>
        <w:autoSpaceDE/>
        <w:autoSpaceDN/>
        <w:adjustRightInd/>
        <w:spacing w:before="100" w:after="40" w:line="276" w:lineRule="auto"/>
        <w:contextualSpacing/>
        <w:rPr>
          <w:rFonts w:cs="Times New Roman"/>
          <w:sz w:val="22"/>
          <w:szCs w:val="22"/>
        </w:rPr>
      </w:pPr>
      <w:r w:rsidRPr="00AB7407">
        <w:rPr>
          <w:rFonts w:cs="Times New Roman"/>
          <w:sz w:val="22"/>
          <w:szCs w:val="22"/>
        </w:rPr>
        <w:t xml:space="preserve">Organizacja Projektu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Szczegółowe kwestie związane z organizacją prac związanych z realizacją Umowy, obowiązki Stron oraz uprawnienia Kierowników </w:t>
      </w:r>
      <w:r w:rsidR="00012309" w:rsidRPr="00AB7407">
        <w:rPr>
          <w:rFonts w:cs="Times New Roman"/>
          <w:sz w:val="22"/>
          <w:szCs w:val="22"/>
        </w:rPr>
        <w:t>Projektu</w:t>
      </w:r>
      <w:r w:rsidRPr="00AB7407">
        <w:rPr>
          <w:rFonts w:cs="Times New Roman"/>
          <w:sz w:val="22"/>
          <w:szCs w:val="22"/>
        </w:rPr>
        <w:t xml:space="preserve"> określa Plan Zarządzania Projektem.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Wykonawca zobowiązany jest do dostarczenia opracowanego, zgodnie z założeniami określonymi w </w:t>
      </w:r>
      <w:r w:rsidR="004F772C" w:rsidRPr="00AB7407">
        <w:rPr>
          <w:rFonts w:cs="Times New Roman"/>
          <w:sz w:val="22"/>
          <w:szCs w:val="22"/>
        </w:rPr>
        <w:t>Umowie</w:t>
      </w:r>
      <w:r w:rsidRPr="00AB7407">
        <w:rPr>
          <w:rFonts w:cs="Times New Roman"/>
          <w:sz w:val="22"/>
          <w:szCs w:val="22"/>
        </w:rPr>
        <w:t xml:space="preserve">, Planu Zarządzania Projektem w terminie 10 dni od dnia zawarcia Umowy celem akceptacji przez </w:t>
      </w:r>
      <w:r w:rsidR="00012309" w:rsidRPr="00AB7407">
        <w:rPr>
          <w:rFonts w:cs="Times New Roman"/>
          <w:sz w:val="22"/>
          <w:szCs w:val="22"/>
        </w:rPr>
        <w:t>Kierownika Projektu po stronie Zamawiającego</w:t>
      </w:r>
      <w:r w:rsidRPr="00AB7407">
        <w:rPr>
          <w:rFonts w:cs="Times New Roman"/>
          <w:sz w:val="22"/>
          <w:szCs w:val="22"/>
        </w:rPr>
        <w:t xml:space="preserve">. </w:t>
      </w:r>
      <w:r w:rsidR="00012309" w:rsidRPr="00AB7407">
        <w:rPr>
          <w:rFonts w:cs="Times New Roman"/>
          <w:sz w:val="22"/>
          <w:szCs w:val="22"/>
        </w:rPr>
        <w:t>W</w:t>
      </w:r>
      <w:r w:rsidRPr="00AB7407">
        <w:rPr>
          <w:rFonts w:cs="Times New Roman"/>
          <w:sz w:val="22"/>
          <w:szCs w:val="22"/>
        </w:rPr>
        <w:t>szelkie zmiany Planu Zarządzania Projektem wymagają zgody K</w:t>
      </w:r>
      <w:r w:rsidR="00012309" w:rsidRPr="00AB7407">
        <w:rPr>
          <w:rFonts w:cs="Times New Roman"/>
          <w:sz w:val="22"/>
          <w:szCs w:val="22"/>
        </w:rPr>
        <w:t>ierowników Projektu.</w:t>
      </w:r>
      <w:r w:rsidRPr="00AB7407">
        <w:rPr>
          <w:rFonts w:cs="Times New Roman"/>
          <w:sz w:val="22"/>
          <w:szCs w:val="22"/>
        </w:rPr>
        <w:t xml:space="preserve">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W sprawach dotyczących bieżącej pracy nad realizacją Umowy dopuszcza się korespondencje z wykorzystaniem e-mail pomiędzy </w:t>
      </w:r>
      <w:r w:rsidR="00012309" w:rsidRPr="00AB7407">
        <w:rPr>
          <w:rFonts w:cs="Times New Roman"/>
          <w:sz w:val="22"/>
          <w:szCs w:val="22"/>
        </w:rPr>
        <w:t>Kierownikami</w:t>
      </w:r>
      <w:r w:rsidRPr="00AB7407">
        <w:rPr>
          <w:rFonts w:cs="Times New Roman"/>
          <w:sz w:val="22"/>
          <w:szCs w:val="22"/>
        </w:rPr>
        <w:t xml:space="preserve"> Projektu.</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Wykonawca uwzględni uzgodnione uwagi i komentarze do przedstawianych w toku realizacji Umowy dokumentów oraz przygotuje kolejną wersję celem finalnego przeglądu treści dokumentu przed opracowaniem wersji ostatecznej.</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Wykonawca przygotuje ostateczną wersję dokumentu uwzględniającą uwagi zawarte w przeglądzie finalnym.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Datą wykonania dokumentu jest dzień jego odbioru przez Zamawiającego.</w:t>
      </w:r>
    </w:p>
    <w:p w:rsidR="00012309" w:rsidRPr="00AB7407" w:rsidRDefault="00012309" w:rsidP="0022278B">
      <w:pPr>
        <w:pStyle w:val="Akapitzlist"/>
        <w:widowControl/>
        <w:numPr>
          <w:ilvl w:val="0"/>
          <w:numId w:val="79"/>
        </w:numPr>
        <w:autoSpaceDE/>
        <w:autoSpaceDN/>
        <w:adjustRightInd/>
        <w:spacing w:before="100" w:after="40" w:line="276" w:lineRule="auto"/>
        <w:contextualSpacing/>
        <w:rPr>
          <w:rFonts w:cs="Times New Roman"/>
          <w:sz w:val="22"/>
          <w:szCs w:val="22"/>
        </w:rPr>
      </w:pPr>
      <w:r w:rsidRPr="00AB7407">
        <w:rPr>
          <w:rFonts w:cs="Times New Roman"/>
          <w:sz w:val="22"/>
          <w:szCs w:val="22"/>
        </w:rPr>
        <w:t>Monitorowanie postępu prac</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Wykonawca obowiązany jest na bieżąco monitorować przebieg prac w Projekcie.</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Wykonawca zobowiązany jest do pełnienia nadzoru i koordynacji wszelkich czynności, działań związanych z realizacją przedmiotu Umowy tak, aby zapewnić terminowe i o najwyższej jakości wykonanie przedmiotu Umowy.</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 xml:space="preserve">Nadzór i kontrola prawidłowej (m.in. rzeczowej i terminowej) realizacji prac przez Wykonawcę Projektu prowadzona jest przez </w:t>
      </w:r>
      <w:r w:rsidR="004A7A21" w:rsidRPr="00AB7407">
        <w:rPr>
          <w:rFonts w:cs="Times New Roman"/>
          <w:sz w:val="22"/>
          <w:szCs w:val="22"/>
        </w:rPr>
        <w:t xml:space="preserve">Zamawiającego, który do tych czynności </w:t>
      </w:r>
      <w:r w:rsidR="004A7A21" w:rsidRPr="00AB7407">
        <w:rPr>
          <w:rFonts w:cs="Times New Roman"/>
          <w:sz w:val="22"/>
          <w:szCs w:val="22"/>
        </w:rPr>
        <w:lastRenderedPageBreak/>
        <w:t>może delegować Inżyniera Kontraktu.</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Wykonawca będzie informował na bieżąco Zamawiającego o postępie prac w Projekcie zgodnie z Planem Komunikacji przygotowanym dla zakresu realizacji niniejszej Umowy przez Wykonawcę w ramach Dokumentu Inicjującego Projekt, zgodnie z metodyką Prince 2.</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 xml:space="preserve">Wykonawca zapewni obsługę raportowania statusu Projektu, w tym w szczególności w terminach wynikających z Planu Komunikacji oraz Harmonogramu Szczegółowego Prac będzie przygotowywał prezentacje dotyczące kolejnych Etapów Projektu na posiedzenia Zespołu Koordynującego lub Komitetu Sterującego (składającego się z wytypowanych przedstawicieli Zamawiającego i Wykonawcy, w tym co najmniej Kierownika Projektu i Kierownika </w:t>
      </w:r>
      <w:r w:rsidR="00A67A0B" w:rsidRPr="00AB7407">
        <w:rPr>
          <w:rFonts w:cs="Times New Roman"/>
          <w:sz w:val="22"/>
          <w:szCs w:val="22"/>
        </w:rPr>
        <w:t xml:space="preserve">Projektu </w:t>
      </w:r>
      <w:r w:rsidRPr="00AB7407">
        <w:rPr>
          <w:rFonts w:cs="Times New Roman"/>
          <w:sz w:val="22"/>
          <w:szCs w:val="22"/>
        </w:rPr>
        <w:t>Wykonawcy).</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Wykonawca zobowiązany jest do powołania struktur organizacyjnych i stanowisk koniecznych do organizacji zarządzania Projektem w zakresie realizacji niniejszej umowy, w tym osób odpowiedzialnych za monitorowanie prac w Projekcie i informowanie Zamawiającego o wszelkich ryzykach powstałych w trakcie jego realizacji.</w:t>
      </w:r>
    </w:p>
    <w:p w:rsidR="00012309" w:rsidRPr="00AB7407" w:rsidRDefault="00012309" w:rsidP="00012309">
      <w:pPr>
        <w:pStyle w:val="Akapitzlist"/>
        <w:numPr>
          <w:ilvl w:val="1"/>
          <w:numId w:val="79"/>
        </w:numPr>
        <w:spacing w:before="100" w:after="40" w:line="276" w:lineRule="auto"/>
        <w:contextualSpacing/>
        <w:rPr>
          <w:rFonts w:cs="Times New Roman"/>
          <w:sz w:val="22"/>
          <w:szCs w:val="22"/>
        </w:rPr>
      </w:pPr>
      <w:r w:rsidRPr="00AB7407">
        <w:rPr>
          <w:rFonts w:cs="Times New Roman"/>
          <w:sz w:val="22"/>
          <w:szCs w:val="22"/>
        </w:rPr>
        <w:t xml:space="preserve">Wykonawca obowiązany jest na bieżąco pisemnie informować </w:t>
      </w:r>
      <w:r w:rsidR="004A7A21" w:rsidRPr="00AB7407">
        <w:rPr>
          <w:rFonts w:cs="Times New Roman"/>
          <w:sz w:val="22"/>
          <w:szCs w:val="22"/>
        </w:rPr>
        <w:t xml:space="preserve">Zamawiającego </w:t>
      </w:r>
      <w:r w:rsidRPr="00AB7407">
        <w:rPr>
          <w:rFonts w:cs="Times New Roman"/>
          <w:sz w:val="22"/>
          <w:szCs w:val="22"/>
        </w:rPr>
        <w:t>o wszelkich zagrożeniach, przeszkodach, utrudnieniach związanych czy też powstałych w trakcie realizacji przedmiotu Umowy, w tym także powstałych w związku z nieprzekazywaniem przez Personel Zamawiającego danych, informacji niezbędnych do realizacji przedmiotu Umowy, utrudnieniach w dostępie do Infrastruktury Zamawiającego, które mogą mieć wpływ na terminowe wykonanie prac objętych Umową lub na jakość i zakres tych prac.</w:t>
      </w:r>
    </w:p>
    <w:p w:rsidR="00012309" w:rsidRPr="00AB7407" w:rsidRDefault="00012309" w:rsidP="00813EBA">
      <w:pPr>
        <w:pStyle w:val="Akapitzlist"/>
        <w:widowControl/>
        <w:numPr>
          <w:ilvl w:val="1"/>
          <w:numId w:val="79"/>
        </w:numPr>
        <w:autoSpaceDE/>
        <w:autoSpaceDN/>
        <w:adjustRightInd/>
        <w:spacing w:before="100" w:after="40" w:line="276" w:lineRule="auto"/>
        <w:contextualSpacing/>
        <w:rPr>
          <w:rFonts w:cs="Times New Roman"/>
          <w:sz w:val="22"/>
          <w:szCs w:val="22"/>
        </w:rPr>
      </w:pPr>
      <w:r w:rsidRPr="00AB7407">
        <w:rPr>
          <w:rFonts w:cs="Times New Roman"/>
          <w:sz w:val="22"/>
          <w:szCs w:val="22"/>
        </w:rPr>
        <w:t>Wykonawca obowiązany jest prowadzić rejestr otwartych zagadnień w Projekcie, w tym przypisywać odpowiedzialność za rozwiązywanie problemów powstałych w trakcie realizacji Umowy, monitorować zadania wynikające z listy otwartych zagadnień i na bieżąco, zgodnie z Planem Komunikacji, informować o tym pisemnie i e-mailem Zamawiającego oraz Kierownika Projektu.</w:t>
      </w:r>
    </w:p>
    <w:p w:rsidR="00D1563E" w:rsidRPr="00AB7407" w:rsidRDefault="00D1563E" w:rsidP="0022278B">
      <w:pPr>
        <w:pStyle w:val="Akapitzlist"/>
        <w:widowControl/>
        <w:numPr>
          <w:ilvl w:val="0"/>
          <w:numId w:val="79"/>
        </w:numPr>
        <w:autoSpaceDE/>
        <w:autoSpaceDN/>
        <w:adjustRightInd/>
        <w:spacing w:before="100" w:after="40" w:line="276" w:lineRule="auto"/>
        <w:contextualSpacing/>
        <w:rPr>
          <w:rFonts w:cs="Times New Roman"/>
          <w:sz w:val="22"/>
          <w:szCs w:val="22"/>
        </w:rPr>
      </w:pPr>
      <w:r w:rsidRPr="00AB7407">
        <w:rPr>
          <w:rFonts w:cs="Times New Roman"/>
          <w:sz w:val="22"/>
          <w:szCs w:val="22"/>
        </w:rPr>
        <w:t xml:space="preserve">Raportowanie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Wykonawca przez cały okres realizacji niniejszej Umowy sporządzać będzie Raporty Miesięczne. Wykonawca, w terminie do 5 dni roboczych po zakończeniu każdego miesiąca (z wyłączeniem ostatniego miesiąca realizacji Umowy, w związku z obowiązkiem sporządzeni</w:t>
      </w:r>
      <w:r w:rsidR="00D67BC1" w:rsidRPr="00AB7407">
        <w:rPr>
          <w:rFonts w:cs="Times New Roman"/>
          <w:sz w:val="22"/>
          <w:szCs w:val="22"/>
        </w:rPr>
        <w:t>a</w:t>
      </w:r>
      <w:r w:rsidRPr="00AB7407">
        <w:rPr>
          <w:rFonts w:cs="Times New Roman"/>
          <w:sz w:val="22"/>
          <w:szCs w:val="22"/>
        </w:rPr>
        <w:t xml:space="preserve"> Raportu końcowego) złoży Zamawiającemu</w:t>
      </w:r>
      <w:r w:rsidR="004A7A21" w:rsidRPr="00AB7407">
        <w:rPr>
          <w:rFonts w:cs="Times New Roman"/>
          <w:sz w:val="22"/>
          <w:szCs w:val="22"/>
        </w:rPr>
        <w:t xml:space="preserve"> </w:t>
      </w:r>
      <w:r w:rsidRPr="00AB7407">
        <w:rPr>
          <w:rFonts w:cs="Times New Roman"/>
          <w:sz w:val="22"/>
          <w:szCs w:val="22"/>
        </w:rPr>
        <w:t xml:space="preserve">raport wyszczególniający wykonane prace, sprawdzenia kontrolne, uzyskiwanym poziomie jakości usług oraz występujących problemach w realizacji Projektu. Raport będzie zawierał w szczególności: </w:t>
      </w:r>
    </w:p>
    <w:p w:rsidR="00D1563E" w:rsidRPr="00AB7407" w:rsidRDefault="00D1563E" w:rsidP="0022278B">
      <w:pPr>
        <w:pStyle w:val="Akapitzlist"/>
        <w:widowControl/>
        <w:numPr>
          <w:ilvl w:val="2"/>
          <w:numId w:val="86"/>
        </w:numPr>
        <w:autoSpaceDE/>
        <w:autoSpaceDN/>
        <w:adjustRightInd/>
        <w:spacing w:before="100" w:after="40" w:line="276" w:lineRule="auto"/>
        <w:contextualSpacing/>
        <w:rPr>
          <w:rFonts w:cs="Times New Roman"/>
          <w:sz w:val="22"/>
          <w:szCs w:val="22"/>
        </w:rPr>
      </w:pPr>
      <w:r w:rsidRPr="00AB7407">
        <w:rPr>
          <w:rFonts w:cs="Times New Roman"/>
          <w:sz w:val="22"/>
          <w:szCs w:val="22"/>
        </w:rPr>
        <w:t>opis postępu prac i powstałych problemów,</w:t>
      </w:r>
    </w:p>
    <w:p w:rsidR="00D1563E" w:rsidRPr="00AB7407" w:rsidRDefault="00D1563E" w:rsidP="0022278B">
      <w:pPr>
        <w:pStyle w:val="Akapitzlist"/>
        <w:widowControl/>
        <w:numPr>
          <w:ilvl w:val="2"/>
          <w:numId w:val="86"/>
        </w:numPr>
        <w:autoSpaceDE/>
        <w:autoSpaceDN/>
        <w:adjustRightInd/>
        <w:spacing w:before="100" w:after="40" w:line="276" w:lineRule="auto"/>
        <w:contextualSpacing/>
        <w:rPr>
          <w:rFonts w:cs="Times New Roman"/>
          <w:sz w:val="22"/>
          <w:szCs w:val="22"/>
        </w:rPr>
      </w:pPr>
      <w:r w:rsidRPr="00AB7407">
        <w:rPr>
          <w:rFonts w:cs="Times New Roman"/>
          <w:sz w:val="22"/>
          <w:szCs w:val="22"/>
        </w:rPr>
        <w:t xml:space="preserve">postęp prac w podziale na poszczególne kategorie prac w powiązaniu z planem na każdy okres, </w:t>
      </w:r>
    </w:p>
    <w:p w:rsidR="00D1563E" w:rsidRPr="00AB7407" w:rsidRDefault="00D1563E" w:rsidP="0022278B">
      <w:pPr>
        <w:pStyle w:val="Akapitzlist"/>
        <w:widowControl/>
        <w:numPr>
          <w:ilvl w:val="2"/>
          <w:numId w:val="86"/>
        </w:numPr>
        <w:autoSpaceDE/>
        <w:autoSpaceDN/>
        <w:adjustRightInd/>
        <w:spacing w:before="100" w:after="40" w:line="276" w:lineRule="auto"/>
        <w:contextualSpacing/>
        <w:rPr>
          <w:rFonts w:cs="Times New Roman"/>
          <w:sz w:val="22"/>
          <w:szCs w:val="22"/>
        </w:rPr>
      </w:pPr>
      <w:r w:rsidRPr="00AB7407">
        <w:rPr>
          <w:rFonts w:cs="Times New Roman"/>
          <w:sz w:val="22"/>
          <w:szCs w:val="22"/>
        </w:rPr>
        <w:t xml:space="preserve">plan poszczególnych prac na kolejny okres, </w:t>
      </w:r>
    </w:p>
    <w:p w:rsidR="00D1563E" w:rsidRPr="00AB7407" w:rsidRDefault="00D1563E" w:rsidP="0022278B">
      <w:pPr>
        <w:pStyle w:val="Akapitzlist"/>
        <w:widowControl/>
        <w:numPr>
          <w:ilvl w:val="2"/>
          <w:numId w:val="86"/>
        </w:numPr>
        <w:autoSpaceDE/>
        <w:autoSpaceDN/>
        <w:adjustRightInd/>
        <w:spacing w:before="100" w:after="40" w:line="276" w:lineRule="auto"/>
        <w:contextualSpacing/>
        <w:rPr>
          <w:rFonts w:cs="Times New Roman"/>
          <w:sz w:val="22"/>
          <w:szCs w:val="22"/>
        </w:rPr>
      </w:pPr>
      <w:r w:rsidRPr="00AB7407">
        <w:rPr>
          <w:rFonts w:cs="Times New Roman"/>
          <w:sz w:val="22"/>
          <w:szCs w:val="22"/>
        </w:rPr>
        <w:t xml:space="preserve">przegląd ryzyk.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Wykonawca, w okresie trwania Umowy zobowiązany będzie do udzielania informacji w trybie "ad-hoc", jeśli Instytucja Zarządzająca lub Instytucja Pośrednicząca (CPPC) lub MSWiA będzie oczekiwała pilnej informacji o projekcie. </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 xml:space="preserve">Wykonawca, w terminie do 5 dni roboczych po zakończeniu Projektu przekaże Zamawiającemu Raport Końcowy (z podsumowaniem informacji składanych wcześniej w raportach miesięcznych) zawierające pełne i obszerne podsumowanie wykonywanych czynności w szczególności: </w:t>
      </w:r>
    </w:p>
    <w:p w:rsidR="00D1563E" w:rsidRPr="00AB7407" w:rsidRDefault="00D1563E" w:rsidP="0022278B">
      <w:pPr>
        <w:pStyle w:val="Akapitzlist"/>
        <w:widowControl/>
        <w:numPr>
          <w:ilvl w:val="2"/>
          <w:numId w:val="87"/>
        </w:numPr>
        <w:autoSpaceDE/>
        <w:autoSpaceDN/>
        <w:adjustRightInd/>
        <w:spacing w:before="100" w:after="40" w:line="276" w:lineRule="auto"/>
        <w:contextualSpacing/>
        <w:rPr>
          <w:rFonts w:cs="Times New Roman"/>
          <w:sz w:val="22"/>
          <w:szCs w:val="22"/>
        </w:rPr>
      </w:pPr>
      <w:r w:rsidRPr="00AB7407">
        <w:rPr>
          <w:rFonts w:cs="Times New Roman"/>
          <w:sz w:val="22"/>
          <w:szCs w:val="22"/>
        </w:rPr>
        <w:t>wstęp wraz z krótkim opisem Projektu,</w:t>
      </w:r>
    </w:p>
    <w:p w:rsidR="00D1563E" w:rsidRPr="00AB7407" w:rsidRDefault="00D1563E" w:rsidP="0022278B">
      <w:pPr>
        <w:pStyle w:val="Akapitzlist"/>
        <w:widowControl/>
        <w:numPr>
          <w:ilvl w:val="2"/>
          <w:numId w:val="87"/>
        </w:numPr>
        <w:autoSpaceDE/>
        <w:autoSpaceDN/>
        <w:adjustRightInd/>
        <w:spacing w:before="100" w:after="40" w:line="276" w:lineRule="auto"/>
        <w:contextualSpacing/>
        <w:rPr>
          <w:rFonts w:cs="Times New Roman"/>
          <w:sz w:val="22"/>
          <w:szCs w:val="22"/>
        </w:rPr>
      </w:pPr>
      <w:r w:rsidRPr="00AB7407">
        <w:rPr>
          <w:rFonts w:cs="Times New Roman"/>
          <w:sz w:val="22"/>
          <w:szCs w:val="22"/>
        </w:rPr>
        <w:lastRenderedPageBreak/>
        <w:t xml:space="preserve">wykonawstwo w tym chronologiczny postęp prac i uwagi do wykonania poszczególnych głównych ich elementów, </w:t>
      </w:r>
    </w:p>
    <w:p w:rsidR="00D1563E" w:rsidRPr="00AB7407" w:rsidRDefault="00D1563E" w:rsidP="0022278B">
      <w:pPr>
        <w:pStyle w:val="Akapitzlist"/>
        <w:widowControl/>
        <w:numPr>
          <w:ilvl w:val="2"/>
          <w:numId w:val="87"/>
        </w:numPr>
        <w:autoSpaceDE/>
        <w:autoSpaceDN/>
        <w:adjustRightInd/>
        <w:spacing w:before="100" w:after="40" w:line="276" w:lineRule="auto"/>
        <w:contextualSpacing/>
        <w:rPr>
          <w:rFonts w:cs="Times New Roman"/>
          <w:sz w:val="22"/>
          <w:szCs w:val="22"/>
        </w:rPr>
      </w:pPr>
      <w:r w:rsidRPr="00AB7407">
        <w:rPr>
          <w:rFonts w:cs="Times New Roman"/>
          <w:sz w:val="22"/>
          <w:szCs w:val="22"/>
        </w:rPr>
        <w:t>czas trwania umowy na realizację Projektu, w tym wszystkie zmiany i ich opis,</w:t>
      </w:r>
    </w:p>
    <w:p w:rsidR="00D1563E" w:rsidRPr="00AB7407" w:rsidRDefault="00D1563E" w:rsidP="0022278B">
      <w:pPr>
        <w:pStyle w:val="Akapitzlist"/>
        <w:widowControl/>
        <w:numPr>
          <w:ilvl w:val="2"/>
          <w:numId w:val="87"/>
        </w:numPr>
        <w:autoSpaceDE/>
        <w:autoSpaceDN/>
        <w:adjustRightInd/>
        <w:spacing w:before="100" w:after="40" w:line="276" w:lineRule="auto"/>
        <w:contextualSpacing/>
        <w:rPr>
          <w:rFonts w:cs="Times New Roman"/>
          <w:sz w:val="22"/>
          <w:szCs w:val="22"/>
        </w:rPr>
      </w:pPr>
      <w:r w:rsidRPr="00AB7407">
        <w:rPr>
          <w:rFonts w:cs="Times New Roman"/>
          <w:sz w:val="22"/>
          <w:szCs w:val="22"/>
        </w:rPr>
        <w:t>uwagi i wnioski z przebiegu realizacji umowy (w tym rekomendacje dla przyszłych podobnych przedsięwzięć).</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Raporty będą sporządzane w wersji elektronicznej i papierowej oraz zatwierdzane przez Wykonawcę. Wykonawca zobowiązany jest przekazać Zamawiającemu po 2 egzemplarze każdego raportu (w każdej wersji) w terminach określonych powyżej zgodnie z przyjętymi kanałami komunikacji.</w:t>
      </w:r>
    </w:p>
    <w:p w:rsidR="00D1563E" w:rsidRPr="00AB7407" w:rsidRDefault="00D1563E" w:rsidP="0022278B">
      <w:pPr>
        <w:pStyle w:val="Akapitzlist"/>
        <w:widowControl/>
        <w:numPr>
          <w:ilvl w:val="1"/>
          <w:numId w:val="79"/>
        </w:numPr>
        <w:autoSpaceDE/>
        <w:autoSpaceDN/>
        <w:adjustRightInd/>
        <w:spacing w:before="100" w:after="40" w:line="276" w:lineRule="auto"/>
        <w:ind w:left="993" w:hanging="284"/>
        <w:contextualSpacing/>
        <w:rPr>
          <w:rFonts w:cs="Times New Roman"/>
          <w:sz w:val="22"/>
          <w:szCs w:val="22"/>
        </w:rPr>
      </w:pPr>
      <w:r w:rsidRPr="00AB7407">
        <w:rPr>
          <w:rFonts w:cs="Times New Roman"/>
          <w:sz w:val="22"/>
          <w:szCs w:val="22"/>
        </w:rPr>
        <w:t>Weryfikacja raportów nastąpi w przeciągu 2 dni roboczych. W przypadku konieczności przygotowania korekty Wykonawca zostanie o tym powiadomiony i ma 2 dni robocze na naniesienie poprawek. Następnie Zamawiający w przeciągu 2 dni roboczych dokona akceptacji raportu.</w:t>
      </w:r>
    </w:p>
    <w:p w:rsidR="00D1563E" w:rsidRPr="00AB7407" w:rsidRDefault="00D1563E" w:rsidP="0043634B">
      <w:pPr>
        <w:pStyle w:val="Akapitzlist"/>
        <w:shd w:val="clear" w:color="auto" w:fill="FFFFFF"/>
        <w:kinsoku w:val="0"/>
        <w:overflowPunct w:val="0"/>
        <w:spacing w:before="1" w:line="276" w:lineRule="auto"/>
        <w:ind w:left="0" w:right="806" w:firstLine="0"/>
        <w:rPr>
          <w:rFonts w:eastAsia="Calibri" w:cs="Times New Roman"/>
          <w:b/>
          <w:bCs/>
          <w:color w:val="00000A"/>
          <w:sz w:val="22"/>
          <w:szCs w:val="22"/>
          <w:lang w:eastAsia="en-US"/>
        </w:rPr>
      </w:pPr>
      <w:bookmarkStart w:id="5" w:name="_Hlk521920491"/>
      <w:r w:rsidRPr="00AB7407">
        <w:rPr>
          <w:rFonts w:cs="Times New Roman"/>
          <w:b/>
          <w:sz w:val="22"/>
          <w:szCs w:val="22"/>
        </w:rPr>
        <w:t xml:space="preserve">2. </w:t>
      </w:r>
      <w:r w:rsidRPr="00AB7407">
        <w:rPr>
          <w:rFonts w:eastAsia="Calibri" w:cs="Times New Roman"/>
          <w:b/>
          <w:bCs/>
          <w:color w:val="00000A"/>
          <w:sz w:val="22"/>
          <w:szCs w:val="22"/>
          <w:lang w:eastAsia="en-US"/>
        </w:rPr>
        <w:t>Wykonanie umowy</w:t>
      </w:r>
    </w:p>
    <w:bookmarkEnd w:id="5"/>
    <w:p w:rsidR="00D1563E" w:rsidRPr="00AB7407" w:rsidRDefault="00D1563E" w:rsidP="0022278B">
      <w:pPr>
        <w:pStyle w:val="Akapitzlist"/>
        <w:widowControl/>
        <w:numPr>
          <w:ilvl w:val="0"/>
          <w:numId w:val="88"/>
        </w:numPr>
        <w:autoSpaceDE/>
        <w:autoSpaceDN/>
        <w:adjustRightInd/>
        <w:spacing w:before="100" w:after="40" w:line="276" w:lineRule="auto"/>
        <w:contextualSpacing/>
        <w:rPr>
          <w:rFonts w:cs="Times New Roman"/>
          <w:sz w:val="22"/>
          <w:szCs w:val="22"/>
        </w:rPr>
      </w:pPr>
      <w:r w:rsidRPr="00AB7407">
        <w:rPr>
          <w:rFonts w:cs="Times New Roman"/>
          <w:sz w:val="22"/>
          <w:szCs w:val="22"/>
        </w:rPr>
        <w:t>Wykonawca zobowiązuje się wykonać Przedmiot Umowy w terminach określonych w § 3 Umowy w zakresie określonym w niniejszym dokumencie oraz zgodnie z Planem Zarządzania Projektem.</w:t>
      </w:r>
    </w:p>
    <w:p w:rsidR="00D1563E" w:rsidRPr="00AB7407" w:rsidRDefault="00C35731" w:rsidP="0022278B">
      <w:pPr>
        <w:pStyle w:val="Akapitzlist"/>
        <w:widowControl/>
        <w:numPr>
          <w:ilvl w:val="0"/>
          <w:numId w:val="88"/>
        </w:numPr>
        <w:autoSpaceDE/>
        <w:autoSpaceDN/>
        <w:adjustRightInd/>
        <w:spacing w:before="100" w:after="40" w:line="276" w:lineRule="auto"/>
        <w:contextualSpacing/>
        <w:rPr>
          <w:rFonts w:cs="Times New Roman"/>
          <w:sz w:val="22"/>
          <w:szCs w:val="22"/>
        </w:rPr>
      </w:pPr>
      <w:r w:rsidRPr="00AB7407">
        <w:rPr>
          <w:rFonts w:cs="Times New Roman"/>
          <w:sz w:val="22"/>
          <w:szCs w:val="22"/>
        </w:rPr>
        <w:t>Pod</w:t>
      </w:r>
      <w:r w:rsidR="00D1563E" w:rsidRPr="00AB7407">
        <w:rPr>
          <w:rFonts w:cs="Times New Roman"/>
          <w:sz w:val="22"/>
          <w:szCs w:val="22"/>
        </w:rPr>
        <w:t xml:space="preserve"> pojęciem wykonania Umowy, Strony rozumieją odbiór wszystkich Etapów na podstawie podpisanych Protokołów Odbioru Etapów</w:t>
      </w:r>
      <w:r w:rsidR="004722A5" w:rsidRPr="00AB7407">
        <w:rPr>
          <w:rFonts w:cs="Times New Roman"/>
          <w:sz w:val="22"/>
          <w:szCs w:val="22"/>
        </w:rPr>
        <w:t>, Protokołów Odbioru Usługi</w:t>
      </w:r>
      <w:r w:rsidR="00D1563E" w:rsidRPr="00AB7407">
        <w:rPr>
          <w:rFonts w:cs="Times New Roman"/>
          <w:sz w:val="22"/>
          <w:szCs w:val="22"/>
        </w:rPr>
        <w:t xml:space="preserve"> oraz Protokołu Odbioru</w:t>
      </w:r>
      <w:r w:rsidRPr="00AB7407">
        <w:rPr>
          <w:rFonts w:cs="Times New Roman"/>
          <w:sz w:val="22"/>
          <w:szCs w:val="22"/>
        </w:rPr>
        <w:t xml:space="preserve"> </w:t>
      </w:r>
      <w:r w:rsidR="00517078" w:rsidRPr="00AB7407">
        <w:rPr>
          <w:rFonts w:cs="Times New Roman"/>
          <w:sz w:val="22"/>
          <w:szCs w:val="22"/>
        </w:rPr>
        <w:t>Przedmiotu umowy</w:t>
      </w:r>
      <w:r w:rsidR="00D1563E" w:rsidRPr="00AB7407">
        <w:rPr>
          <w:rFonts w:cs="Times New Roman"/>
          <w:sz w:val="22"/>
          <w:szCs w:val="22"/>
        </w:rPr>
        <w:t>, bez uwag lub zastrzeżeń ze strony Zamawiającego. Pod pojęciem wykonania Etapu Strony rozumieją podpisanie Protokołu Odbioru Etapu bez uwag lub zastrzeżeń ze strony Zamawiającego.</w:t>
      </w:r>
    </w:p>
    <w:p w:rsidR="00D1563E" w:rsidRPr="00AB7407" w:rsidRDefault="00D1563E" w:rsidP="0022278B">
      <w:pPr>
        <w:pStyle w:val="Akapitzlist"/>
        <w:widowControl/>
        <w:numPr>
          <w:ilvl w:val="0"/>
          <w:numId w:val="88"/>
        </w:numPr>
        <w:autoSpaceDE/>
        <w:autoSpaceDN/>
        <w:adjustRightInd/>
        <w:spacing w:before="100" w:after="40" w:line="276" w:lineRule="auto"/>
        <w:contextualSpacing/>
        <w:rPr>
          <w:rFonts w:cs="Times New Roman"/>
          <w:sz w:val="22"/>
          <w:szCs w:val="22"/>
        </w:rPr>
      </w:pPr>
      <w:r w:rsidRPr="00AB7407">
        <w:rPr>
          <w:rFonts w:cs="Times New Roman"/>
          <w:sz w:val="22"/>
          <w:szCs w:val="22"/>
        </w:rPr>
        <w:t>Za datę wykonania części Umowy, będącej przedmiotem odbioru w ramach Etapu, uznaje się datę podpisania odpowiedniego Protokołu Odbioru</w:t>
      </w:r>
      <w:r w:rsidR="00C35731" w:rsidRPr="00AB7407">
        <w:rPr>
          <w:rFonts w:cs="Times New Roman"/>
          <w:sz w:val="22"/>
          <w:szCs w:val="22"/>
        </w:rPr>
        <w:t xml:space="preserve"> Etapu</w:t>
      </w:r>
      <w:r w:rsidRPr="00AB7407">
        <w:rPr>
          <w:rFonts w:cs="Times New Roman"/>
          <w:sz w:val="22"/>
          <w:szCs w:val="22"/>
        </w:rPr>
        <w:t xml:space="preserve"> bez uwag lub zastrzeżeń ze strony Zamawiającego, z zastrzeżeniem, że wszystkie czynności odbiorcze, w tym również związane z uwzględnianiem uwag lub zastrzeżeń Zamawiającego powinny zakończyć się w terminach wykonania Etapów określonych w § 3 ust. </w:t>
      </w:r>
      <w:r w:rsidR="003A1694" w:rsidRPr="00AB7407">
        <w:rPr>
          <w:rFonts w:cs="Times New Roman"/>
          <w:sz w:val="22"/>
          <w:szCs w:val="22"/>
        </w:rPr>
        <w:t>4</w:t>
      </w:r>
      <w:r w:rsidRPr="00AB7407">
        <w:rPr>
          <w:rFonts w:cs="Times New Roman"/>
          <w:sz w:val="22"/>
          <w:szCs w:val="22"/>
        </w:rPr>
        <w:t xml:space="preserve"> Umowy.</w:t>
      </w:r>
    </w:p>
    <w:p w:rsidR="00D1563E" w:rsidRPr="00AB7407" w:rsidRDefault="00D1563E" w:rsidP="0022278B">
      <w:pPr>
        <w:pStyle w:val="Akapitzlist"/>
        <w:widowControl/>
        <w:numPr>
          <w:ilvl w:val="0"/>
          <w:numId w:val="88"/>
        </w:numPr>
        <w:autoSpaceDE/>
        <w:autoSpaceDN/>
        <w:adjustRightInd/>
        <w:spacing w:before="100" w:after="40" w:line="276" w:lineRule="auto"/>
        <w:contextualSpacing/>
        <w:rPr>
          <w:rFonts w:cs="Times New Roman"/>
          <w:sz w:val="22"/>
          <w:szCs w:val="22"/>
        </w:rPr>
      </w:pPr>
      <w:r w:rsidRPr="00AB7407">
        <w:rPr>
          <w:rFonts w:cs="Times New Roman"/>
          <w:sz w:val="22"/>
          <w:szCs w:val="22"/>
        </w:rPr>
        <w:t>Za datę wykonania przedmiotu Umowy</w:t>
      </w:r>
      <w:r w:rsidR="004722A5" w:rsidRPr="00AB7407">
        <w:rPr>
          <w:rFonts w:cs="Times New Roman"/>
          <w:sz w:val="22"/>
          <w:szCs w:val="22"/>
        </w:rPr>
        <w:t xml:space="preserve"> w zakresie Etapów I-VII</w:t>
      </w:r>
      <w:r w:rsidRPr="00AB7407">
        <w:rPr>
          <w:rFonts w:cs="Times New Roman"/>
          <w:sz w:val="22"/>
          <w:szCs w:val="22"/>
        </w:rPr>
        <w:t xml:space="preserve"> uznaje się datę podpisania Protokołu Odbioru </w:t>
      </w:r>
      <w:r w:rsidR="004A7A21" w:rsidRPr="00AB7407">
        <w:rPr>
          <w:rFonts w:cs="Times New Roman"/>
          <w:sz w:val="22"/>
          <w:szCs w:val="22"/>
        </w:rPr>
        <w:t xml:space="preserve">Przedmiotu umowy </w:t>
      </w:r>
      <w:r w:rsidRPr="00AB7407">
        <w:rPr>
          <w:rFonts w:cs="Times New Roman"/>
          <w:sz w:val="22"/>
          <w:szCs w:val="22"/>
        </w:rPr>
        <w:t>bez uwag lub zastrzeżeń ze strony Zamawiającego, z zastrzeżeniem, że wszystkie czynności odbiorcze Etapów lub czynności w ramach Etapów, w tym również związane z uwzględnianiem uwag lub zastrzeżeń Zamawiającego powinny zakończyć się w terminie wykonania Umowy określonym w § 3 ust. 1 Umowy.</w:t>
      </w:r>
    </w:p>
    <w:p w:rsidR="00012309" w:rsidRPr="00AB7407" w:rsidRDefault="00012309" w:rsidP="00012309">
      <w:pPr>
        <w:rPr>
          <w:rFonts w:cs="Times New Roman"/>
          <w:b/>
          <w:sz w:val="22"/>
          <w:szCs w:val="22"/>
        </w:rPr>
      </w:pPr>
      <w:r w:rsidRPr="00AB7407">
        <w:rPr>
          <w:rFonts w:eastAsiaTheme="minorEastAsia" w:cs="Times New Roman"/>
          <w:b/>
          <w:sz w:val="22"/>
          <w:szCs w:val="22"/>
          <w:lang w:eastAsia="pl-PL"/>
        </w:rPr>
        <w:t>3.</w:t>
      </w:r>
      <w:r w:rsidRPr="00AB7407">
        <w:rPr>
          <w:rFonts w:cs="Times New Roman"/>
          <w:b/>
          <w:sz w:val="22"/>
          <w:szCs w:val="22"/>
        </w:rPr>
        <w:t xml:space="preserve"> Dostawy</w:t>
      </w:r>
    </w:p>
    <w:p w:rsidR="00012309" w:rsidRPr="00AB7407" w:rsidRDefault="00012309" w:rsidP="00012309">
      <w:pPr>
        <w:pStyle w:val="Akapitzlist"/>
        <w:widowControl/>
        <w:numPr>
          <w:ilvl w:val="0"/>
          <w:numId w:val="95"/>
        </w:numPr>
        <w:autoSpaceDE/>
        <w:autoSpaceDN/>
        <w:adjustRightInd/>
        <w:spacing w:before="100" w:after="40" w:line="276" w:lineRule="auto"/>
        <w:contextualSpacing/>
        <w:rPr>
          <w:rFonts w:cs="Times New Roman"/>
          <w:sz w:val="22"/>
          <w:szCs w:val="22"/>
        </w:rPr>
      </w:pPr>
      <w:r w:rsidRPr="00AB7407">
        <w:rPr>
          <w:rFonts w:cs="Times New Roman"/>
          <w:sz w:val="22"/>
          <w:szCs w:val="22"/>
        </w:rPr>
        <w:t>Wykonawca ma obowiązek dostarczyć i zainstalować sprzęt i oprogramowanie objęte Umową w lokalizacjach wynikających z Projektu Technicznego.</w:t>
      </w:r>
    </w:p>
    <w:p w:rsidR="00012309" w:rsidRPr="00AB7407" w:rsidRDefault="00012309" w:rsidP="00012309">
      <w:pPr>
        <w:pStyle w:val="Akapitzlist"/>
        <w:widowControl/>
        <w:numPr>
          <w:ilvl w:val="0"/>
          <w:numId w:val="95"/>
        </w:numPr>
        <w:autoSpaceDE/>
        <w:autoSpaceDN/>
        <w:adjustRightInd/>
        <w:spacing w:before="100" w:after="40" w:line="276" w:lineRule="auto"/>
        <w:contextualSpacing/>
        <w:rPr>
          <w:rFonts w:cs="Times New Roman"/>
          <w:sz w:val="22"/>
          <w:szCs w:val="22"/>
        </w:rPr>
      </w:pPr>
      <w:r w:rsidRPr="00AB7407">
        <w:rPr>
          <w:rFonts w:cs="Times New Roman"/>
          <w:sz w:val="22"/>
          <w:szCs w:val="22"/>
        </w:rPr>
        <w:t xml:space="preserve">Dostawy muszą się </w:t>
      </w:r>
      <w:r w:rsidR="006300AC" w:rsidRPr="00AB7407">
        <w:rPr>
          <w:rFonts w:cs="Times New Roman"/>
          <w:sz w:val="22"/>
          <w:szCs w:val="22"/>
        </w:rPr>
        <w:t>odbywać w</w:t>
      </w:r>
      <w:r w:rsidRPr="00AB7407">
        <w:rPr>
          <w:rFonts w:cs="Times New Roman"/>
          <w:sz w:val="22"/>
          <w:szCs w:val="22"/>
        </w:rPr>
        <w:t xml:space="preserve"> Dni Robocze w godzinach pracy obowiązujących dla danej lokalizacji</w:t>
      </w:r>
      <w:r w:rsidR="006300AC" w:rsidRPr="00AB7407">
        <w:rPr>
          <w:rFonts w:cs="Times New Roman"/>
          <w:sz w:val="22"/>
          <w:szCs w:val="22"/>
        </w:rPr>
        <w:t>.</w:t>
      </w:r>
    </w:p>
    <w:p w:rsidR="006300AC" w:rsidRPr="00AB7407" w:rsidRDefault="006300AC" w:rsidP="00012309">
      <w:pPr>
        <w:pStyle w:val="Akapitzlist"/>
        <w:widowControl/>
        <w:numPr>
          <w:ilvl w:val="0"/>
          <w:numId w:val="95"/>
        </w:numPr>
        <w:autoSpaceDE/>
        <w:autoSpaceDN/>
        <w:adjustRightInd/>
        <w:spacing w:before="100" w:after="40" w:line="276" w:lineRule="auto"/>
        <w:contextualSpacing/>
        <w:rPr>
          <w:rFonts w:cs="Times New Roman"/>
          <w:sz w:val="22"/>
          <w:szCs w:val="22"/>
        </w:rPr>
      </w:pPr>
      <w:r w:rsidRPr="00AB7407">
        <w:rPr>
          <w:rFonts w:cs="Times New Roman"/>
          <w:sz w:val="22"/>
          <w:szCs w:val="22"/>
        </w:rPr>
        <w:t>Termin i pozostałe warunki dostawy muszą być uzgodnione z Zamawiającym z wyprzedzeniem minimum 5 Dni Roboczych.</w:t>
      </w:r>
    </w:p>
    <w:p w:rsidR="006300AC" w:rsidRPr="00AB7407" w:rsidRDefault="006300AC" w:rsidP="00012309">
      <w:pPr>
        <w:pStyle w:val="Akapitzlist"/>
        <w:widowControl/>
        <w:numPr>
          <w:ilvl w:val="0"/>
          <w:numId w:val="95"/>
        </w:numPr>
        <w:autoSpaceDE/>
        <w:autoSpaceDN/>
        <w:adjustRightInd/>
        <w:spacing w:before="100" w:after="40" w:line="276" w:lineRule="auto"/>
        <w:contextualSpacing/>
        <w:rPr>
          <w:rFonts w:cs="Times New Roman"/>
          <w:sz w:val="22"/>
          <w:szCs w:val="22"/>
        </w:rPr>
      </w:pPr>
      <w:r w:rsidRPr="00AB7407">
        <w:rPr>
          <w:rFonts w:cs="Times New Roman"/>
          <w:sz w:val="22"/>
          <w:szCs w:val="22"/>
        </w:rPr>
        <w:t>Jeżeli odbioru nie można dokonać w dniu dostawy, podpisywany jest protokół przekazania ilościowego.</w:t>
      </w:r>
      <w:r w:rsidR="004702B0" w:rsidRPr="00AB7407">
        <w:rPr>
          <w:rFonts w:cs="Times New Roman"/>
          <w:sz w:val="22"/>
          <w:szCs w:val="22"/>
        </w:rPr>
        <w:t xml:space="preserve"> Wzór protokołu zawiera </w:t>
      </w:r>
      <w:r w:rsidR="004702B0" w:rsidRPr="00AB7407">
        <w:rPr>
          <w:rFonts w:cs="Times New Roman"/>
          <w:b/>
          <w:sz w:val="22"/>
          <w:szCs w:val="22"/>
        </w:rPr>
        <w:t xml:space="preserve">Załącznik nr </w:t>
      </w:r>
      <w:r w:rsidR="00447FE7" w:rsidRPr="00AB7407">
        <w:rPr>
          <w:rFonts w:cs="Times New Roman"/>
          <w:b/>
          <w:sz w:val="22"/>
          <w:szCs w:val="22"/>
        </w:rPr>
        <w:t>17</w:t>
      </w:r>
      <w:r w:rsidR="004702B0" w:rsidRPr="00AB7407">
        <w:rPr>
          <w:rFonts w:cs="Times New Roman"/>
          <w:sz w:val="22"/>
          <w:szCs w:val="22"/>
        </w:rPr>
        <w:t>.</w:t>
      </w:r>
      <w:r w:rsidR="00800F4A" w:rsidRPr="00AB7407">
        <w:rPr>
          <w:rFonts w:cs="Times New Roman"/>
          <w:sz w:val="22"/>
          <w:szCs w:val="22"/>
        </w:rPr>
        <w:br w:type="page"/>
      </w:r>
    </w:p>
    <w:p w:rsidR="004047D6" w:rsidRPr="00AB7407" w:rsidRDefault="004047D6" w:rsidP="00813EBA">
      <w:pPr>
        <w:jc w:val="right"/>
        <w:rPr>
          <w:rFonts w:cs="Times New Roman"/>
          <w:b/>
          <w:color w:val="000000"/>
          <w:sz w:val="22"/>
          <w:szCs w:val="22"/>
        </w:rPr>
      </w:pPr>
      <w:r w:rsidRPr="00AB7407">
        <w:rPr>
          <w:rFonts w:cs="Times New Roman"/>
          <w:b/>
          <w:color w:val="000000"/>
          <w:sz w:val="22"/>
          <w:szCs w:val="22"/>
        </w:rPr>
        <w:lastRenderedPageBreak/>
        <w:t xml:space="preserve">Załącznik nr </w:t>
      </w:r>
      <w:r w:rsidR="005A0256" w:rsidRPr="00AB7407">
        <w:rPr>
          <w:rFonts w:cs="Times New Roman"/>
          <w:b/>
          <w:color w:val="000000"/>
          <w:sz w:val="22"/>
          <w:szCs w:val="22"/>
        </w:rPr>
        <w:t>5</w:t>
      </w:r>
      <w:r w:rsidRPr="00AB7407">
        <w:rPr>
          <w:rFonts w:cs="Times New Roman"/>
          <w:b/>
          <w:color w:val="000000"/>
          <w:sz w:val="22"/>
          <w:szCs w:val="22"/>
        </w:rPr>
        <w:t xml:space="preserve"> do </w:t>
      </w:r>
      <w:r w:rsidR="00AA3254" w:rsidRPr="00AB7407">
        <w:rPr>
          <w:rFonts w:cs="Times New Roman"/>
          <w:b/>
          <w:color w:val="000000"/>
          <w:sz w:val="22"/>
          <w:szCs w:val="22"/>
        </w:rPr>
        <w:t xml:space="preserve">Umowy </w:t>
      </w:r>
    </w:p>
    <w:p w:rsidR="00813EBA" w:rsidRPr="00AB7407" w:rsidRDefault="00813EBA" w:rsidP="004047D6">
      <w:pPr>
        <w:jc w:val="center"/>
        <w:rPr>
          <w:rFonts w:cs="Times New Roman"/>
          <w:b/>
          <w:color w:val="000000"/>
          <w:sz w:val="22"/>
          <w:szCs w:val="22"/>
          <w:lang w:eastAsia="pl-PL"/>
        </w:rPr>
      </w:pPr>
    </w:p>
    <w:p w:rsidR="004047D6" w:rsidRPr="00AB7407" w:rsidRDefault="004047D6" w:rsidP="004047D6">
      <w:pPr>
        <w:jc w:val="center"/>
        <w:rPr>
          <w:rFonts w:cs="Times New Roman"/>
          <w:b/>
          <w:color w:val="000000"/>
          <w:sz w:val="22"/>
          <w:szCs w:val="22"/>
          <w:lang w:eastAsia="pl-PL"/>
        </w:rPr>
      </w:pPr>
      <w:r w:rsidRPr="00AB7407">
        <w:rPr>
          <w:rFonts w:cs="Times New Roman"/>
          <w:b/>
          <w:color w:val="000000"/>
          <w:sz w:val="22"/>
          <w:szCs w:val="22"/>
          <w:lang w:eastAsia="pl-PL"/>
        </w:rPr>
        <w:t>Wymagania dotyczące dokumentacji</w:t>
      </w:r>
    </w:p>
    <w:p w:rsidR="004047D6" w:rsidRPr="00AB7407" w:rsidRDefault="004047D6" w:rsidP="004047D6">
      <w:pPr>
        <w:rPr>
          <w:rFonts w:cs="Times New Roman"/>
          <w:color w:val="000000"/>
          <w:spacing w:val="6"/>
          <w:sz w:val="22"/>
          <w:szCs w:val="22"/>
        </w:rPr>
      </w:pPr>
    </w:p>
    <w:p w:rsidR="004047D6" w:rsidRPr="00AB7407" w:rsidRDefault="004047D6" w:rsidP="00B57FBD">
      <w:pPr>
        <w:pStyle w:val="Tekstpodstawowywcity"/>
        <w:widowControl w:val="0"/>
        <w:numPr>
          <w:ilvl w:val="0"/>
          <w:numId w:val="70"/>
        </w:numPr>
        <w:suppressAutoHyphens/>
        <w:spacing w:after="0" w:line="276" w:lineRule="auto"/>
        <w:ind w:left="357" w:hanging="357"/>
        <w:jc w:val="both"/>
        <w:rPr>
          <w:rFonts w:cs="Times New Roman"/>
          <w:bCs/>
          <w:color w:val="000000"/>
          <w:spacing w:val="6"/>
          <w:sz w:val="22"/>
          <w:szCs w:val="22"/>
        </w:rPr>
      </w:pPr>
      <w:r w:rsidRPr="00AB7407">
        <w:rPr>
          <w:rFonts w:cs="Times New Roman"/>
          <w:bCs/>
          <w:color w:val="000000"/>
          <w:spacing w:val="6"/>
          <w:sz w:val="22"/>
          <w:szCs w:val="22"/>
        </w:rPr>
        <w:t>W ramach realizacji umowy Wykonawca opracuje i dostarczy Zamawiającemu dokumentację związaną z Przedmiotem Umowy:</w:t>
      </w:r>
    </w:p>
    <w:p w:rsidR="004047D6" w:rsidRPr="00AB7407" w:rsidRDefault="006300AC"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 xml:space="preserve">Dokumenty organizacyjne: </w:t>
      </w:r>
      <w:r w:rsidR="004047D6" w:rsidRPr="00AB7407">
        <w:rPr>
          <w:rFonts w:cs="Times New Roman"/>
          <w:bCs/>
          <w:color w:val="000000"/>
          <w:spacing w:val="6"/>
          <w:sz w:val="22"/>
          <w:szCs w:val="22"/>
        </w:rPr>
        <w:t>Plan Zarządzania Projektem</w:t>
      </w:r>
      <w:r w:rsidRPr="00AB7407">
        <w:rPr>
          <w:rFonts w:cs="Times New Roman"/>
          <w:bCs/>
          <w:color w:val="000000"/>
          <w:spacing w:val="6"/>
          <w:sz w:val="22"/>
          <w:szCs w:val="22"/>
        </w:rPr>
        <w:t xml:space="preserve"> (PZP</w:t>
      </w:r>
      <w:r w:rsidR="004047D6" w:rsidRPr="00AB7407">
        <w:rPr>
          <w:rFonts w:cs="Times New Roman"/>
          <w:bCs/>
          <w:color w:val="000000"/>
          <w:spacing w:val="6"/>
          <w:sz w:val="22"/>
          <w:szCs w:val="22"/>
        </w:rPr>
        <w:t>)</w:t>
      </w:r>
      <w:r w:rsidRPr="00AB7407">
        <w:rPr>
          <w:rFonts w:cs="Times New Roman"/>
          <w:bCs/>
          <w:color w:val="000000"/>
          <w:spacing w:val="6"/>
          <w:sz w:val="22"/>
          <w:szCs w:val="22"/>
        </w:rPr>
        <w:t>, Harmonogram szczegółowy</w:t>
      </w:r>
      <w:r w:rsidR="00BE03F1" w:rsidRPr="00AB7407">
        <w:rPr>
          <w:rFonts w:cs="Times New Roman"/>
          <w:bCs/>
          <w:color w:val="000000"/>
          <w:spacing w:val="6"/>
          <w:sz w:val="22"/>
          <w:szCs w:val="22"/>
        </w:rPr>
        <w:t xml:space="preserve">. </w:t>
      </w:r>
      <w:r w:rsidR="00844F98" w:rsidRPr="00AB7407">
        <w:rPr>
          <w:rFonts w:cs="Times New Roman"/>
          <w:bCs/>
          <w:color w:val="000000"/>
          <w:spacing w:val="6"/>
          <w:sz w:val="22"/>
          <w:szCs w:val="22"/>
        </w:rPr>
        <w:t xml:space="preserve">Za zgodą Zamawiającego Harmonogram Szczegółowy może być opracowywany i akceptowany odrębnie dla każdego Etapu. Zmiana Harmonogramu Szczegółowego odbywa się zgodnie z procedurą zarządzania zmianą określoną w PZP i nie wymaga aneksu do Umowy, chyba, że dotyczy zmiany terminów określonych w Umowie. </w:t>
      </w:r>
    </w:p>
    <w:p w:rsidR="004722A5" w:rsidRPr="00AB7407" w:rsidRDefault="004722A5"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Projekt techniczny</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 xml:space="preserve">Plan Testów Akceptacyjnych </w:t>
      </w:r>
      <w:r w:rsidR="006300AC" w:rsidRPr="00AB7407">
        <w:rPr>
          <w:rFonts w:cs="Times New Roman"/>
          <w:bCs/>
          <w:color w:val="000000"/>
          <w:spacing w:val="6"/>
          <w:sz w:val="22"/>
          <w:szCs w:val="22"/>
        </w:rPr>
        <w:t xml:space="preserve">(PTA) </w:t>
      </w:r>
      <w:r w:rsidRPr="00AB7407">
        <w:rPr>
          <w:rFonts w:cs="Times New Roman"/>
          <w:bCs/>
          <w:color w:val="000000"/>
          <w:spacing w:val="6"/>
          <w:sz w:val="22"/>
          <w:szCs w:val="22"/>
        </w:rPr>
        <w:t>i Scenariusze Testów Akceptacyjnych</w:t>
      </w:r>
      <w:r w:rsidR="006300AC" w:rsidRPr="00AB7407">
        <w:rPr>
          <w:rFonts w:cs="Times New Roman"/>
          <w:bCs/>
          <w:color w:val="000000"/>
          <w:spacing w:val="6"/>
          <w:sz w:val="22"/>
          <w:szCs w:val="22"/>
        </w:rPr>
        <w:t xml:space="preserve"> (STA)</w:t>
      </w:r>
      <w:r w:rsidRPr="00AB7407">
        <w:rPr>
          <w:rFonts w:cs="Times New Roman"/>
          <w:bCs/>
          <w:color w:val="000000"/>
          <w:spacing w:val="6"/>
          <w:sz w:val="22"/>
          <w:szCs w:val="22"/>
        </w:rPr>
        <w:t>;</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Plan szkoleń;</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Dokumentację projektową (Projekt Techniczny i specyfikację wymagań dla Przedmiotu umowy);</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Dokumentację powykonawczą;</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Dokumentację eksploatacyjną;</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Plan migracji;</w:t>
      </w:r>
    </w:p>
    <w:p w:rsidR="004047D6" w:rsidRPr="00AB7407" w:rsidRDefault="004047D6" w:rsidP="00B57FBD">
      <w:pPr>
        <w:pStyle w:val="Tekstpodstawowywcity"/>
        <w:numPr>
          <w:ilvl w:val="1"/>
          <w:numId w:val="70"/>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Podręcznik</w:t>
      </w:r>
      <w:r w:rsidR="006300AC" w:rsidRPr="00AB7407">
        <w:rPr>
          <w:rFonts w:cs="Times New Roman"/>
          <w:bCs/>
          <w:color w:val="000000"/>
          <w:spacing w:val="6"/>
          <w:sz w:val="22"/>
          <w:szCs w:val="22"/>
        </w:rPr>
        <w:t>i:</w:t>
      </w:r>
      <w:r w:rsidRPr="00AB7407">
        <w:rPr>
          <w:rFonts w:cs="Times New Roman"/>
          <w:bCs/>
          <w:color w:val="000000"/>
          <w:spacing w:val="6"/>
          <w:sz w:val="22"/>
          <w:szCs w:val="22"/>
        </w:rPr>
        <w:t xml:space="preserve"> użytkownika </w:t>
      </w:r>
      <w:r w:rsidR="006300AC" w:rsidRPr="00AB7407">
        <w:rPr>
          <w:rFonts w:cs="Times New Roman"/>
          <w:bCs/>
          <w:color w:val="000000"/>
          <w:spacing w:val="6"/>
          <w:sz w:val="22"/>
          <w:szCs w:val="22"/>
        </w:rPr>
        <w:t>indywidualnego,</w:t>
      </w:r>
      <w:r w:rsidRPr="00AB7407">
        <w:rPr>
          <w:rFonts w:cs="Times New Roman"/>
          <w:bCs/>
          <w:color w:val="000000"/>
          <w:spacing w:val="6"/>
          <w:sz w:val="22"/>
          <w:szCs w:val="22"/>
        </w:rPr>
        <w:t xml:space="preserve"> administratora.</w:t>
      </w:r>
    </w:p>
    <w:p w:rsidR="004047D6" w:rsidRPr="00AB7407" w:rsidRDefault="004047D6" w:rsidP="00B57FBD">
      <w:pPr>
        <w:pStyle w:val="Tekstpodstawowywcity"/>
        <w:widowControl w:val="0"/>
        <w:numPr>
          <w:ilvl w:val="0"/>
          <w:numId w:val="70"/>
        </w:numPr>
        <w:suppressAutoHyphens/>
        <w:spacing w:after="0" w:line="276" w:lineRule="auto"/>
        <w:ind w:left="426" w:hanging="426"/>
        <w:jc w:val="both"/>
        <w:rPr>
          <w:rFonts w:cs="Times New Roman"/>
          <w:bCs/>
          <w:color w:val="000000"/>
          <w:spacing w:val="6"/>
          <w:sz w:val="22"/>
          <w:szCs w:val="22"/>
        </w:rPr>
      </w:pPr>
      <w:r w:rsidRPr="00AB7407">
        <w:rPr>
          <w:rFonts w:cs="Times New Roman"/>
          <w:bCs/>
          <w:color w:val="000000"/>
          <w:spacing w:val="6"/>
          <w:sz w:val="22"/>
          <w:szCs w:val="22"/>
        </w:rPr>
        <w:t xml:space="preserve">Dokumentacja, o której mowa w ust. 1 podlega </w:t>
      </w:r>
      <w:r w:rsidR="00756940" w:rsidRPr="00AB7407">
        <w:rPr>
          <w:rFonts w:cs="Times New Roman"/>
          <w:bCs/>
          <w:color w:val="000000"/>
          <w:spacing w:val="6"/>
          <w:sz w:val="22"/>
          <w:szCs w:val="22"/>
        </w:rPr>
        <w:t>odbiorowi, z</w:t>
      </w:r>
      <w:r w:rsidR="004A7A21" w:rsidRPr="00AB7407">
        <w:rPr>
          <w:rFonts w:cs="Times New Roman"/>
          <w:bCs/>
          <w:color w:val="000000"/>
          <w:spacing w:val="6"/>
          <w:sz w:val="22"/>
          <w:szCs w:val="22"/>
        </w:rPr>
        <w:t xml:space="preserve"> wyłączeniem Planu Zarządzania Projektem oraz Harmonogramu szczegółowego, </w:t>
      </w:r>
      <w:r w:rsidR="006300AC" w:rsidRPr="00AB7407">
        <w:rPr>
          <w:rFonts w:cs="Times New Roman"/>
          <w:bCs/>
          <w:color w:val="000000"/>
          <w:spacing w:val="6"/>
          <w:sz w:val="22"/>
          <w:szCs w:val="22"/>
        </w:rPr>
        <w:t>przez</w:t>
      </w:r>
      <w:r w:rsidRPr="00AB7407">
        <w:rPr>
          <w:rFonts w:cs="Times New Roman"/>
          <w:bCs/>
          <w:color w:val="000000"/>
          <w:spacing w:val="6"/>
          <w:sz w:val="22"/>
          <w:szCs w:val="22"/>
        </w:rPr>
        <w:t xml:space="preserve"> Zamawiającego.</w:t>
      </w:r>
    </w:p>
    <w:p w:rsidR="004047D6" w:rsidRPr="00AB7407" w:rsidRDefault="004A7A21" w:rsidP="00B57FBD">
      <w:pPr>
        <w:pStyle w:val="Tekstpodstawowywcity"/>
        <w:widowControl w:val="0"/>
        <w:numPr>
          <w:ilvl w:val="0"/>
          <w:numId w:val="70"/>
        </w:numPr>
        <w:suppressAutoHyphens/>
        <w:spacing w:after="0" w:line="276" w:lineRule="auto"/>
        <w:ind w:left="426" w:hanging="426"/>
        <w:jc w:val="both"/>
        <w:rPr>
          <w:rFonts w:cs="Times New Roman"/>
          <w:bCs/>
          <w:color w:val="000000"/>
          <w:spacing w:val="6"/>
          <w:sz w:val="22"/>
          <w:szCs w:val="22"/>
        </w:rPr>
      </w:pPr>
      <w:r w:rsidRPr="00AB7407">
        <w:rPr>
          <w:rFonts w:cs="Times New Roman"/>
          <w:bCs/>
          <w:color w:val="000000"/>
          <w:spacing w:val="6"/>
          <w:sz w:val="22"/>
          <w:szCs w:val="22"/>
        </w:rPr>
        <w:t>Planu Zarządzania Projektem oraz Harmonogram szczegółowy podlega</w:t>
      </w:r>
      <w:r w:rsidR="00844F98" w:rsidRPr="00AB7407">
        <w:rPr>
          <w:rFonts w:cs="Times New Roman"/>
          <w:bCs/>
          <w:color w:val="000000"/>
          <w:spacing w:val="6"/>
          <w:sz w:val="22"/>
          <w:szCs w:val="22"/>
        </w:rPr>
        <w:t>ją</w:t>
      </w:r>
      <w:r w:rsidRPr="00AB7407">
        <w:rPr>
          <w:rFonts w:cs="Times New Roman"/>
          <w:bCs/>
          <w:color w:val="000000"/>
          <w:spacing w:val="6"/>
          <w:sz w:val="22"/>
          <w:szCs w:val="22"/>
        </w:rPr>
        <w:t xml:space="preserve"> akceptacji </w:t>
      </w:r>
      <w:r w:rsidR="00756940" w:rsidRPr="00AB7407">
        <w:rPr>
          <w:rFonts w:cs="Times New Roman"/>
          <w:bCs/>
          <w:color w:val="000000"/>
          <w:spacing w:val="6"/>
          <w:sz w:val="22"/>
          <w:szCs w:val="22"/>
        </w:rPr>
        <w:t>Zamawiającego. Wersje</w:t>
      </w:r>
      <w:r w:rsidR="004047D6" w:rsidRPr="00AB7407">
        <w:rPr>
          <w:rFonts w:cs="Times New Roman"/>
          <w:bCs/>
          <w:color w:val="000000"/>
          <w:spacing w:val="6"/>
          <w:sz w:val="22"/>
          <w:szCs w:val="22"/>
        </w:rPr>
        <w:t xml:space="preserve"> robocze Dokumentacji Systemu, które będą podlegały odbiorowi, Kierownik Projektu po stronie Wykonawcy będzie przekazywał drogą elektroniczną do Kierownika Projektu po stronie Zamawiającego.</w:t>
      </w:r>
    </w:p>
    <w:p w:rsidR="004047D6" w:rsidRPr="00AB7407" w:rsidRDefault="004047D6" w:rsidP="00B57FBD">
      <w:pPr>
        <w:pStyle w:val="Tekstpodstawowywcity"/>
        <w:widowControl w:val="0"/>
        <w:numPr>
          <w:ilvl w:val="0"/>
          <w:numId w:val="70"/>
        </w:numPr>
        <w:suppressAutoHyphens/>
        <w:spacing w:after="0" w:line="276" w:lineRule="auto"/>
        <w:ind w:left="426" w:hanging="426"/>
        <w:jc w:val="both"/>
        <w:rPr>
          <w:rFonts w:cs="Times New Roman"/>
          <w:bCs/>
          <w:color w:val="000000"/>
          <w:spacing w:val="6"/>
          <w:sz w:val="22"/>
          <w:szCs w:val="22"/>
        </w:rPr>
      </w:pPr>
      <w:r w:rsidRPr="00AB7407">
        <w:rPr>
          <w:rFonts w:cs="Times New Roman"/>
          <w:bCs/>
          <w:color w:val="000000"/>
          <w:spacing w:val="6"/>
          <w:sz w:val="22"/>
          <w:szCs w:val="22"/>
        </w:rPr>
        <w:t>Dokumentacja, o której mowa w ust. 1, z wyłączeniem Planu Zarządzania Projektem</w:t>
      </w:r>
      <w:r w:rsidR="004A7A21" w:rsidRPr="00AB7407">
        <w:rPr>
          <w:rFonts w:cs="Times New Roman"/>
          <w:bCs/>
          <w:color w:val="000000"/>
          <w:spacing w:val="6"/>
          <w:sz w:val="22"/>
          <w:szCs w:val="22"/>
        </w:rPr>
        <w:t xml:space="preserve"> oraz Harmonogramu </w:t>
      </w:r>
      <w:r w:rsidR="00D5713D" w:rsidRPr="00AB7407">
        <w:rPr>
          <w:rFonts w:cs="Times New Roman"/>
          <w:bCs/>
          <w:color w:val="000000"/>
          <w:spacing w:val="6"/>
          <w:sz w:val="22"/>
          <w:szCs w:val="22"/>
        </w:rPr>
        <w:t>szczegółowego</w:t>
      </w:r>
      <w:r w:rsidRPr="00AB7407">
        <w:rPr>
          <w:rFonts w:cs="Times New Roman"/>
          <w:bCs/>
          <w:color w:val="000000"/>
          <w:spacing w:val="6"/>
          <w:sz w:val="22"/>
          <w:szCs w:val="22"/>
        </w:rPr>
        <w:t xml:space="preserve">, zostanie odebrana protokołem odbioru dokumentacji (Załącznik nr </w:t>
      </w:r>
      <w:r w:rsidR="00447FE7" w:rsidRPr="00AB7407">
        <w:rPr>
          <w:rFonts w:cs="Times New Roman"/>
          <w:bCs/>
          <w:color w:val="000000"/>
          <w:spacing w:val="6"/>
          <w:sz w:val="22"/>
          <w:szCs w:val="22"/>
        </w:rPr>
        <w:t xml:space="preserve">16 </w:t>
      </w:r>
      <w:r w:rsidRPr="00AB7407">
        <w:rPr>
          <w:rFonts w:cs="Times New Roman"/>
          <w:bCs/>
          <w:color w:val="000000"/>
          <w:spacing w:val="6"/>
          <w:sz w:val="22"/>
          <w:szCs w:val="22"/>
        </w:rPr>
        <w:t>do Umowy), podpisanym przez komisję powołaną do odbioru przedmiotu Umowy. Szczegółowa procedura odbioru dokumentacji została opisana w Załączniku nr</w:t>
      </w:r>
      <w:r w:rsidR="006300AC" w:rsidRPr="00AB7407">
        <w:rPr>
          <w:rFonts w:cs="Times New Roman"/>
          <w:bCs/>
          <w:color w:val="000000"/>
          <w:spacing w:val="6"/>
          <w:sz w:val="22"/>
          <w:szCs w:val="22"/>
        </w:rPr>
        <w:t xml:space="preserve"> </w:t>
      </w:r>
      <w:r w:rsidR="00447FE7" w:rsidRPr="00AB7407">
        <w:rPr>
          <w:rFonts w:cs="Times New Roman"/>
          <w:bCs/>
          <w:color w:val="000000"/>
          <w:spacing w:val="6"/>
          <w:sz w:val="22"/>
          <w:szCs w:val="22"/>
        </w:rPr>
        <w:t xml:space="preserve">7 </w:t>
      </w:r>
      <w:r w:rsidRPr="00AB7407">
        <w:rPr>
          <w:rFonts w:cs="Times New Roman"/>
          <w:bCs/>
          <w:color w:val="000000"/>
          <w:spacing w:val="6"/>
          <w:sz w:val="22"/>
          <w:szCs w:val="22"/>
        </w:rPr>
        <w:t>do Umowy.</w:t>
      </w:r>
    </w:p>
    <w:p w:rsidR="0045308F" w:rsidRPr="00AB7407" w:rsidRDefault="0045308F" w:rsidP="00B57FBD">
      <w:pPr>
        <w:pStyle w:val="Tekstpodstawowywcity"/>
        <w:widowControl w:val="0"/>
        <w:numPr>
          <w:ilvl w:val="0"/>
          <w:numId w:val="70"/>
        </w:numPr>
        <w:suppressAutoHyphens/>
        <w:spacing w:after="0" w:line="276" w:lineRule="auto"/>
        <w:ind w:left="426" w:hanging="426"/>
        <w:jc w:val="both"/>
        <w:rPr>
          <w:rFonts w:cs="Times New Roman"/>
          <w:bCs/>
          <w:color w:val="000000"/>
          <w:spacing w:val="6"/>
          <w:sz w:val="22"/>
          <w:szCs w:val="22"/>
        </w:rPr>
      </w:pPr>
      <w:r w:rsidRPr="00AB7407">
        <w:rPr>
          <w:rFonts w:cs="Times New Roman"/>
          <w:b/>
          <w:bCs/>
          <w:color w:val="000000"/>
          <w:spacing w:val="6"/>
          <w:sz w:val="22"/>
          <w:szCs w:val="22"/>
        </w:rPr>
        <w:t>Dokumenty organizacyjne</w:t>
      </w:r>
      <w:r w:rsidRPr="00AB7407">
        <w:rPr>
          <w:rFonts w:cs="Times New Roman"/>
          <w:bCs/>
          <w:color w:val="000000"/>
          <w:spacing w:val="6"/>
          <w:sz w:val="22"/>
          <w:szCs w:val="22"/>
        </w:rPr>
        <w:t xml:space="preserve"> muszą być zgodne z metodyką PRINCE2 oraz z warunkami Umowy</w:t>
      </w:r>
      <w:r w:rsidR="000913CE" w:rsidRPr="00AB7407">
        <w:rPr>
          <w:rFonts w:cs="Times New Roman"/>
          <w:bCs/>
          <w:color w:val="000000"/>
          <w:spacing w:val="6"/>
          <w:sz w:val="22"/>
          <w:szCs w:val="22"/>
        </w:rPr>
        <w:t>.</w:t>
      </w:r>
    </w:p>
    <w:p w:rsidR="006300AC" w:rsidRPr="00AB7407" w:rsidRDefault="006300AC" w:rsidP="00B57FBD">
      <w:pPr>
        <w:pStyle w:val="Akapitzlist"/>
        <w:numPr>
          <w:ilvl w:val="0"/>
          <w:numId w:val="70"/>
        </w:numPr>
        <w:spacing w:line="276" w:lineRule="auto"/>
        <w:rPr>
          <w:rFonts w:eastAsiaTheme="minorHAnsi" w:cs="Times New Roman"/>
          <w:bCs/>
          <w:color w:val="000000"/>
          <w:spacing w:val="6"/>
          <w:sz w:val="22"/>
          <w:szCs w:val="22"/>
          <w:lang w:eastAsia="en-US"/>
        </w:rPr>
      </w:pPr>
      <w:r w:rsidRPr="00AB7407">
        <w:rPr>
          <w:rFonts w:eastAsiaTheme="minorHAnsi" w:cs="Times New Roman"/>
          <w:b/>
          <w:bCs/>
          <w:color w:val="000000"/>
          <w:spacing w:val="6"/>
          <w:sz w:val="22"/>
          <w:szCs w:val="22"/>
          <w:lang w:eastAsia="en-US"/>
        </w:rPr>
        <w:t>Plan Testów Akceptacyjnych (PTA) i Scenariusze Testów Akceptacyjnych (STA)</w:t>
      </w:r>
      <w:r w:rsidR="007C22F3" w:rsidRPr="00AB7407">
        <w:rPr>
          <w:rFonts w:eastAsiaTheme="minorHAnsi" w:cs="Times New Roman"/>
          <w:bCs/>
          <w:color w:val="000000"/>
          <w:spacing w:val="6"/>
          <w:sz w:val="22"/>
          <w:szCs w:val="22"/>
          <w:lang w:eastAsia="en-US"/>
        </w:rPr>
        <w:t xml:space="preserve"> muszą spełniać następujące wymagania:</w:t>
      </w:r>
    </w:p>
    <w:p w:rsidR="006300AC" w:rsidRPr="00AB7407" w:rsidRDefault="006300AC" w:rsidP="00B57FBD">
      <w:pPr>
        <w:pStyle w:val="Tekstpodstawowy"/>
        <w:numPr>
          <w:ilvl w:val="0"/>
          <w:numId w:val="72"/>
        </w:numPr>
        <w:suppressAutoHyphens/>
        <w:autoSpaceDE/>
        <w:autoSpaceDN/>
        <w:adjustRightInd/>
        <w:spacing w:line="276" w:lineRule="auto"/>
        <w:ind w:left="709" w:hanging="283"/>
        <w:rPr>
          <w:rFonts w:cs="Times New Roman"/>
          <w:color w:val="000000"/>
          <w:spacing w:val="6"/>
          <w:sz w:val="22"/>
          <w:szCs w:val="22"/>
        </w:rPr>
      </w:pPr>
      <w:r w:rsidRPr="00AB7407">
        <w:rPr>
          <w:rFonts w:cs="Times New Roman"/>
          <w:color w:val="000000"/>
          <w:spacing w:val="6"/>
          <w:sz w:val="22"/>
          <w:szCs w:val="22"/>
        </w:rPr>
        <w:t>opisać w sposób wyczerpujący wszystkie możliwe przypadki użycia oraz obejmować weryfikację migracji</w:t>
      </w:r>
      <w:r w:rsidR="007C22F3" w:rsidRPr="00AB7407">
        <w:rPr>
          <w:rFonts w:cs="Times New Roman"/>
          <w:color w:val="000000"/>
          <w:spacing w:val="6"/>
          <w:sz w:val="22"/>
          <w:szCs w:val="22"/>
        </w:rPr>
        <w:t>,</w:t>
      </w:r>
    </w:p>
    <w:p w:rsidR="007C22F3" w:rsidRPr="00AB7407" w:rsidRDefault="007C22F3" w:rsidP="00B57FBD">
      <w:pPr>
        <w:pStyle w:val="Tekstpodstawowy"/>
        <w:numPr>
          <w:ilvl w:val="0"/>
          <w:numId w:val="72"/>
        </w:numPr>
        <w:suppressAutoHyphens/>
        <w:autoSpaceDE/>
        <w:autoSpaceDN/>
        <w:adjustRightInd/>
        <w:spacing w:line="276" w:lineRule="auto"/>
        <w:ind w:left="709" w:hanging="283"/>
        <w:rPr>
          <w:rFonts w:cs="Times New Roman"/>
          <w:color w:val="000000"/>
          <w:spacing w:val="6"/>
          <w:sz w:val="22"/>
          <w:szCs w:val="22"/>
        </w:rPr>
      </w:pPr>
      <w:r w:rsidRPr="00AB7407">
        <w:rPr>
          <w:rFonts w:cs="Times New Roman"/>
          <w:color w:val="000000"/>
          <w:spacing w:val="6"/>
          <w:sz w:val="22"/>
          <w:szCs w:val="22"/>
        </w:rPr>
        <w:t>dla każdego scenariusza testowego wskazywać na oczekiwane wyniki testu stanowiące warunek pozytywnego zakończenia danego testu,</w:t>
      </w:r>
    </w:p>
    <w:p w:rsidR="007C22F3" w:rsidRPr="00AB7407" w:rsidRDefault="00EB3EB7" w:rsidP="00B57FBD">
      <w:pPr>
        <w:pStyle w:val="Tekstpodstawowy"/>
        <w:numPr>
          <w:ilvl w:val="0"/>
          <w:numId w:val="72"/>
        </w:numPr>
        <w:suppressAutoHyphens/>
        <w:autoSpaceDE/>
        <w:autoSpaceDN/>
        <w:adjustRightInd/>
        <w:spacing w:line="276" w:lineRule="auto"/>
        <w:ind w:left="709" w:hanging="283"/>
        <w:rPr>
          <w:rFonts w:cs="Times New Roman"/>
          <w:color w:val="000000"/>
          <w:spacing w:val="6"/>
          <w:sz w:val="22"/>
          <w:szCs w:val="22"/>
        </w:rPr>
      </w:pPr>
      <w:r w:rsidRPr="00AB7407">
        <w:rPr>
          <w:rFonts w:cs="Times New Roman"/>
          <w:color w:val="000000"/>
          <w:spacing w:val="6"/>
          <w:sz w:val="22"/>
          <w:szCs w:val="22"/>
        </w:rPr>
        <w:t>określać harmonogram testów oraz wskazać na warunki i osoby niezbędne do przeprowadzenia testów, w tym personel Zamawiającego.</w:t>
      </w:r>
    </w:p>
    <w:p w:rsidR="0045308F" w:rsidRPr="00AB7407" w:rsidRDefault="0045308F" w:rsidP="00B57FBD">
      <w:pPr>
        <w:pStyle w:val="Tekstpodstawowywcity"/>
        <w:widowControl w:val="0"/>
        <w:numPr>
          <w:ilvl w:val="0"/>
          <w:numId w:val="70"/>
        </w:numPr>
        <w:suppressAutoHyphens/>
        <w:spacing w:after="0" w:line="276" w:lineRule="auto"/>
        <w:ind w:left="357" w:hanging="357"/>
        <w:jc w:val="both"/>
        <w:rPr>
          <w:rFonts w:cs="Times New Roman"/>
          <w:bCs/>
          <w:color w:val="000000"/>
          <w:spacing w:val="6"/>
          <w:sz w:val="22"/>
          <w:szCs w:val="22"/>
        </w:rPr>
      </w:pPr>
      <w:r w:rsidRPr="00AB7407">
        <w:rPr>
          <w:rFonts w:cs="Times New Roman"/>
          <w:b/>
          <w:sz w:val="22"/>
          <w:szCs w:val="22"/>
        </w:rPr>
        <w:t>Plan Szkoleń</w:t>
      </w:r>
      <w:r w:rsidRPr="00AB7407">
        <w:rPr>
          <w:rFonts w:cs="Times New Roman"/>
          <w:bCs/>
          <w:color w:val="000000"/>
          <w:spacing w:val="6"/>
          <w:sz w:val="22"/>
          <w:szCs w:val="22"/>
        </w:rPr>
        <w:t xml:space="preserve"> musi zawierać:</w:t>
      </w:r>
    </w:p>
    <w:p w:rsidR="0045308F" w:rsidRPr="00AB7407" w:rsidRDefault="0045308F" w:rsidP="00B57FBD">
      <w:pPr>
        <w:pStyle w:val="Tekstpodstawowy"/>
        <w:numPr>
          <w:ilvl w:val="0"/>
          <w:numId w:val="100"/>
        </w:numPr>
        <w:suppressAutoHyphens/>
        <w:autoSpaceDE/>
        <w:autoSpaceDN/>
        <w:adjustRightInd/>
        <w:spacing w:line="276" w:lineRule="auto"/>
        <w:ind w:left="851" w:hanging="425"/>
        <w:rPr>
          <w:rFonts w:cs="Times New Roman"/>
          <w:color w:val="000000"/>
          <w:spacing w:val="6"/>
          <w:sz w:val="22"/>
          <w:szCs w:val="22"/>
        </w:rPr>
      </w:pPr>
      <w:r w:rsidRPr="00AB7407">
        <w:rPr>
          <w:rFonts w:cs="Times New Roman"/>
          <w:color w:val="000000"/>
          <w:spacing w:val="6"/>
          <w:sz w:val="22"/>
          <w:szCs w:val="22"/>
        </w:rPr>
        <w:t>Tematykę szkoleń, program godzinowy szkolenia,</w:t>
      </w:r>
    </w:p>
    <w:p w:rsidR="0045308F" w:rsidRPr="00AB7407" w:rsidRDefault="0045308F" w:rsidP="00B57FBD">
      <w:pPr>
        <w:pStyle w:val="Tekstpodstawowy"/>
        <w:numPr>
          <w:ilvl w:val="0"/>
          <w:numId w:val="100"/>
        </w:numPr>
        <w:suppressAutoHyphens/>
        <w:autoSpaceDE/>
        <w:autoSpaceDN/>
        <w:adjustRightInd/>
        <w:spacing w:line="276" w:lineRule="auto"/>
        <w:ind w:left="851" w:hanging="425"/>
        <w:rPr>
          <w:rFonts w:cs="Times New Roman"/>
          <w:color w:val="000000"/>
          <w:spacing w:val="6"/>
          <w:sz w:val="22"/>
          <w:szCs w:val="22"/>
        </w:rPr>
      </w:pPr>
      <w:r w:rsidRPr="00AB7407">
        <w:rPr>
          <w:rFonts w:cs="Times New Roman"/>
          <w:color w:val="000000"/>
          <w:spacing w:val="6"/>
          <w:sz w:val="22"/>
          <w:szCs w:val="22"/>
        </w:rPr>
        <w:t>Warunki prowadzenia szkolenia,</w:t>
      </w:r>
    </w:p>
    <w:p w:rsidR="0045308F" w:rsidRPr="00AB7407" w:rsidRDefault="0045308F" w:rsidP="00B57FBD">
      <w:pPr>
        <w:pStyle w:val="Tekstpodstawowy"/>
        <w:numPr>
          <w:ilvl w:val="0"/>
          <w:numId w:val="100"/>
        </w:numPr>
        <w:suppressAutoHyphens/>
        <w:autoSpaceDE/>
        <w:autoSpaceDN/>
        <w:adjustRightInd/>
        <w:spacing w:line="276" w:lineRule="auto"/>
        <w:ind w:left="851" w:hanging="425"/>
        <w:rPr>
          <w:rFonts w:cs="Times New Roman"/>
          <w:color w:val="000000"/>
          <w:spacing w:val="6"/>
          <w:sz w:val="22"/>
          <w:szCs w:val="22"/>
        </w:rPr>
      </w:pPr>
      <w:r w:rsidRPr="00AB7407">
        <w:rPr>
          <w:rFonts w:cs="Times New Roman"/>
          <w:color w:val="000000"/>
          <w:spacing w:val="6"/>
          <w:sz w:val="22"/>
          <w:szCs w:val="22"/>
        </w:rPr>
        <w:t>Wymagania i warunki wstępne (jeżeli są) dla uczestników szkolenia,</w:t>
      </w:r>
    </w:p>
    <w:p w:rsidR="0045308F" w:rsidRPr="00AB7407" w:rsidRDefault="0045308F" w:rsidP="00B57FBD">
      <w:pPr>
        <w:pStyle w:val="Tekstpodstawowy"/>
        <w:numPr>
          <w:ilvl w:val="0"/>
          <w:numId w:val="100"/>
        </w:numPr>
        <w:suppressAutoHyphens/>
        <w:autoSpaceDE/>
        <w:autoSpaceDN/>
        <w:adjustRightInd/>
        <w:spacing w:line="276" w:lineRule="auto"/>
        <w:ind w:left="851" w:hanging="425"/>
        <w:rPr>
          <w:rFonts w:cs="Times New Roman"/>
          <w:color w:val="000000"/>
          <w:spacing w:val="6"/>
          <w:sz w:val="22"/>
          <w:szCs w:val="22"/>
        </w:rPr>
      </w:pPr>
      <w:r w:rsidRPr="00AB7407">
        <w:rPr>
          <w:rFonts w:cs="Times New Roman"/>
          <w:color w:val="000000"/>
          <w:spacing w:val="6"/>
          <w:sz w:val="22"/>
          <w:szCs w:val="22"/>
        </w:rPr>
        <w:t>miejsce i czas przeprowadzenia szkolenia</w:t>
      </w:r>
    </w:p>
    <w:p w:rsidR="0045308F" w:rsidRPr="00AB7407" w:rsidRDefault="0045308F" w:rsidP="00B57FBD">
      <w:pPr>
        <w:pStyle w:val="Tekstpodstawowy"/>
        <w:numPr>
          <w:ilvl w:val="0"/>
          <w:numId w:val="100"/>
        </w:numPr>
        <w:suppressAutoHyphens/>
        <w:autoSpaceDE/>
        <w:autoSpaceDN/>
        <w:adjustRightInd/>
        <w:spacing w:line="276" w:lineRule="auto"/>
        <w:ind w:left="851" w:hanging="425"/>
        <w:rPr>
          <w:rFonts w:cs="Times New Roman"/>
          <w:color w:val="000000"/>
          <w:spacing w:val="6"/>
          <w:sz w:val="22"/>
          <w:szCs w:val="22"/>
        </w:rPr>
      </w:pPr>
      <w:r w:rsidRPr="00AB7407">
        <w:rPr>
          <w:rFonts w:cs="Times New Roman"/>
          <w:color w:val="000000"/>
          <w:spacing w:val="6"/>
          <w:sz w:val="22"/>
          <w:szCs w:val="22"/>
        </w:rPr>
        <w:t>sposób prowadzenia szkolenia (wykłady, warsztaty, ćwiczenia praktyczne)</w:t>
      </w:r>
    </w:p>
    <w:p w:rsidR="0045308F" w:rsidRPr="00AB7407" w:rsidRDefault="0045308F" w:rsidP="00B57FBD">
      <w:pPr>
        <w:pStyle w:val="Tekstpodstawowy"/>
        <w:numPr>
          <w:ilvl w:val="0"/>
          <w:numId w:val="100"/>
        </w:numPr>
        <w:suppressAutoHyphens/>
        <w:autoSpaceDE/>
        <w:autoSpaceDN/>
        <w:adjustRightInd/>
        <w:spacing w:line="276" w:lineRule="auto"/>
        <w:ind w:left="851" w:hanging="425"/>
        <w:rPr>
          <w:rFonts w:cs="Times New Roman"/>
          <w:color w:val="000000"/>
          <w:spacing w:val="6"/>
          <w:sz w:val="22"/>
          <w:szCs w:val="22"/>
        </w:rPr>
      </w:pPr>
      <w:r w:rsidRPr="00AB7407">
        <w:rPr>
          <w:rFonts w:cs="Times New Roman"/>
          <w:color w:val="000000"/>
          <w:spacing w:val="6"/>
          <w:sz w:val="22"/>
          <w:szCs w:val="22"/>
        </w:rPr>
        <w:lastRenderedPageBreak/>
        <w:t>informację o osobach prowadzących szkolenie.</w:t>
      </w:r>
    </w:p>
    <w:p w:rsidR="004047D6" w:rsidRPr="00AB7407" w:rsidRDefault="004047D6" w:rsidP="00B57FBD">
      <w:pPr>
        <w:pStyle w:val="Tekstpodstawowywcity"/>
        <w:widowControl w:val="0"/>
        <w:numPr>
          <w:ilvl w:val="0"/>
          <w:numId w:val="70"/>
        </w:numPr>
        <w:suppressAutoHyphens/>
        <w:spacing w:after="0" w:line="276" w:lineRule="auto"/>
        <w:ind w:left="357" w:hanging="357"/>
        <w:jc w:val="both"/>
        <w:rPr>
          <w:rFonts w:cs="Times New Roman"/>
          <w:bCs/>
          <w:color w:val="000000"/>
          <w:spacing w:val="6"/>
          <w:sz w:val="22"/>
          <w:szCs w:val="22"/>
        </w:rPr>
      </w:pPr>
      <w:r w:rsidRPr="00AB7407">
        <w:rPr>
          <w:rFonts w:cs="Times New Roman"/>
          <w:b/>
          <w:bCs/>
          <w:color w:val="000000"/>
          <w:spacing w:val="6"/>
          <w:sz w:val="22"/>
          <w:szCs w:val="22"/>
        </w:rPr>
        <w:t>Dokumentacja projektowa</w:t>
      </w:r>
      <w:r w:rsidRPr="00AB7407">
        <w:rPr>
          <w:rFonts w:cs="Times New Roman"/>
          <w:bCs/>
          <w:color w:val="000000"/>
          <w:spacing w:val="6"/>
          <w:sz w:val="22"/>
          <w:szCs w:val="22"/>
        </w:rPr>
        <w:t xml:space="preserve"> musi cechować się: </w:t>
      </w:r>
    </w:p>
    <w:p w:rsidR="004047D6" w:rsidRPr="00AB7407" w:rsidRDefault="004047D6" w:rsidP="00B57FBD">
      <w:pPr>
        <w:pStyle w:val="Tekstpodstawowy"/>
        <w:numPr>
          <w:ilvl w:val="0"/>
          <w:numId w:val="200"/>
        </w:numPr>
        <w:suppressAutoHyphens/>
        <w:autoSpaceDE/>
        <w:autoSpaceDN/>
        <w:adjustRightInd/>
        <w:spacing w:line="276" w:lineRule="auto"/>
        <w:ind w:left="851"/>
        <w:rPr>
          <w:rFonts w:cs="Times New Roman"/>
          <w:color w:val="000000"/>
          <w:spacing w:val="6"/>
          <w:sz w:val="22"/>
          <w:szCs w:val="22"/>
        </w:rPr>
      </w:pPr>
      <w:r w:rsidRPr="00AB7407">
        <w:rPr>
          <w:rFonts w:cs="Times New Roman"/>
          <w:color w:val="000000"/>
          <w:spacing w:val="6"/>
          <w:sz w:val="22"/>
          <w:szCs w:val="22"/>
        </w:rPr>
        <w:t>spójnością i koordynacją we wszystkich dziedzinach wiążących się z realizacją przedmiotu zamówienia oraz taką formą i szczegółowością, aby możliwe było dokonanie jej oceny przez inny niezależny podmiot, co zastrzega sobie Zamawiający,</w:t>
      </w:r>
    </w:p>
    <w:p w:rsidR="004047D6" w:rsidRPr="00AB7407" w:rsidRDefault="004047D6" w:rsidP="00B57FBD">
      <w:pPr>
        <w:pStyle w:val="Tekstpodstawowy"/>
        <w:numPr>
          <w:ilvl w:val="0"/>
          <w:numId w:val="200"/>
        </w:numPr>
        <w:suppressAutoHyphens/>
        <w:autoSpaceDE/>
        <w:autoSpaceDN/>
        <w:adjustRightInd/>
        <w:spacing w:line="276" w:lineRule="auto"/>
        <w:ind w:left="851"/>
        <w:rPr>
          <w:rFonts w:cs="Times New Roman"/>
          <w:color w:val="000000"/>
          <w:spacing w:val="6"/>
          <w:sz w:val="22"/>
          <w:szCs w:val="22"/>
        </w:rPr>
      </w:pPr>
      <w:r w:rsidRPr="00AB7407">
        <w:rPr>
          <w:rFonts w:cs="Times New Roman"/>
          <w:color w:val="000000"/>
          <w:spacing w:val="6"/>
          <w:sz w:val="22"/>
          <w:szCs w:val="22"/>
        </w:rPr>
        <w:t>odzwierciedleniem architektury i wszystkich funkcji przewidzianych do realizowania przez administratorów i użytkowników,</w:t>
      </w:r>
    </w:p>
    <w:p w:rsidR="004047D6" w:rsidRPr="00AB7407" w:rsidRDefault="004047D6" w:rsidP="00B57FBD">
      <w:pPr>
        <w:pStyle w:val="Tekstpodstawowy"/>
        <w:numPr>
          <w:ilvl w:val="0"/>
          <w:numId w:val="200"/>
        </w:numPr>
        <w:suppressAutoHyphens/>
        <w:autoSpaceDE/>
        <w:autoSpaceDN/>
        <w:adjustRightInd/>
        <w:spacing w:line="276" w:lineRule="auto"/>
        <w:ind w:left="851"/>
        <w:rPr>
          <w:rFonts w:cs="Times New Roman"/>
          <w:color w:val="000000"/>
          <w:spacing w:val="6"/>
          <w:sz w:val="22"/>
          <w:szCs w:val="22"/>
        </w:rPr>
      </w:pPr>
      <w:r w:rsidRPr="00AB7407">
        <w:rPr>
          <w:rFonts w:cs="Times New Roman"/>
          <w:color w:val="000000"/>
          <w:spacing w:val="6"/>
          <w:sz w:val="22"/>
          <w:szCs w:val="22"/>
        </w:rPr>
        <w:t>kompletnym i szczegółowym opisem przyjętych rozwiązań funkcjonalnych wraz z informacjami o parametrach i sposobie konfiguracji, konstrukcyjnych, użytkowych i sprzętowych oraz z wyspecyfikowaniem asortymentowym i ilościowym wszystkich elementów składowych i oprogramowania,</w:t>
      </w:r>
    </w:p>
    <w:p w:rsidR="004047D6" w:rsidRPr="00AB7407" w:rsidRDefault="004047D6" w:rsidP="00B57FBD">
      <w:pPr>
        <w:pStyle w:val="Tekstpodstawowy"/>
        <w:numPr>
          <w:ilvl w:val="0"/>
          <w:numId w:val="200"/>
        </w:numPr>
        <w:suppressAutoHyphens/>
        <w:autoSpaceDE/>
        <w:autoSpaceDN/>
        <w:adjustRightInd/>
        <w:spacing w:line="276" w:lineRule="auto"/>
        <w:ind w:left="851"/>
        <w:rPr>
          <w:rFonts w:cs="Times New Roman"/>
          <w:color w:val="000000"/>
          <w:spacing w:val="6"/>
          <w:sz w:val="22"/>
          <w:szCs w:val="22"/>
        </w:rPr>
      </w:pPr>
      <w:r w:rsidRPr="00AB7407">
        <w:rPr>
          <w:rFonts w:cs="Times New Roman"/>
          <w:color w:val="000000"/>
          <w:spacing w:val="6"/>
          <w:sz w:val="22"/>
          <w:szCs w:val="22"/>
        </w:rPr>
        <w:t>określeniem zasad i planu instalacji oraz wdrożenia systemu.</w:t>
      </w:r>
    </w:p>
    <w:p w:rsidR="004047D6" w:rsidRPr="00AB7407" w:rsidRDefault="004047D6" w:rsidP="00B57FBD">
      <w:pPr>
        <w:pStyle w:val="Tekstpodstawowywcity"/>
        <w:widowControl w:val="0"/>
        <w:numPr>
          <w:ilvl w:val="0"/>
          <w:numId w:val="70"/>
        </w:numPr>
        <w:suppressAutoHyphens/>
        <w:spacing w:after="0" w:line="276" w:lineRule="auto"/>
        <w:ind w:left="357" w:hanging="357"/>
        <w:jc w:val="both"/>
        <w:rPr>
          <w:rFonts w:cs="Times New Roman"/>
          <w:bCs/>
          <w:color w:val="000000"/>
          <w:spacing w:val="6"/>
          <w:sz w:val="22"/>
          <w:szCs w:val="22"/>
        </w:rPr>
      </w:pPr>
      <w:r w:rsidRPr="00AB7407">
        <w:rPr>
          <w:rFonts w:cs="Times New Roman"/>
          <w:b/>
          <w:bCs/>
          <w:color w:val="000000"/>
          <w:spacing w:val="6"/>
          <w:sz w:val="22"/>
          <w:szCs w:val="22"/>
        </w:rPr>
        <w:t>Dokumentacja powykonawcza</w:t>
      </w:r>
      <w:r w:rsidRPr="00AB7407">
        <w:rPr>
          <w:rFonts w:cs="Times New Roman"/>
          <w:bCs/>
          <w:color w:val="000000"/>
          <w:spacing w:val="6"/>
          <w:sz w:val="22"/>
          <w:szCs w:val="22"/>
        </w:rPr>
        <w:t xml:space="preserve"> zawierać będzie</w:t>
      </w:r>
      <w:r w:rsidR="00AC1048" w:rsidRPr="00AB7407">
        <w:rPr>
          <w:rFonts w:cs="Times New Roman"/>
          <w:bCs/>
          <w:color w:val="000000"/>
          <w:spacing w:val="6"/>
          <w:sz w:val="22"/>
          <w:szCs w:val="22"/>
        </w:rPr>
        <w:t xml:space="preserve"> co najmniej</w:t>
      </w:r>
      <w:r w:rsidRPr="00AB7407">
        <w:rPr>
          <w:rFonts w:cs="Times New Roman"/>
          <w:bCs/>
          <w:color w:val="000000"/>
          <w:spacing w:val="6"/>
          <w:sz w:val="22"/>
          <w:szCs w:val="22"/>
        </w:rPr>
        <w:t xml:space="preserve">: </w:t>
      </w:r>
    </w:p>
    <w:p w:rsidR="004047D6" w:rsidRPr="00AB7407" w:rsidRDefault="004047D6" w:rsidP="00B57FBD">
      <w:pPr>
        <w:pStyle w:val="Tekstpodstawowywcity"/>
        <w:widowControl w:val="0"/>
        <w:numPr>
          <w:ilvl w:val="0"/>
          <w:numId w:val="71"/>
        </w:numPr>
        <w:spacing w:after="0" w:line="276" w:lineRule="auto"/>
        <w:ind w:left="709" w:hanging="284"/>
        <w:jc w:val="both"/>
        <w:rPr>
          <w:rFonts w:cs="Times New Roman"/>
          <w:bCs/>
          <w:color w:val="000000"/>
          <w:spacing w:val="6"/>
          <w:sz w:val="22"/>
          <w:szCs w:val="22"/>
        </w:rPr>
      </w:pPr>
      <w:r w:rsidRPr="00AB7407">
        <w:rPr>
          <w:rFonts w:cs="Times New Roman"/>
          <w:bCs/>
          <w:color w:val="000000"/>
          <w:spacing w:val="6"/>
          <w:sz w:val="22"/>
          <w:szCs w:val="22"/>
        </w:rPr>
        <w:t>opis zainstalowanego (rejestr konfiguracji) Sprzętu, oprogramowania wraz z informacjami o parametrach i sposobie konfiguracji,</w:t>
      </w:r>
    </w:p>
    <w:p w:rsidR="004047D6" w:rsidRPr="00AB7407" w:rsidRDefault="004047D6" w:rsidP="00B57FBD">
      <w:pPr>
        <w:pStyle w:val="Tekstpodstawowywcity"/>
        <w:widowControl w:val="0"/>
        <w:numPr>
          <w:ilvl w:val="0"/>
          <w:numId w:val="71"/>
        </w:numPr>
        <w:spacing w:after="0" w:line="276" w:lineRule="auto"/>
        <w:ind w:left="709" w:hanging="284"/>
        <w:jc w:val="both"/>
        <w:rPr>
          <w:rFonts w:cs="Times New Roman"/>
          <w:bCs/>
          <w:color w:val="000000"/>
          <w:spacing w:val="6"/>
          <w:sz w:val="22"/>
          <w:szCs w:val="22"/>
        </w:rPr>
      </w:pPr>
      <w:r w:rsidRPr="00AB7407">
        <w:rPr>
          <w:rFonts w:cs="Times New Roman"/>
          <w:bCs/>
          <w:color w:val="000000"/>
          <w:spacing w:val="6"/>
          <w:sz w:val="22"/>
          <w:szCs w:val="22"/>
        </w:rPr>
        <w:t xml:space="preserve">listę urządzeń i oprogramowania składającego się na System z podziałem na Sprzęt, oprogramowanie (elementy dostarczone w ramach Umowy muszą być wyszczególnione osobno) analogicznie z wzorem stanowiącym Załącznik nr </w:t>
      </w:r>
      <w:r w:rsidR="00447FE7" w:rsidRPr="00AB7407">
        <w:rPr>
          <w:rFonts w:cs="Times New Roman"/>
          <w:bCs/>
          <w:color w:val="000000"/>
          <w:spacing w:val="6"/>
          <w:sz w:val="22"/>
          <w:szCs w:val="22"/>
        </w:rPr>
        <w:t>2</w:t>
      </w:r>
      <w:r w:rsidR="006300AC" w:rsidRPr="00AB7407">
        <w:rPr>
          <w:rFonts w:cs="Times New Roman"/>
          <w:bCs/>
          <w:color w:val="000000"/>
          <w:spacing w:val="6"/>
          <w:sz w:val="22"/>
          <w:szCs w:val="22"/>
        </w:rPr>
        <w:t xml:space="preserve"> -</w:t>
      </w:r>
      <w:r w:rsidRPr="00AB7407">
        <w:rPr>
          <w:rFonts w:cs="Times New Roman"/>
          <w:bCs/>
          <w:color w:val="000000"/>
          <w:spacing w:val="6"/>
          <w:sz w:val="22"/>
          <w:szCs w:val="22"/>
        </w:rPr>
        <w:t xml:space="preserve"> specyfikacja ilościowo-cenowa,</w:t>
      </w:r>
    </w:p>
    <w:p w:rsidR="004047D6" w:rsidRPr="00AB7407" w:rsidRDefault="004047D6" w:rsidP="00B57FBD">
      <w:pPr>
        <w:pStyle w:val="Tekstpodstawowywcity"/>
        <w:widowControl w:val="0"/>
        <w:numPr>
          <w:ilvl w:val="0"/>
          <w:numId w:val="71"/>
        </w:numPr>
        <w:suppressAutoHyphens/>
        <w:spacing w:after="0" w:line="276" w:lineRule="auto"/>
        <w:ind w:left="709" w:hanging="283"/>
        <w:jc w:val="both"/>
        <w:rPr>
          <w:rFonts w:cs="Times New Roman"/>
          <w:bCs/>
          <w:color w:val="000000"/>
          <w:spacing w:val="6"/>
          <w:sz w:val="22"/>
          <w:szCs w:val="22"/>
        </w:rPr>
      </w:pPr>
      <w:r w:rsidRPr="00AB7407">
        <w:rPr>
          <w:rFonts w:cs="Times New Roman"/>
          <w:bCs/>
          <w:color w:val="000000"/>
          <w:spacing w:val="6"/>
          <w:sz w:val="22"/>
          <w:szCs w:val="22"/>
        </w:rPr>
        <w:t xml:space="preserve">instrukcje obsługi Sprzętu i oprogramowania Standardowego, </w:t>
      </w:r>
    </w:p>
    <w:p w:rsidR="004047D6" w:rsidRPr="00AB7407" w:rsidRDefault="004047D6" w:rsidP="00B57FBD">
      <w:pPr>
        <w:pStyle w:val="Tekstpodstawowywcity"/>
        <w:widowControl w:val="0"/>
        <w:numPr>
          <w:ilvl w:val="0"/>
          <w:numId w:val="71"/>
        </w:numPr>
        <w:suppressAutoHyphens/>
        <w:spacing w:after="0" w:line="276" w:lineRule="auto"/>
        <w:ind w:left="709" w:hanging="283"/>
        <w:jc w:val="both"/>
        <w:rPr>
          <w:rFonts w:cs="Times New Roman"/>
          <w:bCs/>
          <w:color w:val="000000"/>
          <w:spacing w:val="6"/>
          <w:sz w:val="22"/>
          <w:szCs w:val="22"/>
        </w:rPr>
      </w:pPr>
      <w:r w:rsidRPr="00AB7407">
        <w:rPr>
          <w:rFonts w:cs="Times New Roman"/>
          <w:bCs/>
          <w:color w:val="000000"/>
          <w:spacing w:val="6"/>
          <w:sz w:val="22"/>
          <w:szCs w:val="22"/>
        </w:rPr>
        <w:t>opis interfejsów Systemu (zamieszczony w oddzielnym dokumencie),</w:t>
      </w:r>
    </w:p>
    <w:p w:rsidR="004047D6" w:rsidRPr="00AB7407" w:rsidRDefault="004047D6" w:rsidP="00B57FBD">
      <w:pPr>
        <w:pStyle w:val="Tekstpodstawowywcity"/>
        <w:widowControl w:val="0"/>
        <w:numPr>
          <w:ilvl w:val="0"/>
          <w:numId w:val="71"/>
        </w:numPr>
        <w:suppressAutoHyphens/>
        <w:spacing w:after="0" w:line="276" w:lineRule="auto"/>
        <w:ind w:left="709" w:hanging="283"/>
        <w:jc w:val="both"/>
        <w:rPr>
          <w:rFonts w:cs="Times New Roman"/>
          <w:bCs/>
          <w:color w:val="000000"/>
          <w:spacing w:val="6"/>
          <w:sz w:val="22"/>
          <w:szCs w:val="22"/>
        </w:rPr>
      </w:pPr>
      <w:r w:rsidRPr="00AB7407">
        <w:rPr>
          <w:rFonts w:cs="Times New Roman"/>
          <w:bCs/>
          <w:color w:val="000000"/>
          <w:spacing w:val="6"/>
          <w:sz w:val="22"/>
          <w:szCs w:val="22"/>
        </w:rPr>
        <w:t>wskazanie punktów krytycznych i zagrożeń mających wpływ na niezawodne działanie Systemu.</w:t>
      </w:r>
    </w:p>
    <w:p w:rsidR="004047D6" w:rsidRPr="00AB7407" w:rsidRDefault="004047D6" w:rsidP="00B57FBD">
      <w:pPr>
        <w:pStyle w:val="Tekstpodstawowywcity"/>
        <w:widowControl w:val="0"/>
        <w:numPr>
          <w:ilvl w:val="0"/>
          <w:numId w:val="71"/>
        </w:numPr>
        <w:suppressAutoHyphens/>
        <w:spacing w:after="0" w:line="276" w:lineRule="auto"/>
        <w:ind w:left="709" w:hanging="283"/>
        <w:jc w:val="both"/>
        <w:rPr>
          <w:rFonts w:cs="Times New Roman"/>
          <w:bCs/>
          <w:color w:val="000000"/>
          <w:spacing w:val="6"/>
          <w:sz w:val="22"/>
          <w:szCs w:val="22"/>
        </w:rPr>
      </w:pPr>
      <w:r w:rsidRPr="00AB7407">
        <w:rPr>
          <w:rFonts w:cs="Times New Roman"/>
          <w:bCs/>
          <w:color w:val="000000"/>
          <w:spacing w:val="6"/>
          <w:sz w:val="22"/>
          <w:szCs w:val="22"/>
        </w:rPr>
        <w:t>instrukcje instalacji oprogramowania klienckiego na stanowiskach roboczych,</w:t>
      </w:r>
    </w:p>
    <w:p w:rsidR="004047D6" w:rsidRPr="00AB7407" w:rsidRDefault="004047D6" w:rsidP="00B57FBD">
      <w:pPr>
        <w:pStyle w:val="Tekstpodstawowywcity"/>
        <w:widowControl w:val="0"/>
        <w:numPr>
          <w:ilvl w:val="0"/>
          <w:numId w:val="71"/>
        </w:numPr>
        <w:suppressAutoHyphens/>
        <w:spacing w:after="0" w:line="276" w:lineRule="auto"/>
        <w:ind w:left="709" w:hanging="283"/>
        <w:jc w:val="both"/>
        <w:rPr>
          <w:rFonts w:cs="Times New Roman"/>
          <w:bCs/>
          <w:color w:val="000000"/>
          <w:spacing w:val="6"/>
          <w:sz w:val="22"/>
          <w:szCs w:val="22"/>
        </w:rPr>
      </w:pPr>
      <w:r w:rsidRPr="00AB7407">
        <w:rPr>
          <w:rFonts w:cs="Times New Roman"/>
          <w:bCs/>
          <w:color w:val="000000"/>
          <w:spacing w:val="6"/>
          <w:sz w:val="22"/>
          <w:szCs w:val="22"/>
        </w:rPr>
        <w:t>schematy blokowe systemu oraz przepływu informacji w ramach Systemu,</w:t>
      </w:r>
    </w:p>
    <w:p w:rsidR="004047D6" w:rsidRPr="00AB7407" w:rsidRDefault="004047D6" w:rsidP="00B57FBD">
      <w:pPr>
        <w:pStyle w:val="Tekstpodstawowywcity"/>
        <w:widowControl w:val="0"/>
        <w:numPr>
          <w:ilvl w:val="0"/>
          <w:numId w:val="70"/>
        </w:numPr>
        <w:suppressAutoHyphens/>
        <w:spacing w:after="0" w:line="276" w:lineRule="auto"/>
        <w:ind w:left="357" w:hanging="357"/>
        <w:jc w:val="both"/>
        <w:rPr>
          <w:rFonts w:cs="Times New Roman"/>
          <w:bCs/>
          <w:color w:val="000000"/>
          <w:spacing w:val="6"/>
          <w:sz w:val="22"/>
          <w:szCs w:val="22"/>
        </w:rPr>
      </w:pPr>
      <w:r w:rsidRPr="00AB7407">
        <w:rPr>
          <w:rFonts w:cs="Times New Roman"/>
          <w:b/>
          <w:bCs/>
          <w:color w:val="000000"/>
          <w:spacing w:val="6"/>
          <w:sz w:val="22"/>
          <w:szCs w:val="22"/>
        </w:rPr>
        <w:t>Dokumentacja eksploatacyjna</w:t>
      </w:r>
      <w:r w:rsidRPr="00AB7407">
        <w:rPr>
          <w:rFonts w:cs="Times New Roman"/>
          <w:bCs/>
          <w:color w:val="000000"/>
          <w:spacing w:val="6"/>
          <w:sz w:val="22"/>
          <w:szCs w:val="22"/>
        </w:rPr>
        <w:t xml:space="preserve"> Systemu obejmować będzie procedury związane z administracją, eksploatacją, bezpieczeństwem i kontrolą bezpieczeństwa Systemu, w szczególności: </w:t>
      </w:r>
    </w:p>
    <w:p w:rsidR="004047D6" w:rsidRPr="00AB7407" w:rsidRDefault="004047D6" w:rsidP="00B57FBD">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procedury o charakterze testowym;</w:t>
      </w:r>
    </w:p>
    <w:p w:rsidR="004047D6" w:rsidRPr="00AB7407" w:rsidRDefault="004047D6" w:rsidP="00B57FBD">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procedury działania administratora i użytkownika;</w:t>
      </w:r>
    </w:p>
    <w:p w:rsidR="004047D6" w:rsidRPr="00AB7407" w:rsidRDefault="004047D6" w:rsidP="00B57FBD">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procedury konserwacji;</w:t>
      </w:r>
    </w:p>
    <w:p w:rsidR="004047D6" w:rsidRPr="00AB7407" w:rsidRDefault="004047D6" w:rsidP="00B57FBD">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procedury awaryjne (w tym dotyczące wykonywania kopii bezpieczeństwa</w:t>
      </w:r>
      <w:r w:rsidR="00B57FBD" w:rsidRPr="00AB7407">
        <w:rPr>
          <w:rFonts w:cs="Times New Roman"/>
          <w:bCs/>
          <w:color w:val="000000"/>
          <w:spacing w:val="6"/>
          <w:sz w:val="22"/>
          <w:szCs w:val="22"/>
        </w:rPr>
        <w:t xml:space="preserve"> </w:t>
      </w:r>
      <w:r w:rsidR="005B4E98" w:rsidRPr="00AB7407">
        <w:rPr>
          <w:rFonts w:cs="Times New Roman"/>
          <w:bCs/>
          <w:color w:val="000000"/>
          <w:spacing w:val="6"/>
          <w:sz w:val="22"/>
          <w:szCs w:val="22"/>
        </w:rPr>
        <w:t>Systemu</w:t>
      </w:r>
      <w:r w:rsidR="005B4E98" w:rsidRPr="00AB7407" w:rsidDel="000B2A63">
        <w:rPr>
          <w:rFonts w:cs="Times New Roman"/>
          <w:bCs/>
          <w:color w:val="000000"/>
          <w:spacing w:val="6"/>
          <w:sz w:val="22"/>
          <w:szCs w:val="22"/>
        </w:rPr>
        <w:t xml:space="preserve"> </w:t>
      </w:r>
      <w:r w:rsidRPr="00AB7407">
        <w:rPr>
          <w:rFonts w:cs="Times New Roman"/>
          <w:bCs/>
          <w:color w:val="000000"/>
          <w:spacing w:val="6"/>
          <w:sz w:val="22"/>
          <w:szCs w:val="22"/>
        </w:rPr>
        <w:t>,</w:t>
      </w:r>
      <w:r w:rsidR="008C5FA9" w:rsidRPr="00AB7407">
        <w:rPr>
          <w:rFonts w:cs="Times New Roman"/>
          <w:bCs/>
          <w:color w:val="000000"/>
          <w:spacing w:val="6"/>
          <w:sz w:val="22"/>
          <w:szCs w:val="22"/>
        </w:rPr>
        <w:t xml:space="preserve"> </w:t>
      </w:r>
      <w:r w:rsidRPr="00AB7407">
        <w:rPr>
          <w:rFonts w:cs="Times New Roman"/>
          <w:bCs/>
          <w:color w:val="000000"/>
          <w:spacing w:val="6"/>
          <w:sz w:val="22"/>
          <w:szCs w:val="22"/>
        </w:rPr>
        <w:t xml:space="preserve">przywracania oprogramowania </w:t>
      </w:r>
      <w:r w:rsidR="005B4E98" w:rsidRPr="00AB7407">
        <w:rPr>
          <w:rFonts w:cs="Times New Roman"/>
          <w:bCs/>
          <w:color w:val="000000"/>
          <w:spacing w:val="6"/>
          <w:sz w:val="22"/>
          <w:szCs w:val="22"/>
        </w:rPr>
        <w:t>Systemu</w:t>
      </w:r>
      <w:r w:rsidR="005B4E98" w:rsidRPr="00AB7407" w:rsidDel="000B2A63">
        <w:rPr>
          <w:rFonts w:cs="Times New Roman"/>
          <w:bCs/>
          <w:color w:val="000000"/>
          <w:spacing w:val="6"/>
          <w:sz w:val="22"/>
          <w:szCs w:val="22"/>
        </w:rPr>
        <w:t xml:space="preserve"> </w:t>
      </w:r>
      <w:r w:rsidRPr="00AB7407">
        <w:rPr>
          <w:rFonts w:cs="Times New Roman"/>
          <w:bCs/>
          <w:color w:val="000000"/>
          <w:spacing w:val="6"/>
          <w:sz w:val="22"/>
          <w:szCs w:val="22"/>
        </w:rPr>
        <w:t xml:space="preserve">z kopii bezpieczeństwa); </w:t>
      </w:r>
    </w:p>
    <w:p w:rsidR="004047D6" w:rsidRPr="00AB7407" w:rsidRDefault="004047D6" w:rsidP="00B57FBD">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 xml:space="preserve">opis konfiguracji przeznaczony dla administratorów; </w:t>
      </w:r>
    </w:p>
    <w:p w:rsidR="004047D6" w:rsidRPr="00AB7407" w:rsidRDefault="004047D6" w:rsidP="00B57FBD">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opis procedur eksploatacyjnych przeznaczony dla administratorów i operatorów;</w:t>
      </w:r>
    </w:p>
    <w:p w:rsidR="004047D6" w:rsidRPr="00AB7407" w:rsidRDefault="004047D6" w:rsidP="00DB2054">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szczegółową procedurę zgłaszania błędów;</w:t>
      </w:r>
    </w:p>
    <w:p w:rsidR="004047D6" w:rsidRPr="00AB7407" w:rsidRDefault="004047D6" w:rsidP="00DB2054">
      <w:pPr>
        <w:pStyle w:val="Tekstpodstawowywcity"/>
        <w:widowControl w:val="0"/>
        <w:numPr>
          <w:ilvl w:val="0"/>
          <w:numId w:val="69"/>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numery telefonów, numery faksu oraz e-mail, pod którymi możliwe będzie dokonywanie zgłoszeń o błędach przez Zamawiającego;</w:t>
      </w:r>
    </w:p>
    <w:p w:rsidR="004047D6" w:rsidRPr="00AB7407" w:rsidRDefault="004047D6" w:rsidP="00DB2054">
      <w:pPr>
        <w:pStyle w:val="Tekstpodstawowywcity"/>
        <w:widowControl w:val="0"/>
        <w:numPr>
          <w:ilvl w:val="0"/>
          <w:numId w:val="74"/>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nazwiska osób i numery telefonów do kontaktów w celu udzielania nieodpłatnych konsultacji;</w:t>
      </w:r>
    </w:p>
    <w:p w:rsidR="004047D6" w:rsidRPr="00AB7407" w:rsidRDefault="004047D6" w:rsidP="00B57FBD">
      <w:pPr>
        <w:pStyle w:val="Tekstpodstawowywcity"/>
        <w:widowControl w:val="0"/>
        <w:numPr>
          <w:ilvl w:val="0"/>
          <w:numId w:val="74"/>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dokumentację opisującą przeprowadzenie kompilacji kodu źródłowego do postaci binarnej i instalacji poszczególnych składników oprogramowania;</w:t>
      </w:r>
    </w:p>
    <w:p w:rsidR="004047D6" w:rsidRPr="00AB7407" w:rsidRDefault="004047D6" w:rsidP="00B57FBD">
      <w:pPr>
        <w:pStyle w:val="Tekstpodstawowywcity"/>
        <w:widowControl w:val="0"/>
        <w:numPr>
          <w:ilvl w:val="0"/>
          <w:numId w:val="74"/>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dokumentację opisującą budowę, konfigurację i uruchomienie środowiska programistycznego;</w:t>
      </w:r>
    </w:p>
    <w:p w:rsidR="004047D6" w:rsidRPr="00AB7407" w:rsidRDefault="004047D6" w:rsidP="00B57FBD">
      <w:pPr>
        <w:pStyle w:val="Tekstpodstawowywcity"/>
        <w:widowControl w:val="0"/>
        <w:numPr>
          <w:ilvl w:val="0"/>
          <w:numId w:val="74"/>
        </w:numPr>
        <w:suppressAutoHyphens/>
        <w:spacing w:after="0" w:line="276" w:lineRule="auto"/>
        <w:jc w:val="both"/>
        <w:rPr>
          <w:rFonts w:cs="Times New Roman"/>
          <w:bCs/>
          <w:color w:val="000000"/>
          <w:spacing w:val="6"/>
          <w:sz w:val="22"/>
          <w:szCs w:val="22"/>
        </w:rPr>
      </w:pPr>
      <w:r w:rsidRPr="00AB7407">
        <w:rPr>
          <w:rFonts w:cs="Times New Roman"/>
          <w:bCs/>
          <w:color w:val="000000"/>
          <w:spacing w:val="6"/>
          <w:sz w:val="22"/>
          <w:szCs w:val="22"/>
        </w:rPr>
        <w:t xml:space="preserve">dokumentację opisującą samodzielne uruchomienie całego systemu od początku, np. podczas uruchomienia procedury zapewniającej ciągłość działania usługi. </w:t>
      </w:r>
    </w:p>
    <w:p w:rsidR="004047D6" w:rsidRPr="00AB7407" w:rsidRDefault="004047D6" w:rsidP="00B57FBD">
      <w:pPr>
        <w:pStyle w:val="Tekstpodstawowywcity"/>
        <w:widowControl w:val="0"/>
        <w:suppressAutoHyphens/>
        <w:spacing w:line="276" w:lineRule="auto"/>
        <w:ind w:left="720"/>
        <w:jc w:val="both"/>
        <w:rPr>
          <w:rFonts w:cs="Times New Roman"/>
          <w:bCs/>
          <w:color w:val="000000"/>
          <w:spacing w:val="6"/>
          <w:sz w:val="22"/>
          <w:szCs w:val="22"/>
        </w:rPr>
      </w:pPr>
      <w:r w:rsidRPr="00AB7407">
        <w:rPr>
          <w:rFonts w:cs="Times New Roman"/>
          <w:bCs/>
          <w:color w:val="000000"/>
          <w:spacing w:val="6"/>
          <w:sz w:val="22"/>
          <w:szCs w:val="22"/>
        </w:rPr>
        <w:t xml:space="preserve">Każda z procedur będzie zawierać minimum następujące informacje: </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lastRenderedPageBreak/>
        <w:t>identyfikator i nazwę procedury,</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rodzaj procedury,</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data utworzenia i zatwierdzenia oraz wersja procedury,</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cel i zakres procedury,</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warunki uruchomienia procedury i oczekiwany oraz możliwy rezultat jej wykonania,</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dane osób, które opracowały procedurę, sprawdziły, zaakceptowały i zatwierdziły,</w:t>
      </w:r>
    </w:p>
    <w:p w:rsidR="004047D6" w:rsidRPr="00AB7407" w:rsidRDefault="004047D6" w:rsidP="0022278B">
      <w:pPr>
        <w:numPr>
          <w:ilvl w:val="1"/>
          <w:numId w:val="73"/>
        </w:numPr>
        <w:tabs>
          <w:tab w:val="left" w:pos="1701"/>
        </w:tabs>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 xml:space="preserve">wzór formularza zgłoszenia błędu, </w:t>
      </w:r>
    </w:p>
    <w:p w:rsidR="004047D6" w:rsidRPr="00AB7407" w:rsidRDefault="004047D6" w:rsidP="0022278B">
      <w:pPr>
        <w:numPr>
          <w:ilvl w:val="1"/>
          <w:numId w:val="73"/>
        </w:numPr>
        <w:autoSpaceDE w:val="0"/>
        <w:autoSpaceDN w:val="0"/>
        <w:adjustRightInd w:val="0"/>
        <w:jc w:val="both"/>
        <w:rPr>
          <w:rFonts w:cs="Times New Roman"/>
          <w:color w:val="000000"/>
          <w:spacing w:val="6"/>
          <w:sz w:val="22"/>
          <w:szCs w:val="22"/>
        </w:rPr>
      </w:pPr>
      <w:r w:rsidRPr="00AB7407">
        <w:rPr>
          <w:rFonts w:cs="Times New Roman"/>
          <w:color w:val="000000"/>
          <w:spacing w:val="6"/>
          <w:sz w:val="22"/>
          <w:szCs w:val="22"/>
        </w:rPr>
        <w:t>algorytm działania, jaki należy zastosować, wykonując kolejne czynności, aby osiągnąć postawiony cel, w tym z informacją o osobie, która powinna wykonać dane czynności.</w:t>
      </w:r>
    </w:p>
    <w:p w:rsidR="004047D6" w:rsidRPr="00AB7407" w:rsidRDefault="004047D6" w:rsidP="006300AC">
      <w:pPr>
        <w:pStyle w:val="Tekstpodstawowywcity"/>
        <w:widowControl w:val="0"/>
        <w:numPr>
          <w:ilvl w:val="0"/>
          <w:numId w:val="74"/>
        </w:numPr>
        <w:suppressAutoHyphens/>
        <w:spacing w:after="0"/>
        <w:jc w:val="both"/>
        <w:rPr>
          <w:rFonts w:cs="Times New Roman"/>
          <w:bCs/>
          <w:color w:val="000000"/>
          <w:spacing w:val="6"/>
          <w:sz w:val="22"/>
          <w:szCs w:val="22"/>
        </w:rPr>
      </w:pPr>
      <w:r w:rsidRPr="00AB7407">
        <w:rPr>
          <w:rFonts w:cs="Times New Roman"/>
          <w:bCs/>
          <w:color w:val="000000"/>
          <w:spacing w:val="6"/>
          <w:sz w:val="22"/>
          <w:szCs w:val="22"/>
        </w:rPr>
        <w:t xml:space="preserve">Dokumentacja eksploatacyjna dostarczanego sprzętu zawierać będzie rejestr z wykazem zawierającym numery seryjne urządzeń, dysków twardych. Wykonawca zobowiązany jest do opracowania dokumentacji w języku polskim w trzech jednobrzmiących egzemplarzach i przekazania jej Zamawiającemu w formie drukowanej oraz niezabezpieczonej przed edycją wersji elektronicznej (płyta CD lub DVD) w formacie MS Word – DOC i Adobe Acrobat – PDF (dopuszcza się inne formaty zapisu dokumentacji np. diagramy UML lub formaty wektorowe, jak DWG, DXF, w takim przypadku zostanie dołączona przeglądarka obsługująca wykorzystane formaty). </w:t>
      </w:r>
    </w:p>
    <w:p w:rsidR="004047D6" w:rsidRPr="00AB7407" w:rsidRDefault="004047D6" w:rsidP="006300AC">
      <w:pPr>
        <w:pStyle w:val="Tekstpodstawowywcity"/>
        <w:widowControl w:val="0"/>
        <w:numPr>
          <w:ilvl w:val="0"/>
          <w:numId w:val="74"/>
        </w:numPr>
        <w:suppressAutoHyphens/>
        <w:spacing w:after="0"/>
        <w:jc w:val="both"/>
        <w:rPr>
          <w:rFonts w:cs="Times New Roman"/>
          <w:bCs/>
          <w:color w:val="000000"/>
          <w:spacing w:val="6"/>
          <w:sz w:val="22"/>
          <w:szCs w:val="22"/>
        </w:rPr>
      </w:pPr>
      <w:r w:rsidRPr="00AB7407">
        <w:rPr>
          <w:rFonts w:cs="Times New Roman"/>
          <w:bCs/>
          <w:color w:val="000000"/>
          <w:spacing w:val="6"/>
          <w:sz w:val="22"/>
          <w:szCs w:val="22"/>
        </w:rPr>
        <w:t xml:space="preserve">Wykonawca zobowiązany jest do nanoszenia do dokumentacji powykonawczej i eksploatacyjnej wszelkich, zmian wprowadzonych przez Wykonawcę w okresie gwarancji, </w:t>
      </w:r>
      <w:r w:rsidR="00701C83" w:rsidRPr="00AB7407">
        <w:rPr>
          <w:rFonts w:cs="Times New Roman"/>
          <w:bCs/>
          <w:color w:val="000000"/>
          <w:spacing w:val="6"/>
          <w:sz w:val="22"/>
          <w:szCs w:val="22"/>
        </w:rPr>
        <w:t>o którym mowa</w:t>
      </w:r>
      <w:r w:rsidR="008C5FA9" w:rsidRPr="00AB7407">
        <w:rPr>
          <w:rFonts w:cs="Times New Roman"/>
          <w:bCs/>
          <w:color w:val="000000"/>
          <w:spacing w:val="6"/>
          <w:sz w:val="22"/>
          <w:szCs w:val="22"/>
        </w:rPr>
        <w:t xml:space="preserve"> </w:t>
      </w:r>
      <w:r w:rsidR="00701C83" w:rsidRPr="00AB7407">
        <w:rPr>
          <w:rFonts w:cs="Times New Roman"/>
          <w:bCs/>
          <w:color w:val="000000"/>
          <w:spacing w:val="6"/>
          <w:sz w:val="22"/>
          <w:szCs w:val="22"/>
        </w:rPr>
        <w:t>w Załączniku nr 10</w:t>
      </w:r>
      <w:r w:rsidRPr="00AB7407">
        <w:rPr>
          <w:rFonts w:cs="Times New Roman"/>
          <w:bCs/>
          <w:color w:val="000000"/>
          <w:spacing w:val="6"/>
          <w:sz w:val="22"/>
          <w:szCs w:val="22"/>
        </w:rPr>
        <w:t xml:space="preserve"> „Wymagania gwarancyjne i serwisowe” oraz przekazania zaktualizowanej wersji dokumentów Zamawiającemu w terminie do 5 Dni Roboczych od wprowadzenia zmiany, w formie elektronicznej w ilości i formie określonych w przedmiotowym załączniku.</w:t>
      </w:r>
    </w:p>
    <w:p w:rsidR="00EB3EB7" w:rsidRPr="00AB7407" w:rsidRDefault="00EB3EB7" w:rsidP="00EB3EB7">
      <w:pPr>
        <w:pStyle w:val="Tekstpodstawowywcity"/>
        <w:widowControl w:val="0"/>
        <w:numPr>
          <w:ilvl w:val="0"/>
          <w:numId w:val="70"/>
        </w:numPr>
        <w:suppressAutoHyphens/>
        <w:spacing w:after="0"/>
        <w:ind w:left="357" w:hanging="357"/>
        <w:jc w:val="both"/>
        <w:rPr>
          <w:rFonts w:cs="Times New Roman"/>
          <w:b/>
          <w:bCs/>
          <w:color w:val="000000"/>
          <w:spacing w:val="6"/>
          <w:sz w:val="22"/>
          <w:szCs w:val="22"/>
        </w:rPr>
      </w:pPr>
      <w:r w:rsidRPr="00AB7407">
        <w:rPr>
          <w:rFonts w:cs="Times New Roman"/>
          <w:b/>
          <w:sz w:val="22"/>
          <w:szCs w:val="22"/>
        </w:rPr>
        <w:t>Plan Migracji</w:t>
      </w:r>
    </w:p>
    <w:p w:rsidR="00EB3EB7" w:rsidRPr="00AB7407" w:rsidRDefault="00EB3EB7" w:rsidP="004D3B18">
      <w:pPr>
        <w:pStyle w:val="Tekstpodstawowywcity"/>
        <w:widowControl w:val="0"/>
        <w:numPr>
          <w:ilvl w:val="0"/>
          <w:numId w:val="97"/>
        </w:numPr>
        <w:suppressAutoHyphens/>
        <w:spacing w:after="0"/>
        <w:jc w:val="both"/>
        <w:rPr>
          <w:rFonts w:cs="Times New Roman"/>
          <w:bCs/>
          <w:color w:val="000000"/>
          <w:spacing w:val="6"/>
          <w:sz w:val="22"/>
          <w:szCs w:val="22"/>
        </w:rPr>
      </w:pPr>
      <w:r w:rsidRPr="00AB7407">
        <w:rPr>
          <w:rFonts w:cs="Times New Roman"/>
          <w:bCs/>
          <w:color w:val="000000"/>
          <w:spacing w:val="6"/>
          <w:sz w:val="22"/>
          <w:szCs w:val="22"/>
        </w:rPr>
        <w:t xml:space="preserve">Plan migracji musi szczegółowo opisywać wszystkie uwarunkowania rozpoczęcia procesu migracji oraz kroki wykonywane w trakcie migracji, wraz z podziałem zadań pomiędzy zespoły i osoby uczestniczące w procesie migracji. </w:t>
      </w:r>
    </w:p>
    <w:p w:rsidR="00EB3EB7" w:rsidRPr="00AB7407" w:rsidRDefault="00EB3EB7" w:rsidP="004D3B18">
      <w:pPr>
        <w:pStyle w:val="Tekstpodstawowywcity"/>
        <w:widowControl w:val="0"/>
        <w:numPr>
          <w:ilvl w:val="0"/>
          <w:numId w:val="97"/>
        </w:numPr>
        <w:suppressAutoHyphens/>
        <w:spacing w:after="0"/>
        <w:jc w:val="both"/>
        <w:rPr>
          <w:rFonts w:cs="Times New Roman"/>
          <w:bCs/>
          <w:color w:val="000000"/>
          <w:spacing w:val="6"/>
          <w:sz w:val="22"/>
          <w:szCs w:val="22"/>
        </w:rPr>
      </w:pPr>
      <w:r w:rsidRPr="00AB7407">
        <w:rPr>
          <w:rFonts w:cs="Times New Roman"/>
          <w:bCs/>
          <w:color w:val="000000"/>
          <w:spacing w:val="6"/>
          <w:sz w:val="22"/>
          <w:szCs w:val="22"/>
        </w:rPr>
        <w:t>Dla wszystkich kroków migracji muszą być jasno określone warunki uznania powodzenia danego kroku oraz przejścia do następnego kroku.</w:t>
      </w:r>
    </w:p>
    <w:p w:rsidR="00EB3EB7" w:rsidRPr="00AB7407" w:rsidRDefault="004D3B18" w:rsidP="00813EBA">
      <w:pPr>
        <w:pStyle w:val="Tekstpodstawowywcity"/>
        <w:widowControl w:val="0"/>
        <w:numPr>
          <w:ilvl w:val="0"/>
          <w:numId w:val="97"/>
        </w:numPr>
        <w:suppressAutoHyphens/>
        <w:spacing w:after="0"/>
        <w:jc w:val="both"/>
        <w:rPr>
          <w:rFonts w:cs="Times New Roman"/>
          <w:bCs/>
          <w:color w:val="000000"/>
          <w:spacing w:val="6"/>
          <w:sz w:val="22"/>
          <w:szCs w:val="22"/>
        </w:rPr>
      </w:pPr>
      <w:r w:rsidRPr="00AB7407">
        <w:rPr>
          <w:rFonts w:cs="Times New Roman"/>
          <w:bCs/>
          <w:color w:val="000000"/>
          <w:spacing w:val="6"/>
          <w:sz w:val="22"/>
          <w:szCs w:val="22"/>
        </w:rPr>
        <w:t>Plan migracji musi zawierać scenariusze pozytywne i negatywne, tzn. opisywać działania podejmowane również w sytuacji, gdy któryś z kroków migracji zakończył się niepowodzeniem.</w:t>
      </w:r>
    </w:p>
    <w:p w:rsidR="004047D6" w:rsidRPr="00AB7407" w:rsidRDefault="004047D6" w:rsidP="005D7D04">
      <w:pPr>
        <w:pStyle w:val="Tekstpodstawowywcity"/>
        <w:widowControl w:val="0"/>
        <w:numPr>
          <w:ilvl w:val="0"/>
          <w:numId w:val="97"/>
        </w:numPr>
        <w:suppressAutoHyphens/>
        <w:spacing w:after="0"/>
        <w:jc w:val="both"/>
        <w:rPr>
          <w:rFonts w:cs="Times New Roman"/>
          <w:bCs/>
          <w:color w:val="000000"/>
          <w:spacing w:val="6"/>
          <w:sz w:val="22"/>
          <w:szCs w:val="22"/>
        </w:rPr>
      </w:pPr>
      <w:r w:rsidRPr="00AB7407">
        <w:rPr>
          <w:rFonts w:cs="Times New Roman"/>
          <w:bCs/>
          <w:color w:val="000000"/>
          <w:spacing w:val="6"/>
          <w:sz w:val="22"/>
          <w:szCs w:val="22"/>
        </w:rPr>
        <w:t>Musi zawierać analizę ryzyka.</w:t>
      </w:r>
    </w:p>
    <w:p w:rsidR="004047D6" w:rsidRPr="00AB7407" w:rsidRDefault="004047D6" w:rsidP="004047D6">
      <w:pPr>
        <w:rPr>
          <w:rFonts w:eastAsia="Calibri" w:cs="Times New Roman"/>
          <w:color w:val="00000A"/>
          <w:sz w:val="22"/>
          <w:szCs w:val="22"/>
        </w:rPr>
      </w:pPr>
      <w:r w:rsidRPr="00AB7407">
        <w:rPr>
          <w:rFonts w:cs="Times New Roman"/>
          <w:b/>
          <w:sz w:val="22"/>
          <w:szCs w:val="22"/>
        </w:rPr>
        <w:br w:type="page"/>
      </w:r>
    </w:p>
    <w:p w:rsidR="004047D6" w:rsidRPr="00AB7407" w:rsidRDefault="004047D6" w:rsidP="004047D6">
      <w:pPr>
        <w:spacing w:after="240"/>
        <w:jc w:val="right"/>
        <w:rPr>
          <w:rFonts w:cs="Times New Roman"/>
          <w:b/>
          <w:spacing w:val="3"/>
          <w:sz w:val="22"/>
          <w:szCs w:val="22"/>
          <w:lang w:eastAsia="ar-SA"/>
        </w:rPr>
      </w:pPr>
      <w:r w:rsidRPr="00AB7407">
        <w:rPr>
          <w:rFonts w:cs="Times New Roman"/>
          <w:b/>
          <w:spacing w:val="3"/>
          <w:sz w:val="22"/>
          <w:szCs w:val="22"/>
          <w:lang w:eastAsia="ar-SA"/>
        </w:rPr>
        <w:lastRenderedPageBreak/>
        <w:t xml:space="preserve">Załącznik nr </w:t>
      </w:r>
      <w:r w:rsidR="005A0256" w:rsidRPr="00AB7407">
        <w:rPr>
          <w:rFonts w:cs="Times New Roman"/>
          <w:b/>
          <w:spacing w:val="3"/>
          <w:sz w:val="22"/>
          <w:szCs w:val="22"/>
          <w:lang w:eastAsia="ar-SA"/>
        </w:rPr>
        <w:t>6</w:t>
      </w:r>
      <w:r w:rsidRPr="00AB7407">
        <w:rPr>
          <w:rFonts w:cs="Times New Roman"/>
          <w:b/>
          <w:spacing w:val="3"/>
          <w:sz w:val="22"/>
          <w:szCs w:val="22"/>
          <w:lang w:eastAsia="ar-SA"/>
        </w:rPr>
        <w:t xml:space="preserve"> </w:t>
      </w:r>
      <w:r w:rsidRPr="00AB7407">
        <w:rPr>
          <w:rFonts w:cs="Times New Roman"/>
          <w:b/>
          <w:sz w:val="22"/>
          <w:szCs w:val="22"/>
        </w:rPr>
        <w:t xml:space="preserve">do Umowy </w:t>
      </w:r>
    </w:p>
    <w:p w:rsidR="004047D6" w:rsidRPr="00AB7407" w:rsidRDefault="004047D6" w:rsidP="004047D6">
      <w:pPr>
        <w:suppressAutoHyphens/>
        <w:spacing w:line="276" w:lineRule="auto"/>
        <w:ind w:left="170"/>
        <w:jc w:val="center"/>
        <w:rPr>
          <w:rFonts w:cs="Times New Roman"/>
          <w:b/>
          <w:color w:val="000000"/>
          <w:spacing w:val="6"/>
          <w:sz w:val="22"/>
          <w:szCs w:val="22"/>
        </w:rPr>
      </w:pPr>
      <w:r w:rsidRPr="00AB7407">
        <w:rPr>
          <w:rFonts w:cs="Times New Roman"/>
          <w:b/>
          <w:color w:val="000000"/>
          <w:spacing w:val="6"/>
          <w:sz w:val="22"/>
          <w:szCs w:val="22"/>
        </w:rPr>
        <w:t>Wymagania w zakresie szkoleń</w:t>
      </w:r>
    </w:p>
    <w:p w:rsidR="004047D6" w:rsidRPr="00AB7407" w:rsidRDefault="004047D6" w:rsidP="004047D6">
      <w:pPr>
        <w:suppressAutoHyphens/>
        <w:spacing w:line="276" w:lineRule="auto"/>
        <w:rPr>
          <w:rFonts w:cs="Times New Roman"/>
          <w:color w:val="000000"/>
          <w:spacing w:val="6"/>
          <w:sz w:val="22"/>
          <w:szCs w:val="22"/>
        </w:rPr>
      </w:pPr>
    </w:p>
    <w:p w:rsidR="004047D6" w:rsidRPr="00AB7407" w:rsidRDefault="004047D6" w:rsidP="00BF5E47">
      <w:pPr>
        <w:numPr>
          <w:ilvl w:val="0"/>
          <w:numId w:val="77"/>
        </w:numPr>
        <w:suppressAutoHyphens/>
        <w:spacing w:line="276" w:lineRule="auto"/>
        <w:jc w:val="both"/>
        <w:rPr>
          <w:rFonts w:cs="Times New Roman"/>
          <w:sz w:val="22"/>
          <w:szCs w:val="22"/>
        </w:rPr>
      </w:pPr>
      <w:r w:rsidRPr="00AB7407">
        <w:rPr>
          <w:rFonts w:cs="Times New Roman"/>
          <w:sz w:val="22"/>
          <w:szCs w:val="22"/>
        </w:rPr>
        <w:t>Wykonawca zobowiązany jest do przeprowadzenia w ramach realizacji Umowy szkoleń dla pracowników Zamawiającego w zakresie i pozostałymi wymaganiami opisanymi w Rozdziale 7.2 Koncepcji Technicznej.</w:t>
      </w:r>
    </w:p>
    <w:p w:rsidR="004047D6" w:rsidRPr="00AB7407" w:rsidRDefault="004047D6" w:rsidP="00BF5E47">
      <w:pPr>
        <w:numPr>
          <w:ilvl w:val="0"/>
          <w:numId w:val="77"/>
        </w:numPr>
        <w:suppressAutoHyphens/>
        <w:spacing w:line="276" w:lineRule="auto"/>
        <w:jc w:val="both"/>
        <w:rPr>
          <w:rFonts w:cs="Times New Roman"/>
          <w:sz w:val="22"/>
          <w:szCs w:val="22"/>
        </w:rPr>
      </w:pPr>
      <w:r w:rsidRPr="00AB7407">
        <w:rPr>
          <w:rFonts w:cs="Times New Roman"/>
          <w:sz w:val="22"/>
          <w:szCs w:val="22"/>
        </w:rPr>
        <w:t>Szkolenie obejmuje wykłady teoretyczne i laboratoria praktyczne.</w:t>
      </w:r>
    </w:p>
    <w:p w:rsidR="004047D6" w:rsidRPr="00AB7407" w:rsidRDefault="004047D6" w:rsidP="00BF5E47">
      <w:pPr>
        <w:numPr>
          <w:ilvl w:val="0"/>
          <w:numId w:val="77"/>
        </w:numPr>
        <w:suppressAutoHyphens/>
        <w:spacing w:line="276" w:lineRule="auto"/>
        <w:jc w:val="both"/>
        <w:rPr>
          <w:rFonts w:cs="Times New Roman"/>
          <w:sz w:val="22"/>
          <w:szCs w:val="22"/>
        </w:rPr>
      </w:pPr>
      <w:r w:rsidRPr="00AB7407">
        <w:rPr>
          <w:rFonts w:cs="Times New Roman"/>
          <w:sz w:val="22"/>
          <w:szCs w:val="22"/>
        </w:rPr>
        <w:t>Szkolenie powinno zapewnić należyte przygotowanie wytypowanych przez Zamawiającego pracowników do pełnego wykorzystania dostarczonych elementów infrastruktury.</w:t>
      </w:r>
    </w:p>
    <w:p w:rsidR="004047D6" w:rsidRPr="00AB7407" w:rsidRDefault="002115BE" w:rsidP="002115BE">
      <w:pPr>
        <w:numPr>
          <w:ilvl w:val="0"/>
          <w:numId w:val="77"/>
        </w:numPr>
        <w:suppressAutoHyphens/>
        <w:spacing w:line="276" w:lineRule="auto"/>
        <w:jc w:val="both"/>
        <w:rPr>
          <w:rFonts w:cs="Times New Roman"/>
          <w:sz w:val="22"/>
          <w:szCs w:val="22"/>
        </w:rPr>
      </w:pPr>
      <w:r w:rsidRPr="002115BE">
        <w:rPr>
          <w:rFonts w:cs="Times New Roman"/>
          <w:sz w:val="22"/>
          <w:szCs w:val="22"/>
        </w:rPr>
        <w:t>Wykonawca przeprowadzi szkolenie w języku polskim. Odbędą się one na terenie m. st. Warszawy. Ponadto, Wykonawca zapewni uczestnikom materiały szkoleniowe w języku polskim lub w przypadku gdy materiały szkoleniowe nie są dostępne w języku polskim, Zamawiający dopuści materiały w języku angielskim.</w:t>
      </w:r>
      <w:r w:rsidR="004047D6" w:rsidRPr="00AB7407">
        <w:rPr>
          <w:rFonts w:cs="Times New Roman"/>
          <w:sz w:val="22"/>
          <w:szCs w:val="22"/>
        </w:rPr>
        <w:t xml:space="preserve">. </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 xml:space="preserve">Szkolenia odbywać się będą w dni robocze. </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 xml:space="preserve">Po </w:t>
      </w:r>
      <w:r w:rsidR="00726469" w:rsidRPr="00AB7407">
        <w:rPr>
          <w:rFonts w:eastAsia="Times New Roman" w:cs="Times New Roman"/>
          <w:sz w:val="22"/>
          <w:szCs w:val="22"/>
        </w:rPr>
        <w:t>akceptacji Planu Szkoleń</w:t>
      </w:r>
      <w:r w:rsidR="008C5FA9" w:rsidRPr="00AB7407">
        <w:rPr>
          <w:rFonts w:eastAsia="Times New Roman" w:cs="Times New Roman"/>
          <w:sz w:val="22"/>
          <w:szCs w:val="22"/>
        </w:rPr>
        <w:t xml:space="preserve"> </w:t>
      </w:r>
      <w:r w:rsidR="00247D78" w:rsidRPr="00AB7407">
        <w:rPr>
          <w:rFonts w:eastAsia="Times New Roman" w:cs="Times New Roman"/>
          <w:sz w:val="22"/>
          <w:szCs w:val="22"/>
        </w:rPr>
        <w:t>Zamawiający</w:t>
      </w:r>
      <w:r w:rsidR="00726469" w:rsidRPr="00AB7407">
        <w:rPr>
          <w:rFonts w:eastAsia="Times New Roman" w:cs="Times New Roman"/>
          <w:sz w:val="22"/>
          <w:szCs w:val="22"/>
        </w:rPr>
        <w:t xml:space="preserve"> przekaże Wykonawcy informacje </w:t>
      </w:r>
      <w:r w:rsidRPr="00AB7407">
        <w:rPr>
          <w:rFonts w:eastAsia="Times New Roman" w:cs="Times New Roman"/>
          <w:sz w:val="22"/>
          <w:szCs w:val="22"/>
        </w:rPr>
        <w:t>o uczestnikach szkoleń: imię, nazwisko, adres e-mail</w:t>
      </w:r>
      <w:r w:rsidR="00686574" w:rsidRPr="00AB7407">
        <w:rPr>
          <w:rFonts w:eastAsia="Times New Roman" w:cs="Times New Roman"/>
          <w:sz w:val="22"/>
          <w:szCs w:val="22"/>
        </w:rPr>
        <w:t>.</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Wykonawca, na wskazane adresy e-mail, przekaże osobom zgłoszonym na szkolenia niezbędne informacje związane z organizacją szkoleń (program szkolenia, agendę, informacje o miejscu szkolenia, itp.). Wiadomość zostanie przesłana uczestnikom oraz do wiadomości osobie wyznaczonej do kontaktu ze strony Zamawiającego, wskazanej w umowie, nie później niż 5 (pięć) dni przed rozpoczęciem szkolenia.</w:t>
      </w:r>
    </w:p>
    <w:p w:rsidR="004047D6" w:rsidRPr="00AB7407" w:rsidRDefault="004047D6" w:rsidP="00BF5E47">
      <w:pPr>
        <w:numPr>
          <w:ilvl w:val="0"/>
          <w:numId w:val="77"/>
        </w:numPr>
        <w:suppressAutoHyphens/>
        <w:spacing w:line="276" w:lineRule="auto"/>
        <w:jc w:val="both"/>
        <w:rPr>
          <w:rFonts w:cs="Times New Roman"/>
          <w:sz w:val="22"/>
          <w:szCs w:val="22"/>
        </w:rPr>
      </w:pPr>
      <w:r w:rsidRPr="00AB7407">
        <w:rPr>
          <w:rFonts w:cs="Times New Roman"/>
          <w:sz w:val="22"/>
          <w:szCs w:val="22"/>
        </w:rPr>
        <w:t xml:space="preserve">Wykonawca sporządzi listy obecności osób przeszkolonych. Listy </w:t>
      </w:r>
      <w:r w:rsidR="006831DD" w:rsidRPr="00AB7407">
        <w:rPr>
          <w:rFonts w:cs="Times New Roman"/>
          <w:sz w:val="22"/>
          <w:szCs w:val="22"/>
        </w:rPr>
        <w:t xml:space="preserve">obecności </w:t>
      </w:r>
      <w:r w:rsidRPr="00AB7407">
        <w:rPr>
          <w:rFonts w:cs="Times New Roman"/>
          <w:sz w:val="22"/>
          <w:szCs w:val="22"/>
        </w:rPr>
        <w:t>wraz z harmonogramem szkolenia i kopią imiennych certyfikatów będą stanowiły załączniki do protokołu odbioru szkolenia</w:t>
      </w:r>
      <w:r w:rsidR="00247D78" w:rsidRPr="00AB7407">
        <w:rPr>
          <w:rFonts w:cs="Times New Roman"/>
          <w:sz w:val="22"/>
          <w:szCs w:val="22"/>
        </w:rPr>
        <w:t xml:space="preserve">, którego wzór stanowi Załącznik nr </w:t>
      </w:r>
      <w:r w:rsidR="00447FE7" w:rsidRPr="00AB7407">
        <w:rPr>
          <w:rFonts w:cs="Times New Roman"/>
          <w:sz w:val="22"/>
          <w:szCs w:val="22"/>
        </w:rPr>
        <w:t>14</w:t>
      </w:r>
      <w:r w:rsidRPr="00AB7407">
        <w:rPr>
          <w:rFonts w:cs="Times New Roman"/>
          <w:sz w:val="22"/>
          <w:szCs w:val="22"/>
        </w:rPr>
        <w:t xml:space="preserve"> i dostarczy Zamawiającemu.</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Wykonawca zapewni uczestnikom szkoleń imienne zaświadczenia potwierdzające ukończenie szkolenia, zaś w przypadku szkoleń certyfikowanych stosowne certyfikaty.</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Wykonawca zapewni uczestnikom szkoleń sale szkoleniowe oraz usługi restauracyjne (w tym: kawa, herbata, zimne napoje i minimum jeden gorący posiłek) w dniach, w których będą prowadzone szkolenia.</w:t>
      </w:r>
    </w:p>
    <w:p w:rsidR="004047D6" w:rsidRPr="00AB7407" w:rsidRDefault="004047D6" w:rsidP="00BF5E47">
      <w:pPr>
        <w:numPr>
          <w:ilvl w:val="0"/>
          <w:numId w:val="77"/>
        </w:numPr>
        <w:suppressAutoHyphens/>
        <w:spacing w:line="276" w:lineRule="auto"/>
        <w:jc w:val="both"/>
        <w:rPr>
          <w:rFonts w:cs="Times New Roman"/>
          <w:sz w:val="22"/>
          <w:szCs w:val="22"/>
        </w:rPr>
      </w:pPr>
      <w:r w:rsidRPr="00AB7407">
        <w:rPr>
          <w:rFonts w:cs="Times New Roman"/>
          <w:sz w:val="22"/>
          <w:szCs w:val="22"/>
        </w:rPr>
        <w:t>Wykonawca pokrywa wszelkie koszty związane z przeprowadzeniem szkolenia (w tym: wyżywienie, napoje, noclegi) za wyjątkiem dojazdów pracowników Zamawiającego.</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 xml:space="preserve">Podpisanie protokołu odbioru szkoleń przez powołaną komisję do odbioru przedmiotu umowy ze strony Zamawiającego oraz upoważnionego przedstawiciela ze strony Wykonawcy jest warunkiem koniecznym do realizacji przedmiotu umowy. </w:t>
      </w:r>
    </w:p>
    <w:p w:rsidR="004047D6" w:rsidRPr="00AB7407" w:rsidRDefault="004047D6" w:rsidP="00BF5E47">
      <w:pPr>
        <w:pStyle w:val="Akapitzlist"/>
        <w:numPr>
          <w:ilvl w:val="0"/>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cs="Times New Roman"/>
          <w:sz w:val="22"/>
          <w:szCs w:val="22"/>
        </w:rPr>
      </w:pPr>
      <w:r w:rsidRPr="00AB7407">
        <w:rPr>
          <w:rFonts w:eastAsia="Times New Roman" w:cs="Times New Roman"/>
          <w:sz w:val="22"/>
          <w:szCs w:val="22"/>
        </w:rPr>
        <w:t xml:space="preserve">Podstawą podpisania protokołu odbioru szkoleń stanowić będą kopie imiennych zaświadczeń lub certyfikatów wraz z załączoną listą obecności dla każdego z wymaganych szkoleń. </w:t>
      </w:r>
    </w:p>
    <w:p w:rsidR="004047D6" w:rsidRPr="00AB7407" w:rsidRDefault="004047D6" w:rsidP="00BF5E47">
      <w:pPr>
        <w:numPr>
          <w:ilvl w:val="0"/>
          <w:numId w:val="77"/>
        </w:numPr>
        <w:suppressAutoHyphens/>
        <w:spacing w:line="276" w:lineRule="auto"/>
        <w:jc w:val="both"/>
        <w:rPr>
          <w:rFonts w:cs="Times New Roman"/>
          <w:sz w:val="22"/>
          <w:szCs w:val="22"/>
        </w:rPr>
      </w:pPr>
      <w:r w:rsidRPr="00AB7407">
        <w:rPr>
          <w:rFonts w:cs="Times New Roman"/>
          <w:sz w:val="22"/>
          <w:szCs w:val="22"/>
        </w:rPr>
        <w:t>Protokół odbioru szkolenia zostanie sporządzony w czterech (4) jednobrzmiących egzemplarzach, z których jeden przeznaczony będzie dla Wykonawcy, a trzy (3) dla Zamawiającego.</w:t>
      </w:r>
    </w:p>
    <w:p w:rsidR="004047D6" w:rsidRPr="00AB7407" w:rsidRDefault="004047D6" w:rsidP="004047D6">
      <w:pPr>
        <w:rPr>
          <w:rFonts w:cs="Times New Roman"/>
          <w:spacing w:val="3"/>
          <w:sz w:val="22"/>
          <w:szCs w:val="22"/>
          <w:lang w:eastAsia="ar-SA"/>
        </w:rPr>
      </w:pPr>
      <w:r w:rsidRPr="00AB7407">
        <w:rPr>
          <w:rFonts w:cs="Times New Roman"/>
          <w:color w:val="000000"/>
          <w:spacing w:val="6"/>
          <w:sz w:val="22"/>
          <w:szCs w:val="22"/>
        </w:rPr>
        <w:br w:type="page"/>
      </w:r>
    </w:p>
    <w:p w:rsidR="004047D6" w:rsidRPr="00AB7407" w:rsidRDefault="004047D6">
      <w:pPr>
        <w:rPr>
          <w:rFonts w:eastAsia="Calibri" w:cs="Times New Roman"/>
          <w:b/>
          <w:color w:val="00000A"/>
          <w:sz w:val="22"/>
          <w:szCs w:val="22"/>
        </w:rPr>
      </w:pPr>
    </w:p>
    <w:p w:rsidR="004047D6" w:rsidRPr="00AB7407" w:rsidRDefault="004047D6" w:rsidP="004047D6">
      <w:pPr>
        <w:pStyle w:val="Teksttreci2"/>
        <w:jc w:val="right"/>
        <w:rPr>
          <w:rFonts w:ascii="Times New Roman" w:hAnsi="Times New Roman" w:cs="Times New Roman"/>
          <w:b/>
          <w:sz w:val="22"/>
        </w:rPr>
      </w:pPr>
      <w:r w:rsidRPr="00AB7407">
        <w:rPr>
          <w:rFonts w:ascii="Times New Roman" w:hAnsi="Times New Roman" w:cs="Times New Roman"/>
          <w:b/>
          <w:sz w:val="22"/>
        </w:rPr>
        <w:t xml:space="preserve">Załącznik nr </w:t>
      </w:r>
      <w:r w:rsidR="005A0256" w:rsidRPr="00AB7407">
        <w:rPr>
          <w:rFonts w:ascii="Times New Roman" w:hAnsi="Times New Roman" w:cs="Times New Roman"/>
          <w:b/>
          <w:sz w:val="22"/>
        </w:rPr>
        <w:t>7</w:t>
      </w:r>
      <w:r w:rsidRPr="00AB7407">
        <w:rPr>
          <w:rFonts w:ascii="Times New Roman" w:hAnsi="Times New Roman" w:cs="Times New Roman"/>
          <w:b/>
          <w:sz w:val="22"/>
        </w:rPr>
        <w:t xml:space="preserve"> do Umowy </w:t>
      </w:r>
    </w:p>
    <w:p w:rsidR="004047D6" w:rsidRPr="00AB7407" w:rsidRDefault="004047D6" w:rsidP="004047D6">
      <w:pPr>
        <w:pStyle w:val="Nagwek1"/>
        <w:ind w:left="0"/>
        <w:jc w:val="center"/>
        <w:rPr>
          <w:rFonts w:ascii="Times New Roman" w:hAnsi="Times New Roman" w:cs="Times New Roman"/>
          <w:sz w:val="22"/>
          <w:szCs w:val="22"/>
        </w:rPr>
      </w:pPr>
      <w:bookmarkStart w:id="6" w:name="_Toc511911257"/>
      <w:bookmarkStart w:id="7" w:name="_Toc512431293"/>
      <w:r w:rsidRPr="00AB7407">
        <w:rPr>
          <w:rFonts w:ascii="Times New Roman" w:hAnsi="Times New Roman" w:cs="Times New Roman"/>
          <w:sz w:val="22"/>
          <w:szCs w:val="22"/>
        </w:rPr>
        <w:t xml:space="preserve">WYMAGANIA W ZAKRESIE </w:t>
      </w:r>
      <w:bookmarkEnd w:id="6"/>
      <w:bookmarkEnd w:id="7"/>
      <w:r w:rsidRPr="00AB7407">
        <w:rPr>
          <w:rFonts w:ascii="Times New Roman" w:hAnsi="Times New Roman" w:cs="Times New Roman"/>
          <w:sz w:val="22"/>
          <w:szCs w:val="22"/>
        </w:rPr>
        <w:t>ODBIORU PRZEDMIOTU UMOWY</w:t>
      </w:r>
    </w:p>
    <w:p w:rsidR="004047D6" w:rsidRPr="00AB7407" w:rsidRDefault="004047D6" w:rsidP="004047D6">
      <w:pPr>
        <w:pStyle w:val="Akapitzlist"/>
        <w:spacing w:before="120" w:line="276" w:lineRule="auto"/>
        <w:ind w:left="360"/>
        <w:rPr>
          <w:rFonts w:eastAsia="Calibri" w:cs="Times New Roman"/>
          <w:b/>
          <w:sz w:val="22"/>
          <w:szCs w:val="22"/>
          <w:lang w:eastAsia="en-US"/>
        </w:rPr>
      </w:pPr>
      <w:r w:rsidRPr="00AB7407">
        <w:rPr>
          <w:rFonts w:eastAsia="Calibri" w:cs="Times New Roman"/>
          <w:b/>
          <w:sz w:val="22"/>
          <w:szCs w:val="22"/>
          <w:lang w:eastAsia="en-US"/>
        </w:rPr>
        <w:t>I Zasady ogólne Odbioru Przedmiotu Umowy</w:t>
      </w:r>
    </w:p>
    <w:p w:rsidR="004047D6" w:rsidRPr="00AB7407" w:rsidRDefault="004C6AD5" w:rsidP="004C6AD5">
      <w:pPr>
        <w:pStyle w:val="Lista"/>
        <w:numPr>
          <w:ilvl w:val="0"/>
          <w:numId w:val="38"/>
        </w:numPr>
        <w:spacing w:before="120" w:after="120" w:line="276" w:lineRule="auto"/>
        <w:contextualSpacing w:val="0"/>
        <w:jc w:val="both"/>
        <w:rPr>
          <w:sz w:val="22"/>
          <w:szCs w:val="22"/>
          <w:lang w:eastAsia="ar-SA"/>
        </w:rPr>
      </w:pPr>
      <w:r w:rsidRPr="004C6AD5">
        <w:rPr>
          <w:sz w:val="22"/>
          <w:szCs w:val="22"/>
          <w:lang w:eastAsia="ar-SA"/>
        </w:rPr>
        <w:t>Harmonogram szczegółowy i Plan Zarządzania Projektem nie są produktami Umowy i nie podlegają Odbiorowi, podlegają natomiast akceptacji przez Kierowników Projek</w:t>
      </w:r>
      <w:r>
        <w:rPr>
          <w:sz w:val="22"/>
          <w:szCs w:val="22"/>
          <w:lang w:eastAsia="ar-SA"/>
        </w:rPr>
        <w:t>tu Stron. Procedura akceptacji Harmonogramu</w:t>
      </w:r>
      <w:r w:rsidRPr="004C6AD5">
        <w:rPr>
          <w:sz w:val="22"/>
          <w:szCs w:val="22"/>
          <w:lang w:eastAsia="ar-SA"/>
        </w:rPr>
        <w:t xml:space="preserve"> szczegółow</w:t>
      </w:r>
      <w:r>
        <w:rPr>
          <w:sz w:val="22"/>
          <w:szCs w:val="22"/>
          <w:lang w:eastAsia="ar-SA"/>
        </w:rPr>
        <w:t>ego</w:t>
      </w:r>
      <w:r w:rsidRPr="004C6AD5">
        <w:rPr>
          <w:sz w:val="22"/>
          <w:szCs w:val="22"/>
          <w:lang w:eastAsia="ar-SA"/>
        </w:rPr>
        <w:t xml:space="preserve"> i Planu Zarządzania Projektem zostanie uzgodniona przez Kierowników Projektu Stron w ciągu 5 dni roboczych od dnia zawarcia umowy.</w:t>
      </w:r>
    </w:p>
    <w:p w:rsidR="004047D6" w:rsidRPr="00AB7407" w:rsidRDefault="004047D6" w:rsidP="0022278B">
      <w:pPr>
        <w:pStyle w:val="Akapitzlist"/>
        <w:numPr>
          <w:ilvl w:val="0"/>
          <w:numId w:val="38"/>
        </w:numPr>
        <w:kinsoku w:val="0"/>
        <w:overflowPunct w:val="0"/>
        <w:spacing w:before="11" w:beforeAutospacing="1" w:after="120" w:line="276" w:lineRule="auto"/>
        <w:rPr>
          <w:rFonts w:cs="Times New Roman"/>
          <w:sz w:val="22"/>
          <w:szCs w:val="22"/>
        </w:rPr>
      </w:pPr>
      <w:r w:rsidRPr="00AB7407">
        <w:rPr>
          <w:rFonts w:cs="Times New Roman"/>
          <w:sz w:val="22"/>
          <w:szCs w:val="22"/>
        </w:rPr>
        <w:t>Wszelkie Odbiory dokonywane są w imieniu Zamawiającego przez powołaną w tym celu Komisję do Odbioru Przedmiotu Umowy.</w:t>
      </w:r>
    </w:p>
    <w:p w:rsidR="004047D6" w:rsidRPr="00AB7407" w:rsidRDefault="004047D6" w:rsidP="0022278B">
      <w:pPr>
        <w:pStyle w:val="Lista"/>
        <w:numPr>
          <w:ilvl w:val="0"/>
          <w:numId w:val="38"/>
        </w:numPr>
        <w:spacing w:before="120" w:after="120" w:line="276" w:lineRule="auto"/>
        <w:ind w:left="426" w:hanging="426"/>
        <w:contextualSpacing w:val="0"/>
        <w:jc w:val="both"/>
        <w:rPr>
          <w:sz w:val="22"/>
          <w:szCs w:val="22"/>
          <w:lang w:eastAsia="ar-SA"/>
        </w:rPr>
      </w:pPr>
      <w:r w:rsidRPr="00AB7407">
        <w:rPr>
          <w:sz w:val="22"/>
          <w:szCs w:val="22"/>
          <w:lang w:eastAsia="ar-SA"/>
        </w:rPr>
        <w:t xml:space="preserve">Wszystkie protokoły Odbioru, o których mowa w niniejszym Załączniku zostaną sporządzone </w:t>
      </w:r>
      <w:r w:rsidRPr="00AB7407">
        <w:rPr>
          <w:sz w:val="22"/>
          <w:szCs w:val="22"/>
          <w:lang w:eastAsia="ar-SA"/>
        </w:rPr>
        <w:br/>
        <w:t xml:space="preserve">w 4 (czterech) jednobrzmiących egzemplarzach, z których 3 (trzy) otrzyma Zamawiający, </w:t>
      </w:r>
      <w:r w:rsidRPr="00AB7407">
        <w:rPr>
          <w:sz w:val="22"/>
          <w:szCs w:val="22"/>
          <w:lang w:eastAsia="ar-SA"/>
        </w:rPr>
        <w:br/>
        <w:t>a 1 (jeden) Wykonawca.</w:t>
      </w:r>
    </w:p>
    <w:p w:rsidR="004047D6" w:rsidRPr="00AB7407" w:rsidRDefault="004047D6" w:rsidP="0022278B">
      <w:pPr>
        <w:pStyle w:val="Akapitzlist"/>
        <w:numPr>
          <w:ilvl w:val="0"/>
          <w:numId w:val="38"/>
        </w:numPr>
        <w:rPr>
          <w:rFonts w:eastAsia="Times New Roman" w:cs="Times New Roman"/>
          <w:sz w:val="22"/>
          <w:szCs w:val="22"/>
          <w:lang w:eastAsia="ar-SA"/>
        </w:rPr>
      </w:pPr>
      <w:r w:rsidRPr="00AB7407">
        <w:rPr>
          <w:rFonts w:eastAsia="Times New Roman" w:cs="Times New Roman"/>
          <w:sz w:val="22"/>
          <w:szCs w:val="22"/>
          <w:lang w:eastAsia="ar-SA"/>
        </w:rPr>
        <w:t>Odbiorom podlegają rezultaty prac Wykonawcy w podziale na Produkty i Etapy.</w:t>
      </w:r>
    </w:p>
    <w:p w:rsidR="004047D6" w:rsidRPr="00AB7407" w:rsidRDefault="004047D6" w:rsidP="0022278B">
      <w:pPr>
        <w:numPr>
          <w:ilvl w:val="0"/>
          <w:numId w:val="38"/>
        </w:numPr>
        <w:suppressAutoHyphens/>
        <w:autoSpaceDN w:val="0"/>
        <w:spacing w:before="120" w:after="120" w:line="276" w:lineRule="auto"/>
        <w:ind w:left="426" w:hanging="426"/>
        <w:jc w:val="both"/>
        <w:textAlignment w:val="baseline"/>
        <w:rPr>
          <w:rFonts w:cs="Times New Roman"/>
          <w:sz w:val="22"/>
          <w:szCs w:val="22"/>
          <w:lang w:eastAsia="ar-SA"/>
        </w:rPr>
      </w:pPr>
      <w:r w:rsidRPr="00AB7407">
        <w:rPr>
          <w:rFonts w:cs="Times New Roman"/>
          <w:sz w:val="22"/>
          <w:szCs w:val="22"/>
          <w:lang w:eastAsia="ar-SA"/>
        </w:rPr>
        <w:t>Odbiorowi podlegają produkty obejmujące:</w:t>
      </w:r>
    </w:p>
    <w:p w:rsidR="004047D6" w:rsidRPr="00AB7407" w:rsidRDefault="004047D6" w:rsidP="0022278B">
      <w:pPr>
        <w:numPr>
          <w:ilvl w:val="1"/>
          <w:numId w:val="37"/>
        </w:numPr>
        <w:suppressAutoHyphens/>
        <w:autoSpaceDN w:val="0"/>
        <w:spacing w:before="120" w:after="120" w:line="276" w:lineRule="auto"/>
        <w:ind w:left="1134" w:hanging="421"/>
        <w:contextualSpacing/>
        <w:textAlignment w:val="baseline"/>
        <w:rPr>
          <w:rFonts w:eastAsia="Calibri" w:cs="Times New Roman"/>
          <w:sz w:val="22"/>
          <w:szCs w:val="22"/>
        </w:rPr>
      </w:pPr>
      <w:r w:rsidRPr="00AB7407">
        <w:rPr>
          <w:rFonts w:eastAsia="Calibri" w:cs="Times New Roman"/>
          <w:sz w:val="22"/>
          <w:szCs w:val="22"/>
        </w:rPr>
        <w:t>Funkcjonalność i wydajność Systemu i e-usług, - dokonany na podstawie testów akceptacyjnych, scenariuszy i przypadków testowych oraz dokumentacji związanej z konfiguracją urządzeń i oprogramowania na potrzeby Systemu – Odbiór jakościowy;</w:t>
      </w:r>
    </w:p>
    <w:p w:rsidR="004047D6" w:rsidRPr="00AB7407" w:rsidRDefault="004047D6" w:rsidP="0022278B">
      <w:pPr>
        <w:numPr>
          <w:ilvl w:val="1"/>
          <w:numId w:val="37"/>
        </w:numPr>
        <w:suppressAutoHyphens/>
        <w:autoSpaceDN w:val="0"/>
        <w:spacing w:before="120" w:after="120" w:line="276" w:lineRule="auto"/>
        <w:ind w:left="1134" w:hanging="421"/>
        <w:contextualSpacing/>
        <w:textAlignment w:val="baseline"/>
        <w:rPr>
          <w:rFonts w:eastAsia="Calibri" w:cs="Times New Roman"/>
          <w:sz w:val="22"/>
          <w:szCs w:val="22"/>
        </w:rPr>
      </w:pPr>
      <w:r w:rsidRPr="00AB7407">
        <w:rPr>
          <w:rFonts w:eastAsia="Calibri" w:cs="Times New Roman"/>
          <w:sz w:val="22"/>
          <w:szCs w:val="22"/>
        </w:rPr>
        <w:t>Dokumentację - Odbiór dokumentacji;</w:t>
      </w:r>
    </w:p>
    <w:p w:rsidR="004047D6" w:rsidRPr="00AB7407" w:rsidRDefault="004047D6" w:rsidP="0022278B">
      <w:pPr>
        <w:numPr>
          <w:ilvl w:val="1"/>
          <w:numId w:val="37"/>
        </w:numPr>
        <w:suppressAutoHyphens/>
        <w:autoSpaceDN w:val="0"/>
        <w:spacing w:before="120" w:after="120" w:line="276" w:lineRule="auto"/>
        <w:ind w:left="1134" w:hanging="421"/>
        <w:contextualSpacing/>
        <w:textAlignment w:val="baseline"/>
        <w:rPr>
          <w:rFonts w:eastAsia="Calibri" w:cs="Times New Roman"/>
          <w:sz w:val="22"/>
          <w:szCs w:val="22"/>
        </w:rPr>
      </w:pPr>
      <w:r w:rsidRPr="00AB7407">
        <w:rPr>
          <w:rFonts w:eastAsia="Calibri" w:cs="Times New Roman"/>
          <w:sz w:val="22"/>
          <w:szCs w:val="22"/>
        </w:rPr>
        <w:t>Szkolenia i warsztaty – Odbiór szkoleń;</w:t>
      </w:r>
    </w:p>
    <w:p w:rsidR="004047D6" w:rsidRPr="00AB7407" w:rsidRDefault="004047D6" w:rsidP="0022278B">
      <w:pPr>
        <w:numPr>
          <w:ilvl w:val="1"/>
          <w:numId w:val="37"/>
        </w:numPr>
        <w:suppressAutoHyphens/>
        <w:autoSpaceDN w:val="0"/>
        <w:spacing w:before="120" w:after="120" w:line="276" w:lineRule="auto"/>
        <w:ind w:left="1134" w:hanging="421"/>
        <w:contextualSpacing/>
        <w:textAlignment w:val="baseline"/>
        <w:rPr>
          <w:rFonts w:eastAsia="Calibri" w:cs="Times New Roman"/>
          <w:sz w:val="22"/>
          <w:szCs w:val="22"/>
        </w:rPr>
      </w:pPr>
      <w:r w:rsidRPr="00AB7407">
        <w:rPr>
          <w:rFonts w:eastAsia="Calibri" w:cs="Times New Roman"/>
          <w:sz w:val="22"/>
          <w:szCs w:val="22"/>
        </w:rPr>
        <w:t>Urządzenia i oprogramowanie standardowe – Odbiór ilościowo – jakościowy;</w:t>
      </w:r>
    </w:p>
    <w:p w:rsidR="004047D6" w:rsidRPr="00AB7407" w:rsidRDefault="004047D6" w:rsidP="0022278B">
      <w:pPr>
        <w:numPr>
          <w:ilvl w:val="1"/>
          <w:numId w:val="37"/>
        </w:numPr>
        <w:suppressAutoHyphens/>
        <w:autoSpaceDN w:val="0"/>
        <w:spacing w:before="120" w:after="120" w:line="276" w:lineRule="auto"/>
        <w:ind w:left="1134" w:hanging="421"/>
        <w:contextualSpacing/>
        <w:textAlignment w:val="baseline"/>
        <w:rPr>
          <w:rFonts w:eastAsia="Calibri" w:cs="Times New Roman"/>
          <w:sz w:val="22"/>
          <w:szCs w:val="22"/>
        </w:rPr>
      </w:pPr>
      <w:r w:rsidRPr="00AB7407">
        <w:rPr>
          <w:rFonts w:eastAsia="Calibri" w:cs="Times New Roman"/>
          <w:sz w:val="22"/>
          <w:szCs w:val="22"/>
        </w:rPr>
        <w:t>Oprogramowanie aplikacyjne – Odbiór kodów źródłowych.</w:t>
      </w:r>
    </w:p>
    <w:p w:rsidR="00CA0180" w:rsidRPr="00252E9A" w:rsidRDefault="00CA0180" w:rsidP="00CA0180">
      <w:pPr>
        <w:pStyle w:val="Lista"/>
        <w:numPr>
          <w:ilvl w:val="0"/>
          <w:numId w:val="38"/>
        </w:numPr>
        <w:spacing w:before="120" w:after="120" w:line="276" w:lineRule="auto"/>
        <w:contextualSpacing w:val="0"/>
        <w:jc w:val="both"/>
        <w:rPr>
          <w:sz w:val="22"/>
          <w:szCs w:val="22"/>
          <w:lang w:eastAsia="ar-SA"/>
        </w:rPr>
      </w:pPr>
      <w:r w:rsidRPr="00252E9A">
        <w:rPr>
          <w:sz w:val="22"/>
          <w:szCs w:val="22"/>
          <w:lang w:eastAsia="ar-SA"/>
        </w:rPr>
        <w:t xml:space="preserve">Wykaz produktów/rezultatów niezbędnych do Odbioru Przedmiotu Umowy przedstawia poniższa tabela. W kolumnie „Procedura Odbioru” wskazano, jakie procedury odbiorowe z opisanych w kolejnych rozdziałach niniejszego Załącznika będą stosowane dla poszczególnych produktów: </w:t>
      </w:r>
    </w:p>
    <w:tbl>
      <w:tblPr>
        <w:tblW w:w="0" w:type="auto"/>
        <w:jc w:val="center"/>
        <w:tblCellMar>
          <w:left w:w="70" w:type="dxa"/>
          <w:right w:w="70" w:type="dxa"/>
        </w:tblCellMar>
        <w:tblLook w:val="04A0"/>
      </w:tblPr>
      <w:tblGrid>
        <w:gridCol w:w="562"/>
        <w:gridCol w:w="4820"/>
        <w:gridCol w:w="2835"/>
      </w:tblGrid>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Lp</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180" w:rsidRPr="00252E9A" w:rsidRDefault="00CA0180" w:rsidP="00F52D6C">
            <w:pPr>
              <w:rPr>
                <w:rFonts w:eastAsia="Calibri" w:cs="Times New Roman"/>
                <w:b/>
              </w:rPr>
            </w:pPr>
            <w:r w:rsidRPr="00252E9A">
              <w:rPr>
                <w:rFonts w:eastAsia="Calibri" w:cs="Times New Roman"/>
                <w:b/>
              </w:rPr>
              <w:t>Rezultat/produkt</w:t>
            </w:r>
          </w:p>
        </w:tc>
        <w:tc>
          <w:tcPr>
            <w:tcW w:w="2835" w:type="dxa"/>
            <w:tcBorders>
              <w:top w:val="single" w:sz="4" w:space="0" w:color="auto"/>
              <w:left w:val="nil"/>
              <w:bottom w:val="single" w:sz="4" w:space="0" w:color="auto"/>
              <w:right w:val="single" w:sz="4" w:space="0" w:color="auto"/>
            </w:tcBorders>
            <w:shd w:val="clear" w:color="auto" w:fill="auto"/>
            <w:vAlign w:val="center"/>
          </w:tcPr>
          <w:p w:rsidR="00CA0180" w:rsidRPr="00252E9A" w:rsidRDefault="00CA0180" w:rsidP="00F52D6C">
            <w:pPr>
              <w:rPr>
                <w:rFonts w:eastAsia="Calibri" w:cs="Times New Roman"/>
                <w:b/>
              </w:rPr>
            </w:pPr>
            <w:r w:rsidRPr="00252E9A">
              <w:rPr>
                <w:rFonts w:eastAsia="Calibri" w:cs="Times New Roman"/>
                <w:b/>
              </w:rPr>
              <w:t>Procedura Odbioru</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I</w:t>
            </w:r>
          </w:p>
        </w:tc>
      </w:tr>
      <w:tr w:rsidR="00CA0180" w:rsidRPr="00252E9A" w:rsidTr="00F52D6C">
        <w:trPr>
          <w:trHeight w:val="225"/>
          <w:jc w:val="center"/>
        </w:trPr>
        <w:tc>
          <w:tcPr>
            <w:tcW w:w="562" w:type="dxa"/>
            <w:tcBorders>
              <w:top w:val="nil"/>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1</w:t>
            </w: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CA0180" w:rsidRPr="00252E9A" w:rsidRDefault="00CA0180" w:rsidP="00F52D6C">
            <w:pPr>
              <w:rPr>
                <w:rFonts w:eastAsia="Calibri" w:cs="Times New Roman"/>
              </w:rPr>
            </w:pPr>
            <w:r w:rsidRPr="00252E9A">
              <w:rPr>
                <w:rFonts w:eastAsia="Calibri" w:cs="Times New Roman"/>
              </w:rPr>
              <w:t>Projekt techniczny</w:t>
            </w:r>
          </w:p>
        </w:tc>
        <w:tc>
          <w:tcPr>
            <w:tcW w:w="2835" w:type="dxa"/>
            <w:tcBorders>
              <w:top w:val="nil"/>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dokumentacji</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II</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Urządzenia i oprogramowanie standardowe</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ilościowo –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Szkolenia</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szkoleń</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III</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Konfiguracja i uruchomienie Centrów Przetwarzania Danych</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 xml:space="preserve">Testy akceptacyjne, dokumentacja powykonawcza i eksploatacyjna </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Migracja systemu</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Plan migracji</w:t>
            </w:r>
          </w:p>
          <w:p w:rsidR="00CA0180" w:rsidRPr="00252E9A" w:rsidRDefault="00CA0180" w:rsidP="00F52D6C">
            <w:pPr>
              <w:rPr>
                <w:rFonts w:eastAsia="Calibri" w:cs="Times New Roman"/>
              </w:rPr>
            </w:pPr>
            <w:r w:rsidRPr="00252E9A">
              <w:rPr>
                <w:rFonts w:eastAsia="Calibri" w:cs="Times New Roman"/>
              </w:rPr>
              <w:t>Testy akceptacyjne, dokumentacja powykonawcza i eksploatacyjna</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lastRenderedPageBreak/>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Szkolenia</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szkoleń</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IV</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Konfiguracja oraz integracja usług KWP/KSP</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 xml:space="preserve">Testy akceptacyjne, dokumentacja powykonawcza i eksploatacyjna </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Szkolenia</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szkoleń</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V</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Konfiguracja i uruchomienie usług w DMZ</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Testy akceptacyjne</w:t>
            </w:r>
          </w:p>
          <w:p w:rsidR="00CA0180" w:rsidRPr="00252E9A" w:rsidRDefault="00CA0180" w:rsidP="00F52D6C">
            <w:pPr>
              <w:rPr>
                <w:rFonts w:eastAsia="Calibri" w:cs="Times New Roman"/>
              </w:rPr>
            </w:pPr>
            <w:r w:rsidRPr="00252E9A">
              <w:rPr>
                <w:rFonts w:eastAsia="Calibri" w:cs="Times New Roman"/>
              </w:rPr>
              <w:t>Odbiór dokumentacji (powykonawcza i eksploatacyjna)</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Szkolenia</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szkoleń</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VI</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e-Usługi wymagane SW</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Testy akceptacyjne</w:t>
            </w:r>
          </w:p>
          <w:p w:rsidR="00CA0180" w:rsidRPr="00252E9A" w:rsidRDefault="00CA0180" w:rsidP="00F52D6C">
            <w:pPr>
              <w:rPr>
                <w:rFonts w:eastAsia="Calibri" w:cs="Times New Roman"/>
              </w:rPr>
            </w:pPr>
            <w:r w:rsidRPr="00252E9A">
              <w:rPr>
                <w:rFonts w:eastAsia="Calibri" w:cs="Times New Roman"/>
              </w:rPr>
              <w:t>Odbiór dokumentacji (powykonawcza i eksploatacyjna)</w:t>
            </w:r>
          </w:p>
          <w:p w:rsidR="00CA0180" w:rsidRPr="00252E9A" w:rsidRDefault="00CA0180" w:rsidP="00F52D6C">
            <w:pPr>
              <w:rPr>
                <w:rFonts w:eastAsia="Calibri" w:cs="Times New Roman"/>
              </w:rPr>
            </w:pPr>
            <w:r w:rsidRPr="00252E9A">
              <w:rPr>
                <w:rFonts w:eastAsia="Calibri" w:cs="Times New Roman"/>
              </w:rPr>
              <w:t>Odbiór jakościowy, odbiór kodów źródłowych</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Konfiguracja i uruchomienie bram dostępowych dla wyróżnika AB47</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Testy akceptacyjne</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Środowisko testowe</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Testy akceptacyjne</w:t>
            </w:r>
          </w:p>
          <w:p w:rsidR="00CA0180" w:rsidRPr="00252E9A" w:rsidRDefault="00CA0180" w:rsidP="00F52D6C">
            <w:pPr>
              <w:rPr>
                <w:rFonts w:eastAsia="Calibri" w:cs="Times New Roman"/>
              </w:rPr>
            </w:pPr>
            <w:r w:rsidRPr="00252E9A">
              <w:rPr>
                <w:rFonts w:eastAsia="Calibri" w:cs="Times New Roman"/>
              </w:rPr>
              <w:t>Odbiór dokumentacji (powykonawcza i eksploatacyjna)</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Szkolenia</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szkoleń</w:t>
            </w:r>
          </w:p>
        </w:tc>
      </w:tr>
      <w:tr w:rsidR="00CA0180" w:rsidRPr="00252E9A" w:rsidTr="00F52D6C">
        <w:trPr>
          <w:trHeight w:val="225"/>
          <w:jc w:val="center"/>
        </w:trPr>
        <w:tc>
          <w:tcPr>
            <w:tcW w:w="8217" w:type="dxa"/>
            <w:gridSpan w:val="3"/>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eastAsia="Calibri" w:cs="Times New Roman"/>
                <w:b/>
              </w:rPr>
            </w:pPr>
            <w:r w:rsidRPr="00252E9A">
              <w:rPr>
                <w:rFonts w:eastAsia="Calibri" w:cs="Times New Roman"/>
                <w:b/>
              </w:rPr>
              <w:t>Etap VII</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Skonfigurowany i działający system</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Testy</w:t>
            </w:r>
          </w:p>
          <w:p w:rsidR="00CA0180" w:rsidRPr="00252E9A" w:rsidRDefault="00CA0180" w:rsidP="00F52D6C">
            <w:pPr>
              <w:rPr>
                <w:rFonts w:eastAsia="Calibri" w:cs="Times New Roman"/>
              </w:rPr>
            </w:pPr>
            <w:r w:rsidRPr="00252E9A">
              <w:rPr>
                <w:rFonts w:eastAsia="Calibri" w:cs="Times New Roman"/>
              </w:rPr>
              <w:t>Odbiór jakościowy</w:t>
            </w:r>
          </w:p>
          <w:p w:rsidR="00CA0180" w:rsidRPr="00252E9A" w:rsidRDefault="00CA0180" w:rsidP="00F52D6C">
            <w:pPr>
              <w:rPr>
                <w:rFonts w:eastAsia="Calibri" w:cs="Times New Roman"/>
              </w:rPr>
            </w:pPr>
            <w:r w:rsidRPr="00252E9A">
              <w:rPr>
                <w:rFonts w:eastAsia="Calibri" w:cs="Times New Roman"/>
              </w:rPr>
              <w:t>Odbiór jakościowo-ilościowy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Skonfigurowane i udostępnione publicznie eUsługi wymagane SW</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Testy</w:t>
            </w:r>
          </w:p>
          <w:p w:rsidR="00CA0180" w:rsidRPr="00252E9A" w:rsidRDefault="00CA0180" w:rsidP="00F52D6C">
            <w:pPr>
              <w:rPr>
                <w:rFonts w:eastAsia="Calibri" w:cs="Times New Roman"/>
              </w:rPr>
            </w:pPr>
            <w:r w:rsidRPr="00252E9A">
              <w:rPr>
                <w:rFonts w:eastAsia="Calibri" w:cs="Times New Roman"/>
              </w:rPr>
              <w:t>Odbiór jakościowy</w:t>
            </w:r>
          </w:p>
        </w:tc>
      </w:tr>
      <w:tr w:rsidR="00CA0180" w:rsidRPr="00252E9A" w:rsidTr="00F52D6C">
        <w:trPr>
          <w:trHeight w:val="225"/>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CA0180" w:rsidRPr="00252E9A" w:rsidRDefault="00CA0180" w:rsidP="00F52D6C">
            <w:pPr>
              <w:rPr>
                <w:rFonts w:cs="Times New Roman"/>
              </w:rPr>
            </w:pPr>
            <w:r w:rsidRPr="00252E9A">
              <w:rPr>
                <w:rFonts w:cs="Times New Roman"/>
              </w:rPr>
              <w:t>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CA0180" w:rsidRPr="00252E9A" w:rsidRDefault="00CA0180" w:rsidP="00F52D6C">
            <w:pPr>
              <w:rPr>
                <w:rFonts w:cs="Times New Roman"/>
              </w:rPr>
            </w:pPr>
            <w:r w:rsidRPr="00252E9A">
              <w:rPr>
                <w:rFonts w:cs="Times New Roman"/>
              </w:rPr>
              <w:t>Dokumentacja i kody źródłowe</w:t>
            </w:r>
          </w:p>
        </w:tc>
        <w:tc>
          <w:tcPr>
            <w:tcW w:w="2835" w:type="dxa"/>
            <w:tcBorders>
              <w:top w:val="single" w:sz="4" w:space="0" w:color="auto"/>
              <w:left w:val="nil"/>
              <w:bottom w:val="single" w:sz="4" w:space="0" w:color="auto"/>
              <w:right w:val="single" w:sz="4" w:space="0" w:color="auto"/>
            </w:tcBorders>
            <w:shd w:val="clear" w:color="auto" w:fill="auto"/>
          </w:tcPr>
          <w:p w:rsidR="00CA0180" w:rsidRPr="00252E9A" w:rsidRDefault="00CA0180" w:rsidP="00F52D6C">
            <w:pPr>
              <w:rPr>
                <w:rFonts w:eastAsia="Calibri" w:cs="Times New Roman"/>
              </w:rPr>
            </w:pPr>
            <w:r w:rsidRPr="00252E9A">
              <w:rPr>
                <w:rFonts w:eastAsia="Calibri" w:cs="Times New Roman"/>
              </w:rPr>
              <w:t>Odbiór dokumentacji (użytkownika indywidualnego, administratora, powykonawczej, eksploatacyjnej)</w:t>
            </w:r>
          </w:p>
          <w:p w:rsidR="00CA0180" w:rsidRPr="00252E9A" w:rsidRDefault="00CA0180" w:rsidP="00F52D6C">
            <w:pPr>
              <w:rPr>
                <w:rFonts w:eastAsia="Calibri" w:cs="Times New Roman"/>
              </w:rPr>
            </w:pPr>
            <w:r w:rsidRPr="00252E9A">
              <w:rPr>
                <w:rFonts w:eastAsia="Calibri" w:cs="Times New Roman"/>
              </w:rPr>
              <w:t>Odbiór kodów źródłowych</w:t>
            </w:r>
          </w:p>
        </w:tc>
      </w:tr>
    </w:tbl>
    <w:p w:rsidR="00CA0180" w:rsidRPr="00252E9A" w:rsidRDefault="00CA0180" w:rsidP="00CA0180">
      <w:pPr>
        <w:rPr>
          <w:rFonts w:cs="Times New Roman"/>
        </w:rPr>
      </w:pPr>
    </w:p>
    <w:p w:rsidR="004047D6" w:rsidRPr="00AB7407" w:rsidRDefault="004047D6" w:rsidP="004047D6">
      <w:pPr>
        <w:pStyle w:val="Akapitzlist"/>
        <w:ind w:left="360"/>
        <w:rPr>
          <w:rFonts w:cs="Times New Roman"/>
          <w:sz w:val="22"/>
          <w:szCs w:val="22"/>
        </w:rPr>
      </w:pPr>
    </w:p>
    <w:p w:rsidR="004047D6" w:rsidRPr="00AB7407" w:rsidRDefault="004047D6" w:rsidP="0022278B">
      <w:pPr>
        <w:numPr>
          <w:ilvl w:val="0"/>
          <w:numId w:val="38"/>
        </w:numPr>
        <w:suppressAutoHyphens/>
        <w:autoSpaceDN w:val="0"/>
        <w:spacing w:before="240" w:after="120" w:line="276" w:lineRule="auto"/>
        <w:ind w:left="426" w:hanging="426"/>
        <w:jc w:val="both"/>
        <w:textAlignment w:val="baseline"/>
        <w:rPr>
          <w:rFonts w:cs="Times New Roman"/>
          <w:sz w:val="22"/>
          <w:szCs w:val="22"/>
          <w:lang w:eastAsia="ar-SA"/>
        </w:rPr>
      </w:pPr>
      <w:r w:rsidRPr="00AB7407">
        <w:rPr>
          <w:rFonts w:cs="Times New Roman"/>
          <w:sz w:val="22"/>
          <w:szCs w:val="22"/>
          <w:lang w:eastAsia="ar-SA"/>
        </w:rPr>
        <w:t xml:space="preserve">O przygotowaniu Przedmiotu Umowy lub części Umowy do Odbioru, Wykonawca powiadomi faksem Wydział Zarządzania Projektami BŁiI KGP na numer 22 60-158-73 lub na wskazany </w:t>
      </w:r>
      <w:r w:rsidRPr="00AB7407">
        <w:rPr>
          <w:rFonts w:cs="Times New Roman"/>
          <w:sz w:val="22"/>
          <w:szCs w:val="22"/>
          <w:lang w:eastAsia="ar-SA"/>
        </w:rPr>
        <w:br/>
        <w:t xml:space="preserve">w Umowie adres e-mail Zamawiającego na co najmniej 3 dni robocze, podając: </w:t>
      </w:r>
    </w:p>
    <w:p w:rsidR="004047D6" w:rsidRPr="00AB7407" w:rsidRDefault="004047D6" w:rsidP="0022278B">
      <w:pPr>
        <w:numPr>
          <w:ilvl w:val="0"/>
          <w:numId w:val="45"/>
        </w:numPr>
        <w:suppressAutoHyphens/>
        <w:autoSpaceDN w:val="0"/>
        <w:spacing w:line="276" w:lineRule="auto"/>
        <w:jc w:val="both"/>
        <w:textAlignment w:val="baseline"/>
        <w:rPr>
          <w:rFonts w:cs="Times New Roman"/>
          <w:sz w:val="22"/>
          <w:szCs w:val="22"/>
          <w:lang w:eastAsia="ar-SA"/>
        </w:rPr>
      </w:pPr>
      <w:r w:rsidRPr="00AB7407">
        <w:rPr>
          <w:rFonts w:cs="Times New Roman"/>
          <w:sz w:val="22"/>
          <w:szCs w:val="22"/>
          <w:lang w:eastAsia="ar-SA"/>
        </w:rPr>
        <w:lastRenderedPageBreak/>
        <w:t xml:space="preserve">numer Umowy, </w:t>
      </w:r>
    </w:p>
    <w:p w:rsidR="004047D6" w:rsidRPr="00AB7407" w:rsidRDefault="004047D6" w:rsidP="0022278B">
      <w:pPr>
        <w:numPr>
          <w:ilvl w:val="0"/>
          <w:numId w:val="45"/>
        </w:numPr>
        <w:suppressAutoHyphens/>
        <w:autoSpaceDN w:val="0"/>
        <w:spacing w:line="276" w:lineRule="auto"/>
        <w:jc w:val="both"/>
        <w:textAlignment w:val="baseline"/>
        <w:rPr>
          <w:rFonts w:cs="Times New Roman"/>
          <w:sz w:val="22"/>
          <w:szCs w:val="22"/>
          <w:lang w:eastAsia="ar-SA"/>
        </w:rPr>
      </w:pPr>
      <w:r w:rsidRPr="00AB7407">
        <w:rPr>
          <w:rFonts w:cs="Times New Roman"/>
          <w:sz w:val="22"/>
          <w:szCs w:val="22"/>
          <w:lang w:eastAsia="ar-SA"/>
        </w:rPr>
        <w:t>planowaną datę odbioru,</w:t>
      </w:r>
    </w:p>
    <w:p w:rsidR="004047D6" w:rsidRPr="00AB7407" w:rsidRDefault="004047D6" w:rsidP="0022278B">
      <w:pPr>
        <w:numPr>
          <w:ilvl w:val="0"/>
          <w:numId w:val="45"/>
        </w:numPr>
        <w:suppressAutoHyphens/>
        <w:autoSpaceDN w:val="0"/>
        <w:spacing w:line="276" w:lineRule="auto"/>
        <w:jc w:val="both"/>
        <w:textAlignment w:val="baseline"/>
        <w:rPr>
          <w:rFonts w:cs="Times New Roman"/>
          <w:sz w:val="22"/>
          <w:szCs w:val="22"/>
          <w:lang w:eastAsia="ar-SA"/>
        </w:rPr>
      </w:pPr>
      <w:r w:rsidRPr="00AB7407">
        <w:rPr>
          <w:rFonts w:cs="Times New Roman"/>
          <w:sz w:val="22"/>
          <w:szCs w:val="22"/>
          <w:lang w:eastAsia="ar-SA"/>
        </w:rPr>
        <w:t>zakres produktów/rezultatów.</w:t>
      </w:r>
    </w:p>
    <w:p w:rsidR="004047D6" w:rsidRPr="00AB7407" w:rsidRDefault="004047D6" w:rsidP="009269CA">
      <w:pPr>
        <w:numPr>
          <w:ilvl w:val="0"/>
          <w:numId w:val="38"/>
        </w:numPr>
        <w:suppressAutoHyphens/>
        <w:autoSpaceDN w:val="0"/>
        <w:spacing w:before="240" w:after="120" w:line="276" w:lineRule="auto"/>
        <w:ind w:left="426" w:hanging="426"/>
        <w:jc w:val="both"/>
        <w:textAlignment w:val="baseline"/>
        <w:rPr>
          <w:rFonts w:cs="Times New Roman"/>
          <w:sz w:val="22"/>
          <w:szCs w:val="22"/>
          <w:lang w:eastAsia="ar-SA"/>
        </w:rPr>
      </w:pPr>
      <w:r w:rsidRPr="00AB7407">
        <w:rPr>
          <w:rFonts w:cs="Times New Roman"/>
          <w:sz w:val="22"/>
          <w:szCs w:val="22"/>
          <w:lang w:eastAsia="ar-SA"/>
        </w:rPr>
        <w:t>Zamawiający ma obowiązek przystąpienia do Odbioru Przedmiotu Umowy lub jego części</w:t>
      </w:r>
      <w:r w:rsidR="004815D3" w:rsidRPr="00AB7407">
        <w:rPr>
          <w:rFonts w:cs="Times New Roman"/>
          <w:sz w:val="22"/>
          <w:szCs w:val="22"/>
          <w:lang w:eastAsia="ar-SA"/>
        </w:rPr>
        <w:t>,</w:t>
      </w:r>
      <w:r w:rsidRPr="00AB7407">
        <w:rPr>
          <w:rFonts w:cs="Times New Roman"/>
          <w:sz w:val="22"/>
          <w:szCs w:val="22"/>
          <w:lang w:eastAsia="ar-SA"/>
        </w:rPr>
        <w:t xml:space="preserve"> o którym mowa w pkt. </w:t>
      </w:r>
      <w:r w:rsidR="00A05EDB" w:rsidRPr="00AB7407">
        <w:rPr>
          <w:rFonts w:cs="Times New Roman"/>
          <w:sz w:val="22"/>
          <w:szCs w:val="22"/>
          <w:lang w:eastAsia="ar-SA"/>
        </w:rPr>
        <w:t>7</w:t>
      </w:r>
      <w:r w:rsidRPr="00AB7407">
        <w:rPr>
          <w:rFonts w:cs="Times New Roman"/>
          <w:sz w:val="22"/>
          <w:szCs w:val="22"/>
          <w:lang w:eastAsia="ar-SA"/>
        </w:rPr>
        <w:t xml:space="preserve"> w ciągu 10 Dni Roboczych od otrzymania od Wykonawcy zgłoszenia gotowości do Odbioru.</w:t>
      </w:r>
    </w:p>
    <w:p w:rsidR="004047D6" w:rsidRPr="00AB7407" w:rsidRDefault="004047D6" w:rsidP="009269CA">
      <w:pPr>
        <w:numPr>
          <w:ilvl w:val="0"/>
          <w:numId w:val="38"/>
        </w:numPr>
        <w:suppressAutoHyphens/>
        <w:autoSpaceDN w:val="0"/>
        <w:spacing w:before="240" w:after="120" w:line="276" w:lineRule="auto"/>
        <w:ind w:left="426" w:hanging="426"/>
        <w:jc w:val="both"/>
        <w:textAlignment w:val="baseline"/>
        <w:rPr>
          <w:rFonts w:cs="Times New Roman"/>
          <w:sz w:val="22"/>
          <w:szCs w:val="22"/>
          <w:lang w:eastAsia="ar-SA"/>
        </w:rPr>
      </w:pPr>
      <w:r w:rsidRPr="00AB7407">
        <w:rPr>
          <w:rFonts w:cs="Times New Roman"/>
          <w:sz w:val="22"/>
          <w:szCs w:val="22"/>
          <w:lang w:eastAsia="ar-SA"/>
        </w:rPr>
        <w:t>Wszystkie czynności związane z odbiorami muszą się zakończyć w terminach realizacji Umowy określonych w § 3 Umowy.</w:t>
      </w:r>
    </w:p>
    <w:p w:rsidR="004047D6" w:rsidRPr="00AB7407" w:rsidRDefault="004047D6" w:rsidP="009269CA">
      <w:pPr>
        <w:numPr>
          <w:ilvl w:val="0"/>
          <w:numId w:val="38"/>
        </w:numPr>
        <w:suppressAutoHyphens/>
        <w:autoSpaceDN w:val="0"/>
        <w:spacing w:before="240" w:after="120" w:line="276" w:lineRule="auto"/>
        <w:ind w:left="426" w:hanging="426"/>
        <w:jc w:val="both"/>
        <w:textAlignment w:val="baseline"/>
        <w:rPr>
          <w:rFonts w:cs="Times New Roman"/>
          <w:sz w:val="22"/>
          <w:szCs w:val="22"/>
          <w:lang w:eastAsia="ar-SA"/>
        </w:rPr>
      </w:pPr>
      <w:r w:rsidRPr="00AB7407">
        <w:rPr>
          <w:rFonts w:cs="Times New Roman"/>
          <w:sz w:val="22"/>
          <w:szCs w:val="22"/>
          <w:lang w:eastAsia="ar-SA"/>
        </w:rPr>
        <w:t>Odbiór Przedmiotu Umowy zostanie potwierdzony podpisaniem przez Komisję Zamawiającego, przy udziale przedstawiciela lub przedstawicieli Wykonawcy Protokołu odbioru Przedmiotu umowy, którego wzór stanowi Załącznik nr 1</w:t>
      </w:r>
      <w:r w:rsidR="00A05EDB" w:rsidRPr="00AB7407">
        <w:rPr>
          <w:rFonts w:cs="Times New Roman"/>
          <w:sz w:val="22"/>
          <w:szCs w:val="22"/>
          <w:lang w:eastAsia="ar-SA"/>
        </w:rPr>
        <w:t>5</w:t>
      </w:r>
      <w:r w:rsidRPr="00AB7407">
        <w:rPr>
          <w:rFonts w:cs="Times New Roman"/>
          <w:sz w:val="22"/>
          <w:szCs w:val="22"/>
          <w:lang w:eastAsia="ar-SA"/>
        </w:rPr>
        <w:t xml:space="preserve"> do Umowy. Podpisany bez zastrzeżeń Protokół Odbioru Przedmiotu umowy</w:t>
      </w:r>
      <w:r w:rsidR="008C5FA9" w:rsidRPr="00AB7407">
        <w:rPr>
          <w:rFonts w:cs="Times New Roman"/>
          <w:sz w:val="22"/>
          <w:szCs w:val="22"/>
          <w:lang w:eastAsia="ar-SA"/>
        </w:rPr>
        <w:t xml:space="preserve"> </w:t>
      </w:r>
      <w:r w:rsidRPr="00AB7407">
        <w:rPr>
          <w:rFonts w:cs="Times New Roman"/>
          <w:sz w:val="22"/>
          <w:szCs w:val="22"/>
          <w:lang w:eastAsia="ar-SA"/>
        </w:rPr>
        <w:t>jest podstawą do wystawienia faktury VAT przez Wykonawcę.</w:t>
      </w:r>
    </w:p>
    <w:p w:rsidR="00294CD5" w:rsidRPr="00AB7407" w:rsidRDefault="00294CD5" w:rsidP="009269CA">
      <w:pPr>
        <w:pStyle w:val="Akapitzlist"/>
        <w:keepNext/>
        <w:widowControl/>
        <w:spacing w:before="120" w:line="276" w:lineRule="auto"/>
        <w:ind w:left="357" w:hanging="357"/>
        <w:rPr>
          <w:rFonts w:eastAsia="Calibri" w:cs="Times New Roman"/>
          <w:b/>
          <w:sz w:val="22"/>
          <w:szCs w:val="22"/>
          <w:lang w:eastAsia="en-US"/>
        </w:rPr>
      </w:pPr>
      <w:r w:rsidRPr="00AB7407">
        <w:rPr>
          <w:rFonts w:eastAsia="Calibri" w:cs="Times New Roman"/>
          <w:b/>
          <w:sz w:val="22"/>
          <w:szCs w:val="22"/>
          <w:lang w:eastAsia="en-US"/>
        </w:rPr>
        <w:t>II Prowadzenie testów</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1.</w:t>
      </w:r>
      <w:r w:rsidRPr="00AB7407">
        <w:rPr>
          <w:rFonts w:eastAsia="Calibri" w:cs="Times New Roman"/>
          <w:sz w:val="22"/>
          <w:szCs w:val="22"/>
          <w:lang w:eastAsia="en-US"/>
        </w:rPr>
        <w:tab/>
        <w:t>Do obowiązków Wykonawcy należy, w zakresie testowania opracowanych elementów (Produktów, Etapów, Systemu):</w:t>
      </w:r>
    </w:p>
    <w:p w:rsidR="00937659" w:rsidRPr="00AB7407" w:rsidRDefault="00937659" w:rsidP="00937659">
      <w:pPr>
        <w:pStyle w:val="Akapitzlist"/>
        <w:numPr>
          <w:ilvl w:val="0"/>
          <w:numId w:val="101"/>
        </w:numPr>
        <w:spacing w:line="276" w:lineRule="auto"/>
        <w:rPr>
          <w:rFonts w:eastAsia="Calibri" w:cs="Times New Roman"/>
          <w:sz w:val="22"/>
          <w:szCs w:val="22"/>
          <w:lang w:eastAsia="en-US"/>
        </w:rPr>
      </w:pPr>
      <w:r w:rsidRPr="00AB7407">
        <w:rPr>
          <w:rFonts w:eastAsia="Calibri" w:cs="Times New Roman"/>
          <w:sz w:val="22"/>
          <w:szCs w:val="22"/>
          <w:lang w:eastAsia="en-US"/>
        </w:rPr>
        <w:t>przygotowanie i przeprowadzenie testów: dopuszczeniowych, integracyjnych, akceptacyjnych i innych niezbędnych we wdrażaniu Systemu,</w:t>
      </w:r>
    </w:p>
    <w:p w:rsidR="00937659" w:rsidRPr="00AB7407" w:rsidRDefault="00937659" w:rsidP="00937659">
      <w:pPr>
        <w:pStyle w:val="Akapitzlist"/>
        <w:numPr>
          <w:ilvl w:val="0"/>
          <w:numId w:val="101"/>
        </w:numPr>
        <w:spacing w:line="276" w:lineRule="auto"/>
        <w:rPr>
          <w:rFonts w:eastAsia="Calibri" w:cs="Times New Roman"/>
          <w:sz w:val="22"/>
          <w:szCs w:val="22"/>
          <w:lang w:eastAsia="en-US"/>
        </w:rPr>
      </w:pPr>
      <w:r w:rsidRPr="00AB7407">
        <w:rPr>
          <w:rFonts w:eastAsia="Calibri" w:cs="Times New Roman"/>
          <w:sz w:val="22"/>
          <w:szCs w:val="22"/>
          <w:lang w:eastAsia="en-US"/>
        </w:rPr>
        <w:t xml:space="preserve">opracowanie harmonogramu testów adekwatnych do potrzeb Projektu, </w:t>
      </w:r>
    </w:p>
    <w:p w:rsidR="00937659" w:rsidRPr="00AB7407" w:rsidRDefault="00937659" w:rsidP="00937659">
      <w:pPr>
        <w:pStyle w:val="Akapitzlist"/>
        <w:numPr>
          <w:ilvl w:val="0"/>
          <w:numId w:val="101"/>
        </w:numPr>
        <w:spacing w:line="276" w:lineRule="auto"/>
        <w:rPr>
          <w:rFonts w:eastAsia="Calibri" w:cs="Times New Roman"/>
          <w:sz w:val="22"/>
          <w:szCs w:val="22"/>
          <w:lang w:eastAsia="en-US"/>
        </w:rPr>
      </w:pPr>
      <w:r w:rsidRPr="00AB7407">
        <w:rPr>
          <w:rFonts w:eastAsia="Calibri" w:cs="Times New Roman"/>
          <w:sz w:val="22"/>
          <w:szCs w:val="22"/>
          <w:lang w:eastAsia="en-US"/>
        </w:rPr>
        <w:t>opracowanie scenariuszy testów integracyjnych, akceptacyjnych innych niezbędnych do weryfikacji poprawności działania Systemu,</w:t>
      </w:r>
    </w:p>
    <w:p w:rsidR="00937659" w:rsidRPr="00AB7407" w:rsidRDefault="00937659" w:rsidP="00937659">
      <w:pPr>
        <w:pStyle w:val="Akapitzlist"/>
        <w:numPr>
          <w:ilvl w:val="0"/>
          <w:numId w:val="101"/>
        </w:numPr>
        <w:spacing w:line="276" w:lineRule="auto"/>
        <w:rPr>
          <w:rFonts w:eastAsia="Calibri" w:cs="Times New Roman"/>
          <w:sz w:val="22"/>
          <w:szCs w:val="22"/>
          <w:lang w:eastAsia="en-US"/>
        </w:rPr>
      </w:pPr>
      <w:r w:rsidRPr="00AB7407">
        <w:rPr>
          <w:rFonts w:eastAsia="Calibri" w:cs="Times New Roman"/>
          <w:sz w:val="22"/>
          <w:szCs w:val="22"/>
          <w:lang w:eastAsia="en-US"/>
        </w:rPr>
        <w:t>wsparcie przeprowadzenia przez Zamawiającego testów akceptacyjnych i dokumentacji ich wyników,</w:t>
      </w:r>
    </w:p>
    <w:p w:rsidR="00937659" w:rsidRPr="00AB7407" w:rsidRDefault="00937659" w:rsidP="00937659">
      <w:pPr>
        <w:pStyle w:val="Akapitzlist"/>
        <w:numPr>
          <w:ilvl w:val="0"/>
          <w:numId w:val="101"/>
        </w:numPr>
        <w:spacing w:line="276" w:lineRule="auto"/>
        <w:rPr>
          <w:rFonts w:eastAsia="Calibri" w:cs="Times New Roman"/>
          <w:sz w:val="22"/>
          <w:szCs w:val="22"/>
          <w:lang w:eastAsia="en-US"/>
        </w:rPr>
      </w:pPr>
      <w:r w:rsidRPr="00AB7407">
        <w:rPr>
          <w:rFonts w:eastAsia="Calibri" w:cs="Times New Roman"/>
          <w:sz w:val="22"/>
          <w:szCs w:val="22"/>
          <w:lang w:eastAsia="en-US"/>
        </w:rPr>
        <w:t>wsparcie przeprowadzenia przez Zamawiającego testów integracyjnych i dokumentacja ich wyników,</w:t>
      </w:r>
    </w:p>
    <w:p w:rsidR="00937659" w:rsidRPr="00AB7407" w:rsidRDefault="00937659" w:rsidP="00937659">
      <w:pPr>
        <w:pStyle w:val="Akapitzlist"/>
        <w:numPr>
          <w:ilvl w:val="0"/>
          <w:numId w:val="101"/>
        </w:numPr>
        <w:spacing w:line="276" w:lineRule="auto"/>
        <w:rPr>
          <w:rFonts w:eastAsia="Calibri" w:cs="Times New Roman"/>
          <w:sz w:val="22"/>
          <w:szCs w:val="22"/>
          <w:lang w:eastAsia="en-US"/>
        </w:rPr>
      </w:pPr>
      <w:r w:rsidRPr="00AB7407">
        <w:rPr>
          <w:rFonts w:eastAsia="Calibri" w:cs="Times New Roman"/>
          <w:sz w:val="22"/>
          <w:szCs w:val="22"/>
          <w:lang w:eastAsia="en-US"/>
        </w:rPr>
        <w:t>analiza wyników testów i usuwanie ujawnionych wad.</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2.</w:t>
      </w:r>
      <w:r w:rsidRPr="00AB7407">
        <w:rPr>
          <w:rFonts w:eastAsia="Calibri" w:cs="Times New Roman"/>
          <w:sz w:val="22"/>
          <w:szCs w:val="22"/>
          <w:lang w:eastAsia="en-US"/>
        </w:rPr>
        <w:tab/>
        <w:t>W terminach wynikających z Harmonogramu Szczegółowego etapu Wykonawca opracuje plan testów</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zawierający:</w:t>
      </w:r>
    </w:p>
    <w:p w:rsidR="00937659" w:rsidRPr="00AB7407" w:rsidRDefault="00937659" w:rsidP="00937659">
      <w:pPr>
        <w:pStyle w:val="Akapitzlist"/>
        <w:numPr>
          <w:ilvl w:val="0"/>
          <w:numId w:val="102"/>
        </w:numPr>
        <w:spacing w:line="276" w:lineRule="auto"/>
        <w:rPr>
          <w:rFonts w:eastAsia="Calibri" w:cs="Times New Roman"/>
          <w:sz w:val="22"/>
          <w:szCs w:val="22"/>
          <w:lang w:eastAsia="en-US"/>
        </w:rPr>
      </w:pPr>
      <w:r w:rsidRPr="00AB7407">
        <w:rPr>
          <w:rFonts w:eastAsia="Calibri" w:cs="Times New Roman"/>
          <w:sz w:val="22"/>
          <w:szCs w:val="22"/>
          <w:lang w:eastAsia="en-US"/>
        </w:rPr>
        <w:t xml:space="preserve">definicję odpowiednich cykli testowych (dla testów dopuszczeniowych, akceptacyjnych i integracyjnych), </w:t>
      </w:r>
    </w:p>
    <w:p w:rsidR="00937659" w:rsidRPr="00AB7407" w:rsidRDefault="00937659" w:rsidP="00937659">
      <w:pPr>
        <w:pStyle w:val="Akapitzlist"/>
        <w:numPr>
          <w:ilvl w:val="0"/>
          <w:numId w:val="102"/>
        </w:numPr>
        <w:spacing w:line="276" w:lineRule="auto"/>
        <w:rPr>
          <w:rFonts w:eastAsia="Calibri" w:cs="Times New Roman"/>
          <w:sz w:val="22"/>
          <w:szCs w:val="22"/>
          <w:lang w:eastAsia="en-US"/>
        </w:rPr>
      </w:pPr>
      <w:r w:rsidRPr="00AB7407">
        <w:rPr>
          <w:rFonts w:eastAsia="Calibri" w:cs="Times New Roman"/>
          <w:sz w:val="22"/>
          <w:szCs w:val="22"/>
          <w:lang w:eastAsia="en-US"/>
        </w:rPr>
        <w:t>definicję warunków wykonania poszczególnych cykli testowych, w tym kryteria przekazywania</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pomiędzy kolejnymi cyklami testowymi,</w:t>
      </w:r>
    </w:p>
    <w:p w:rsidR="00937659" w:rsidRPr="00AB7407" w:rsidRDefault="00937659" w:rsidP="00937659">
      <w:pPr>
        <w:pStyle w:val="Akapitzlist"/>
        <w:numPr>
          <w:ilvl w:val="0"/>
          <w:numId w:val="102"/>
        </w:numPr>
        <w:spacing w:line="276" w:lineRule="auto"/>
        <w:rPr>
          <w:rFonts w:eastAsia="Calibri" w:cs="Times New Roman"/>
          <w:sz w:val="22"/>
          <w:szCs w:val="22"/>
          <w:lang w:eastAsia="en-US"/>
        </w:rPr>
      </w:pPr>
      <w:r w:rsidRPr="00AB7407">
        <w:rPr>
          <w:rFonts w:eastAsia="Calibri" w:cs="Times New Roman"/>
          <w:sz w:val="22"/>
          <w:szCs w:val="22"/>
          <w:lang w:eastAsia="en-US"/>
        </w:rPr>
        <w:t>w ramach procedur testowych i zgodnie z podziałem zadań określonym w Umowie, oraz dokumentach projektowych, zostanie również opracowan</w:t>
      </w:r>
      <w:r w:rsidR="002F2EFE" w:rsidRPr="00AB7407">
        <w:rPr>
          <w:rFonts w:eastAsia="Calibri" w:cs="Times New Roman"/>
          <w:sz w:val="22"/>
          <w:szCs w:val="22"/>
          <w:lang w:eastAsia="en-US"/>
        </w:rPr>
        <w:t>e</w:t>
      </w:r>
      <w:r w:rsidRPr="00AB7407">
        <w:rPr>
          <w:rFonts w:eastAsia="Calibri" w:cs="Times New Roman"/>
          <w:sz w:val="22"/>
          <w:szCs w:val="22"/>
          <w:lang w:eastAsia="en-US"/>
        </w:rPr>
        <w:t xml:space="preserve"> i wdrożon</w:t>
      </w:r>
      <w:r w:rsidR="002F2EFE" w:rsidRPr="00AB7407">
        <w:rPr>
          <w:rFonts w:eastAsia="Calibri" w:cs="Times New Roman"/>
          <w:sz w:val="22"/>
          <w:szCs w:val="22"/>
          <w:lang w:eastAsia="en-US"/>
        </w:rPr>
        <w:t>e</w:t>
      </w:r>
      <w:r w:rsidRPr="00AB7407">
        <w:rPr>
          <w:rFonts w:eastAsia="Calibri" w:cs="Times New Roman"/>
          <w:sz w:val="22"/>
          <w:szCs w:val="22"/>
          <w:lang w:eastAsia="en-US"/>
        </w:rPr>
        <w:t xml:space="preserve"> środowisk</w:t>
      </w:r>
      <w:r w:rsidR="002F2EFE" w:rsidRPr="00AB7407">
        <w:rPr>
          <w:rFonts w:eastAsia="Calibri" w:cs="Times New Roman"/>
          <w:sz w:val="22"/>
          <w:szCs w:val="22"/>
          <w:lang w:eastAsia="en-US"/>
        </w:rPr>
        <w:t>o</w:t>
      </w:r>
      <w:r w:rsidRPr="00AB7407">
        <w:rPr>
          <w:rFonts w:eastAsia="Calibri" w:cs="Times New Roman"/>
          <w:sz w:val="22"/>
          <w:szCs w:val="22"/>
          <w:lang w:eastAsia="en-US"/>
        </w:rPr>
        <w:t xml:space="preserve"> testow</w:t>
      </w:r>
      <w:r w:rsidR="002F2EFE" w:rsidRPr="00AB7407">
        <w:rPr>
          <w:rFonts w:eastAsia="Calibri" w:cs="Times New Roman"/>
          <w:sz w:val="22"/>
          <w:szCs w:val="22"/>
          <w:lang w:eastAsia="en-US"/>
        </w:rPr>
        <w:t>e pozwalające na testowanie dostarczanych rozwiązań</w:t>
      </w:r>
      <w:r w:rsidRPr="00AB7407">
        <w:rPr>
          <w:rFonts w:eastAsia="Calibri" w:cs="Times New Roman"/>
          <w:sz w:val="22"/>
          <w:szCs w:val="22"/>
          <w:lang w:eastAsia="en-US"/>
        </w:rPr>
        <w:t>. Zamawiający zatwierdzi opracowany plan testów i zestaw danych testowych zgodnie z zasadami przewidzianymi dla Odbioru Produktów.</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3.</w:t>
      </w:r>
      <w:r w:rsidRPr="00AB7407">
        <w:rPr>
          <w:rFonts w:eastAsia="Calibri" w:cs="Times New Roman"/>
          <w:sz w:val="22"/>
          <w:szCs w:val="22"/>
          <w:lang w:eastAsia="en-US"/>
        </w:rPr>
        <w:tab/>
        <w:t xml:space="preserve">Przyjmując jako podstawę ww. Plan testów oraz wdrożony zestaw danych testowych, zgodnie z podziałem zadań określonym w Umowie oraz dokumentach projektowych, zostanie opracowana definicja przypadków testowych, według których weryfikowana będzie poprawność wykonania Produktu. Lista przypadków może, według wyboru Zamawiającego, podlegać jego weryfikacji pod kątem kompletności względem zakresu wdrażanego Systemu. Dla każdego z wyróżnionych przypadków testowych, zostaną opracowane i udokumentowane - zgodnie z podziałem Zadań określonym w Umowie oraz w dokumentach projektowych - Skrypty Testowe, zawierające </w:t>
      </w:r>
      <w:r w:rsidRPr="00AB7407">
        <w:rPr>
          <w:rFonts w:eastAsia="Calibri" w:cs="Times New Roman"/>
          <w:sz w:val="22"/>
          <w:szCs w:val="22"/>
          <w:lang w:eastAsia="en-US"/>
        </w:rPr>
        <w:lastRenderedPageBreak/>
        <w:t>specyfikację danych wejściowych do testu, opis sekwencji działań dla testujących oraz specyfikację oczekiwanych wyników testu wraz z opisem sposobu pozyskania tych danych przez testujących. W</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zakresie, w jakim zgodnie z podziałem zadań Skrypty testowe opracowywane są przez Wykonawcę, podlegają one zatwierdzeniu przez Zamawiającego, zgodnie z procedurą Odbioru Produktów.</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4.</w:t>
      </w:r>
      <w:r w:rsidRPr="00AB7407">
        <w:rPr>
          <w:rFonts w:eastAsia="Calibri" w:cs="Times New Roman"/>
          <w:sz w:val="22"/>
          <w:szCs w:val="22"/>
          <w:lang w:eastAsia="en-US"/>
        </w:rPr>
        <w:tab/>
        <w:t>Na etapie testów Zamawiający będzie uprawniony do przeprowadzenia testów Systemu w dowolny sposób (również</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z pominięciem uzgodnionych przypadków testowych), przy czym dodane nowe przypadki testowe muszą być zgodne z przypadkami użycia Systemu wynikającymi z wymagań udokumentowanych jako podstawa projektowania funkcjonalności Systemu przedstawionego do testów i nie mogą powodować dodatkowej pracochłonności po stronie Wykonawcy względem zasobów założonych dla przeprowadzania testów.</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5.</w:t>
      </w:r>
      <w:r w:rsidRPr="00AB7407">
        <w:rPr>
          <w:rFonts w:eastAsia="Calibri" w:cs="Times New Roman"/>
          <w:sz w:val="22"/>
          <w:szCs w:val="22"/>
          <w:lang w:eastAsia="en-US"/>
        </w:rPr>
        <w:tab/>
        <w:t xml:space="preserve">Testy dopuszczeniowe - stopniowo, w miarę przygotowywania uzgodnionych elementów Systemu, Zespół Testowy będzie poddawać poszczególne elementy testom dopuszczeniowym Produktów, w których korzystać będzie z opracowanych danych testowych oraz oczekiwanych wyników, weryfikując zgodność ich funkcjonowania z Umową, w tym w szczególności z wymaganiami funkcjonalnymi opisanymi w OPZ, Ofercie i </w:t>
      </w:r>
      <w:r w:rsidR="002F2EFE" w:rsidRPr="00AB7407">
        <w:rPr>
          <w:rFonts w:eastAsia="Calibri" w:cs="Times New Roman"/>
          <w:sz w:val="22"/>
          <w:szCs w:val="22"/>
          <w:lang w:eastAsia="en-US"/>
        </w:rPr>
        <w:t>Projekcie Technicznym</w:t>
      </w:r>
      <w:r w:rsidRPr="00AB7407">
        <w:rPr>
          <w:rFonts w:eastAsia="Calibri" w:cs="Times New Roman"/>
          <w:sz w:val="22"/>
          <w:szCs w:val="22"/>
          <w:lang w:eastAsia="en-US"/>
        </w:rPr>
        <w:t xml:space="preserve"> oraz innymi </w:t>
      </w:r>
      <w:r w:rsidR="00A05EDB" w:rsidRPr="00AB7407">
        <w:rPr>
          <w:rFonts w:eastAsia="Calibri" w:cs="Times New Roman"/>
          <w:sz w:val="22"/>
          <w:szCs w:val="22"/>
          <w:lang w:eastAsia="en-US"/>
        </w:rPr>
        <w:t>dokumentami powstałymi w trakcie realizacji Projektu i uzgodnionymi z Zamawiającym</w:t>
      </w:r>
      <w:r w:rsidRPr="00AB7407">
        <w:rPr>
          <w:rFonts w:eastAsia="Calibri" w:cs="Times New Roman"/>
          <w:sz w:val="22"/>
          <w:szCs w:val="22"/>
          <w:lang w:eastAsia="en-US"/>
        </w:rPr>
        <w:t xml:space="preserve">. Wszelkie stwierdzone w ramach testów nieprawidłowości zostaną usunięte przez Wykonawcę. Poprawione elementy Systemu zostaną poddane kolejnemu Testowi Dopuszczeniowemu weryfikującemu, czy po wprowadzonych poprawkach funkcjonalność jest zgodna z wyżej opisanymi wymogami. Po zakończeniu z sukcesem odpowiedniego testu Produktów (zgodnie z Planem testów) Wykonawca wprowadzi </w:t>
      </w:r>
      <w:r w:rsidR="002F2EFE" w:rsidRPr="00AB7407">
        <w:rPr>
          <w:rFonts w:eastAsia="Calibri" w:cs="Times New Roman"/>
          <w:sz w:val="22"/>
          <w:szCs w:val="22"/>
          <w:lang w:eastAsia="en-US"/>
        </w:rPr>
        <w:t xml:space="preserve">System lub jego część </w:t>
      </w:r>
      <w:r w:rsidRPr="00AB7407">
        <w:rPr>
          <w:rFonts w:eastAsia="Calibri" w:cs="Times New Roman"/>
          <w:sz w:val="22"/>
          <w:szCs w:val="22"/>
          <w:lang w:eastAsia="en-US"/>
        </w:rPr>
        <w:t>do środowiska testowego w celu przeprowadzenia Testu Akceptacyjnego i Integracyjnego.</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6.</w:t>
      </w:r>
      <w:r w:rsidRPr="00AB7407">
        <w:rPr>
          <w:rFonts w:eastAsia="Calibri" w:cs="Times New Roman"/>
          <w:sz w:val="22"/>
          <w:szCs w:val="22"/>
          <w:lang w:eastAsia="en-US"/>
        </w:rPr>
        <w:tab/>
        <w:t>Testy Integracyjne</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zostaną</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przeprowadzone zgodnie z Planem Testów przez Zamawiającego przy udziale Wykonawcy w środowisku testowym stworzonym przez Wykonawcę, na modelu danych testowych. Podstawą wykonania testów i weryfikacji poprawności działania Systemu będzie lista uzgodnionych przypadków testowych oraz definicje powiązanych z nimi Skryptów Testowych (w tym oczekiwanych wyników) lub inne metody testowe wskazane przez Zamawiającego, z zastrzeżeniem, że zastosowanie innych metod testowych nie powinno spowodować dodatkowej pracochłonności po stronie Wykonawcy ani przedłużać terminu na wykonanie testów.</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7.</w:t>
      </w:r>
      <w:r w:rsidRPr="00AB7407">
        <w:rPr>
          <w:rFonts w:eastAsia="Calibri" w:cs="Times New Roman"/>
          <w:sz w:val="22"/>
          <w:szCs w:val="22"/>
          <w:lang w:eastAsia="en-US"/>
        </w:rPr>
        <w:tab/>
        <w:t>Testy Akceptacyjne zostaną</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przeprowadzone</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przez przedstawicieli</w:t>
      </w:r>
      <w:r w:rsidR="008C5FA9" w:rsidRPr="00AB7407">
        <w:rPr>
          <w:rFonts w:eastAsia="Calibri" w:cs="Times New Roman"/>
          <w:sz w:val="22"/>
          <w:szCs w:val="22"/>
          <w:lang w:eastAsia="en-US"/>
        </w:rPr>
        <w:t xml:space="preserve"> </w:t>
      </w:r>
      <w:r w:rsidRPr="00AB7407">
        <w:rPr>
          <w:rFonts w:eastAsia="Calibri" w:cs="Times New Roman"/>
          <w:sz w:val="22"/>
          <w:szCs w:val="22"/>
          <w:lang w:eastAsia="en-US"/>
        </w:rPr>
        <w:t>Zamawiającego w terminach określonych zgodnie z Umową, po pomyślnym zakończeniu Testów Dopuszczeniowych. Na tym etapie Zamawiający będzie uprawniony do przeprowadzenia testów Systemu w dowolny sposób, z zastrzeżeniem, że zmiana ustalonego sposobu przeprowadzenia testów nie powinna spowodować dodatkowej pracochłonności po stronie Wykonawcy, ani nie przedłużać terminu na wykonanie tych testów. Wszelkie odchylenia od oczekiwanych wyników lub inne nieprawidłowości stwierdzone w trakcie wykonywania tych testów będą na bieżąco usuwane przez Wykonawcę.</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8.</w:t>
      </w:r>
      <w:r w:rsidRPr="00AB7407">
        <w:rPr>
          <w:rFonts w:eastAsia="Calibri" w:cs="Times New Roman"/>
          <w:sz w:val="22"/>
          <w:szCs w:val="22"/>
          <w:lang w:eastAsia="en-US"/>
        </w:rPr>
        <w:tab/>
        <w:t xml:space="preserve">Jeżeli nieprawidłowości w działaniu Systemu (w tym </w:t>
      </w:r>
      <w:r w:rsidR="002F2EFE" w:rsidRPr="00AB7407">
        <w:rPr>
          <w:rFonts w:eastAsia="Calibri" w:cs="Times New Roman"/>
          <w:sz w:val="22"/>
          <w:szCs w:val="22"/>
          <w:lang w:eastAsia="en-US"/>
        </w:rPr>
        <w:t>Bł</w:t>
      </w:r>
      <w:r w:rsidR="00C95AD9" w:rsidRPr="00AB7407">
        <w:rPr>
          <w:rFonts w:eastAsia="Calibri" w:cs="Times New Roman"/>
          <w:sz w:val="22"/>
          <w:szCs w:val="22"/>
          <w:lang w:eastAsia="en-US"/>
        </w:rPr>
        <w:t>ę</w:t>
      </w:r>
      <w:r w:rsidR="002F2EFE" w:rsidRPr="00AB7407">
        <w:rPr>
          <w:rFonts w:eastAsia="Calibri" w:cs="Times New Roman"/>
          <w:sz w:val="22"/>
          <w:szCs w:val="22"/>
          <w:lang w:eastAsia="en-US"/>
        </w:rPr>
        <w:t>dy</w:t>
      </w:r>
      <w:r w:rsidRPr="00AB7407">
        <w:rPr>
          <w:rFonts w:eastAsia="Calibri" w:cs="Times New Roman"/>
          <w:sz w:val="22"/>
          <w:szCs w:val="22"/>
          <w:lang w:eastAsia="en-US"/>
        </w:rPr>
        <w:t xml:space="preserve"> lub Usterki) stwierdzone w czasie testów nie będą mieścić się w ramach kryteriów akceptacji danego etapu testów wyspecyfikowanych w planie testów, test uważa się za niezakończony – w takim wypadku Wykonawca zobowiązany jest usunąć ww. nieprawidłowości, a powyższa procedura testowa zostanie powtórzona po ich usunięciu (z zastrzeżeniem, że ponowne testy będą prowadzone tak, by możliwe było stwierdzenie ewentualnych błędów, jakie mogły się pojawić w testowanym Produkcie w trakcie naprawy zgłoszonych do poprawki nieprawidłowości- tzw. test regresji).</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9.</w:t>
      </w:r>
      <w:r w:rsidRPr="00AB7407">
        <w:rPr>
          <w:rFonts w:eastAsia="Calibri" w:cs="Times New Roman"/>
          <w:sz w:val="22"/>
          <w:szCs w:val="22"/>
          <w:lang w:eastAsia="en-US"/>
        </w:rPr>
        <w:tab/>
        <w:t xml:space="preserve">W przypadku, gdy ww. nieprawidłowości stwierdzone w czasie testów wynikają z przyczyn </w:t>
      </w:r>
      <w:r w:rsidRPr="00AB7407">
        <w:rPr>
          <w:rFonts w:eastAsia="Calibri" w:cs="Times New Roman"/>
          <w:sz w:val="22"/>
          <w:szCs w:val="22"/>
          <w:lang w:eastAsia="en-US"/>
        </w:rPr>
        <w:lastRenderedPageBreak/>
        <w:t>leżących po stronie Wykonawcy, czasy usuwania wad i problemów oraz czas ponownego przeprowadzenia testów nie przedłużają terminów zastrzeżonych w Harmonogramie dla wykonania danego Produktu. Jeżeli jednak testy wykażą, że ww. nieprawidłowości wynikają z przyczyn nieleżących po stronie Wykonawcy, Strony uzgodnią w terminie do 3 (słownie: trzech) dni odpowiednie zmiany terminów prac Wykonawcy.</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10.</w:t>
      </w:r>
      <w:r w:rsidRPr="00AB7407">
        <w:rPr>
          <w:rFonts w:eastAsia="Calibri" w:cs="Times New Roman"/>
          <w:sz w:val="22"/>
          <w:szCs w:val="22"/>
          <w:lang w:eastAsia="en-US"/>
        </w:rPr>
        <w:tab/>
        <w:t>Pozytywne zakończenie Testu Akceptacyjnego i/lub Integracyjnego, tj. stwierdzenie braku Wad Produktu lub innych nieprawidłowości leżących po stronie Wykonawcy stanowi podstawę do zgłoszenia przez Wykonawcę danego Produktu do Odbioru. Wraz z Produktem Wykonawca przekazuje Zamawiającemu odpowiednio udokumentowane wyniki przeprowadzonych testów.</w:t>
      </w:r>
    </w:p>
    <w:p w:rsidR="00937659"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11.</w:t>
      </w:r>
      <w:r w:rsidRPr="00AB7407">
        <w:rPr>
          <w:rFonts w:eastAsia="Calibri" w:cs="Times New Roman"/>
          <w:sz w:val="22"/>
          <w:szCs w:val="22"/>
          <w:lang w:eastAsia="en-US"/>
        </w:rPr>
        <w:tab/>
        <w:t xml:space="preserve">Jeżeli wyniki testów wykażą, że </w:t>
      </w:r>
      <w:r w:rsidR="003F2F97" w:rsidRPr="00AB7407">
        <w:rPr>
          <w:rFonts w:eastAsia="Calibri" w:cs="Times New Roman"/>
          <w:sz w:val="22"/>
          <w:szCs w:val="22"/>
          <w:lang w:eastAsia="en-US"/>
        </w:rPr>
        <w:t xml:space="preserve">Produkt ma </w:t>
      </w:r>
      <w:r w:rsidRPr="00AB7407">
        <w:rPr>
          <w:rFonts w:eastAsia="Calibri" w:cs="Times New Roman"/>
          <w:sz w:val="22"/>
          <w:szCs w:val="22"/>
          <w:lang w:eastAsia="en-US"/>
        </w:rPr>
        <w:t>Wad</w:t>
      </w:r>
      <w:r w:rsidR="003F2F97" w:rsidRPr="00AB7407">
        <w:rPr>
          <w:rFonts w:eastAsia="Calibri" w:cs="Times New Roman"/>
          <w:sz w:val="22"/>
          <w:szCs w:val="22"/>
          <w:lang w:eastAsia="en-US"/>
        </w:rPr>
        <w:t>y,</w:t>
      </w:r>
      <w:r w:rsidRPr="00AB7407">
        <w:rPr>
          <w:rFonts w:eastAsia="Calibri" w:cs="Times New Roman"/>
          <w:sz w:val="22"/>
          <w:szCs w:val="22"/>
          <w:lang w:eastAsia="en-US"/>
        </w:rPr>
        <w:t xml:space="preserve"> Zamawiający podpis</w:t>
      </w:r>
      <w:r w:rsidR="003F2F97" w:rsidRPr="00AB7407">
        <w:rPr>
          <w:rFonts w:eastAsia="Calibri" w:cs="Times New Roman"/>
          <w:sz w:val="22"/>
          <w:szCs w:val="22"/>
          <w:lang w:eastAsia="en-US"/>
        </w:rPr>
        <w:t>uje</w:t>
      </w:r>
      <w:r w:rsidRPr="00AB7407">
        <w:rPr>
          <w:rFonts w:eastAsia="Calibri" w:cs="Times New Roman"/>
          <w:sz w:val="22"/>
          <w:szCs w:val="22"/>
          <w:lang w:eastAsia="en-US"/>
        </w:rPr>
        <w:t xml:space="preserve"> Protokołu Odbioru</w:t>
      </w:r>
      <w:r w:rsidR="003F2F97" w:rsidRPr="00AB7407">
        <w:rPr>
          <w:rFonts w:eastAsia="Calibri" w:cs="Times New Roman"/>
          <w:sz w:val="22"/>
          <w:szCs w:val="22"/>
          <w:lang w:eastAsia="en-US"/>
        </w:rPr>
        <w:t xml:space="preserve"> negatywny, nie dokonując odbioru</w:t>
      </w:r>
      <w:r w:rsidRPr="00AB7407">
        <w:rPr>
          <w:rFonts w:eastAsia="Calibri" w:cs="Times New Roman"/>
          <w:sz w:val="22"/>
          <w:szCs w:val="22"/>
          <w:lang w:eastAsia="en-US"/>
        </w:rPr>
        <w:t xml:space="preserve">. Wykonawca </w:t>
      </w:r>
      <w:r w:rsidR="003F2F97" w:rsidRPr="00AB7407">
        <w:rPr>
          <w:rFonts w:eastAsia="Calibri" w:cs="Times New Roman"/>
          <w:sz w:val="22"/>
          <w:szCs w:val="22"/>
          <w:lang w:eastAsia="en-US"/>
        </w:rPr>
        <w:t xml:space="preserve">po </w:t>
      </w:r>
      <w:r w:rsidRPr="00AB7407">
        <w:rPr>
          <w:rFonts w:eastAsia="Calibri" w:cs="Times New Roman"/>
          <w:sz w:val="22"/>
          <w:szCs w:val="22"/>
          <w:lang w:eastAsia="en-US"/>
        </w:rPr>
        <w:t>usuni</w:t>
      </w:r>
      <w:r w:rsidR="003F2F97" w:rsidRPr="00AB7407">
        <w:rPr>
          <w:rFonts w:eastAsia="Calibri" w:cs="Times New Roman"/>
          <w:sz w:val="22"/>
          <w:szCs w:val="22"/>
          <w:lang w:eastAsia="en-US"/>
        </w:rPr>
        <w:t xml:space="preserve">ęciu </w:t>
      </w:r>
      <w:r w:rsidRPr="00AB7407">
        <w:rPr>
          <w:rFonts w:eastAsia="Calibri" w:cs="Times New Roman"/>
          <w:sz w:val="22"/>
          <w:szCs w:val="22"/>
          <w:lang w:eastAsia="en-US"/>
        </w:rPr>
        <w:t>wszystki</w:t>
      </w:r>
      <w:r w:rsidR="003F2F97" w:rsidRPr="00AB7407">
        <w:rPr>
          <w:rFonts w:eastAsia="Calibri" w:cs="Times New Roman"/>
          <w:sz w:val="22"/>
          <w:szCs w:val="22"/>
          <w:lang w:eastAsia="en-US"/>
        </w:rPr>
        <w:t>ch</w:t>
      </w:r>
      <w:r w:rsidRPr="00AB7407">
        <w:rPr>
          <w:rFonts w:eastAsia="Calibri" w:cs="Times New Roman"/>
          <w:sz w:val="22"/>
          <w:szCs w:val="22"/>
          <w:lang w:eastAsia="en-US"/>
        </w:rPr>
        <w:t xml:space="preserve"> stwierdzon</w:t>
      </w:r>
      <w:r w:rsidR="003F2F97" w:rsidRPr="00AB7407">
        <w:rPr>
          <w:rFonts w:eastAsia="Calibri" w:cs="Times New Roman"/>
          <w:sz w:val="22"/>
          <w:szCs w:val="22"/>
          <w:lang w:eastAsia="en-US"/>
        </w:rPr>
        <w:t>ych</w:t>
      </w:r>
      <w:r w:rsidRPr="00AB7407">
        <w:rPr>
          <w:rFonts w:eastAsia="Calibri" w:cs="Times New Roman"/>
          <w:sz w:val="22"/>
          <w:szCs w:val="22"/>
          <w:lang w:eastAsia="en-US"/>
        </w:rPr>
        <w:t xml:space="preserve"> Wad w terminach wyznaczonych przez Zamawiającego przedstawi Produkt do ponownego Odbioru. </w:t>
      </w:r>
      <w:r w:rsidR="003F2F97" w:rsidRPr="00AB7407">
        <w:rPr>
          <w:rFonts w:eastAsia="Calibri" w:cs="Times New Roman"/>
          <w:sz w:val="22"/>
          <w:szCs w:val="22"/>
          <w:lang w:eastAsia="en-US"/>
        </w:rPr>
        <w:t xml:space="preserve">Procedura ta jest powtarzana aż do </w:t>
      </w:r>
      <w:r w:rsidRPr="00AB7407">
        <w:rPr>
          <w:rFonts w:eastAsia="Calibri" w:cs="Times New Roman"/>
          <w:sz w:val="22"/>
          <w:szCs w:val="22"/>
          <w:lang w:eastAsia="en-US"/>
        </w:rPr>
        <w:t>podpisania bezwarunkowego Protokołu Odbioru przez Zamawiającego.</w:t>
      </w:r>
    </w:p>
    <w:p w:rsidR="00294CD5" w:rsidRPr="00AB7407" w:rsidRDefault="00937659" w:rsidP="00937659">
      <w:pPr>
        <w:pStyle w:val="Akapitzlist"/>
        <w:spacing w:before="120" w:line="276" w:lineRule="auto"/>
        <w:ind w:left="360"/>
        <w:rPr>
          <w:rFonts w:eastAsia="Calibri" w:cs="Times New Roman"/>
          <w:sz w:val="22"/>
          <w:szCs w:val="22"/>
          <w:lang w:eastAsia="en-US"/>
        </w:rPr>
      </w:pPr>
      <w:r w:rsidRPr="00AB7407">
        <w:rPr>
          <w:rFonts w:eastAsia="Calibri" w:cs="Times New Roman"/>
          <w:sz w:val="22"/>
          <w:szCs w:val="22"/>
          <w:lang w:eastAsia="en-US"/>
        </w:rPr>
        <w:t>12.</w:t>
      </w:r>
      <w:r w:rsidRPr="00AB7407">
        <w:rPr>
          <w:rFonts w:eastAsia="Calibri" w:cs="Times New Roman"/>
          <w:sz w:val="22"/>
          <w:szCs w:val="22"/>
          <w:lang w:eastAsia="en-US"/>
        </w:rPr>
        <w:tab/>
        <w:t xml:space="preserve">Niezależnie od innych postanowień Umowy, Zamawiający ma prawo w ramach i terminach odbiorów przeprowadzić własne, niezależne testy, także korzystając z pomocy osób trzecich (audytorów IT). Zamawiający zapewni zachowanie przez ww. osoby trzecie poufności informacji przekazanych przez Wykonawcę i jego podwykonawców. Koszty związane z powyższymi testami ponosi Zamawiający. Działania takie nie mogą powodować obciążenia Wykonawcy skutkami przekroczenia Harmonogramu </w:t>
      </w:r>
      <w:r w:rsidR="001E082F" w:rsidRPr="00AB7407">
        <w:rPr>
          <w:rFonts w:eastAsia="Calibri" w:cs="Times New Roman"/>
          <w:sz w:val="22"/>
          <w:szCs w:val="22"/>
          <w:lang w:eastAsia="en-US"/>
        </w:rPr>
        <w:t xml:space="preserve">Ramowego </w:t>
      </w:r>
      <w:r w:rsidRPr="00AB7407">
        <w:rPr>
          <w:rFonts w:eastAsia="Calibri" w:cs="Times New Roman"/>
          <w:sz w:val="22"/>
          <w:szCs w:val="22"/>
          <w:lang w:eastAsia="en-US"/>
        </w:rPr>
        <w:t xml:space="preserve">wynikającymi z takich czynności. W przypadku wstrzymania prac wdrożeniowych z ww. powodów, Harmonogram </w:t>
      </w:r>
      <w:r w:rsidR="001E082F" w:rsidRPr="00AB7407">
        <w:rPr>
          <w:rFonts w:eastAsia="Calibri" w:cs="Times New Roman"/>
          <w:sz w:val="22"/>
          <w:szCs w:val="22"/>
          <w:lang w:eastAsia="en-US"/>
        </w:rPr>
        <w:t xml:space="preserve">Szczegółowy </w:t>
      </w:r>
      <w:r w:rsidRPr="00AB7407">
        <w:rPr>
          <w:rFonts w:eastAsia="Calibri" w:cs="Times New Roman"/>
          <w:sz w:val="22"/>
          <w:szCs w:val="22"/>
          <w:lang w:eastAsia="en-US"/>
        </w:rPr>
        <w:t>zostanie skorygowany stosownie do czasu trwania prac poprzez podpisanie aneksu do przedmiotowej umowy.</w:t>
      </w:r>
    </w:p>
    <w:p w:rsidR="004047D6" w:rsidRPr="00AB7407" w:rsidRDefault="004047D6" w:rsidP="004047D6">
      <w:pPr>
        <w:pStyle w:val="Akapitzlist"/>
        <w:spacing w:before="120" w:line="276" w:lineRule="auto"/>
        <w:ind w:left="360"/>
        <w:rPr>
          <w:rFonts w:eastAsia="Calibri" w:cs="Times New Roman"/>
          <w:b/>
          <w:sz w:val="22"/>
          <w:szCs w:val="22"/>
          <w:lang w:eastAsia="en-US"/>
        </w:rPr>
      </w:pPr>
      <w:r w:rsidRPr="00AB7407">
        <w:rPr>
          <w:rFonts w:eastAsia="Calibri" w:cs="Times New Roman"/>
          <w:b/>
          <w:sz w:val="22"/>
          <w:szCs w:val="22"/>
          <w:lang w:eastAsia="en-US"/>
        </w:rPr>
        <w:t>I</w:t>
      </w:r>
      <w:r w:rsidR="00294CD5" w:rsidRPr="00AB7407">
        <w:rPr>
          <w:rFonts w:eastAsia="Calibri" w:cs="Times New Roman"/>
          <w:b/>
          <w:sz w:val="22"/>
          <w:szCs w:val="22"/>
          <w:lang w:eastAsia="en-US"/>
        </w:rPr>
        <w:t>II</w:t>
      </w:r>
      <w:r w:rsidRPr="00AB7407">
        <w:rPr>
          <w:rFonts w:eastAsia="Calibri" w:cs="Times New Roman"/>
          <w:b/>
          <w:sz w:val="22"/>
          <w:szCs w:val="22"/>
          <w:lang w:eastAsia="en-US"/>
        </w:rPr>
        <w:t xml:space="preserve"> Procedura Odbioru Jakościowego</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Celem czynności kontrolnych prowadzonych w ramach Odbioru jakościowego jest sprawdzenie wszystkich wymagań funkcjonalnych dostarczonego produktu i potwierdzenie zgodności ze szczegółowym opisem Przedmiotu Umowy i Projektem Technicznym.</w:t>
      </w:r>
    </w:p>
    <w:p w:rsidR="004047D6" w:rsidRPr="00AB7407" w:rsidRDefault="004047D6" w:rsidP="0022278B">
      <w:pPr>
        <w:pStyle w:val="Lista"/>
        <w:numPr>
          <w:ilvl w:val="0"/>
          <w:numId w:val="42"/>
        </w:numPr>
        <w:spacing w:before="120" w:after="120" w:line="276" w:lineRule="auto"/>
        <w:contextualSpacing w:val="0"/>
        <w:jc w:val="both"/>
        <w:rPr>
          <w:color w:val="000000"/>
          <w:spacing w:val="6"/>
          <w:sz w:val="22"/>
          <w:szCs w:val="22"/>
        </w:rPr>
      </w:pPr>
      <w:r w:rsidRPr="00AB7407">
        <w:rPr>
          <w:color w:val="000000"/>
          <w:spacing w:val="6"/>
          <w:sz w:val="22"/>
          <w:szCs w:val="22"/>
        </w:rPr>
        <w:t>Podstawą dokonania odbioru jakościowego jest przeprowadzenie z pozytywnym skutkiem Testów Akceptacyjnych dla Systemu według Planu Testów Akceptacyjnych oraz Scenariuszy Testów Akceptacyjnych.</w:t>
      </w:r>
      <w:r w:rsidR="008C5FA9" w:rsidRPr="00AB7407">
        <w:rPr>
          <w:color w:val="000000"/>
          <w:spacing w:val="6"/>
          <w:sz w:val="22"/>
          <w:szCs w:val="22"/>
        </w:rPr>
        <w:t xml:space="preserve"> </w:t>
      </w:r>
    </w:p>
    <w:p w:rsidR="004047D6" w:rsidRPr="00AB7407" w:rsidRDefault="004047D6" w:rsidP="0022278B">
      <w:pPr>
        <w:pStyle w:val="Lista"/>
        <w:numPr>
          <w:ilvl w:val="0"/>
          <w:numId w:val="42"/>
        </w:numPr>
        <w:spacing w:before="120" w:after="120" w:line="276" w:lineRule="auto"/>
        <w:ind w:left="426" w:hanging="426"/>
        <w:contextualSpacing w:val="0"/>
        <w:jc w:val="both"/>
        <w:rPr>
          <w:sz w:val="22"/>
          <w:szCs w:val="22"/>
          <w:lang w:eastAsia="ar-SA"/>
        </w:rPr>
      </w:pPr>
      <w:r w:rsidRPr="00AB7407">
        <w:rPr>
          <w:sz w:val="22"/>
          <w:szCs w:val="22"/>
          <w:lang w:eastAsia="ar-SA"/>
        </w:rPr>
        <w:t>O przygotowaniu do Odbioru jakościowego Wykonawca powiadomi Zamawiającego w sposób, o którym mowa w Rozdz. I pkt.</w:t>
      </w:r>
      <w:r w:rsidR="00F37BAD" w:rsidRPr="00AB7407">
        <w:rPr>
          <w:sz w:val="22"/>
          <w:szCs w:val="22"/>
          <w:lang w:eastAsia="ar-SA"/>
        </w:rPr>
        <w:t>7</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Zgłoszenie gotowości produktu stanowiącego Przedmiot Umowy do Odbioru jakościowego nie może nastąpić wcześniej niż zaakceptowanie przez Zamawiającego Planu Testów Akceptacyjnych oraz Scenariuszy Testów Akceptacyjnych dla danego produktu podlegającego procedurze Odbioru.</w:t>
      </w:r>
    </w:p>
    <w:p w:rsidR="004047D6" w:rsidRPr="00AB7407" w:rsidRDefault="004047D6" w:rsidP="0022278B">
      <w:pPr>
        <w:pStyle w:val="Lista"/>
        <w:numPr>
          <w:ilvl w:val="0"/>
          <w:numId w:val="42"/>
        </w:numPr>
        <w:spacing w:before="120" w:after="120" w:line="276" w:lineRule="auto"/>
        <w:ind w:left="426" w:hanging="426"/>
        <w:contextualSpacing w:val="0"/>
        <w:jc w:val="both"/>
        <w:rPr>
          <w:sz w:val="22"/>
          <w:szCs w:val="22"/>
          <w:lang w:eastAsia="ar-SA"/>
        </w:rPr>
      </w:pPr>
      <w:r w:rsidRPr="00AB7407">
        <w:rPr>
          <w:sz w:val="22"/>
          <w:szCs w:val="22"/>
          <w:lang w:eastAsia="ar-SA"/>
        </w:rPr>
        <w:t>Zamawiający przystąpi do Odbioru jakościowego w terminie określonym w Rozdz. I pkt.</w:t>
      </w:r>
      <w:r w:rsidR="003F2F97" w:rsidRPr="00AB7407">
        <w:rPr>
          <w:sz w:val="22"/>
          <w:szCs w:val="22"/>
          <w:lang w:eastAsia="ar-SA"/>
        </w:rPr>
        <w:t>8</w:t>
      </w:r>
      <w:r w:rsidRPr="00AB7407">
        <w:rPr>
          <w:sz w:val="22"/>
          <w:szCs w:val="22"/>
          <w:lang w:eastAsia="ar-SA"/>
        </w:rPr>
        <w:t>.</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Testy akceptacyjne zostaną przeprowadzane przez Komisję przy udziale przedstawicieli Wykonawcy, zgodnie z zaakceptowanym Harmonogramem szczegółowym. Testy akceptacyjne odbywać się będą zgodnie z Planem Testów Akceptacyjnych i Scenariuszami Testów Akceptacyjnych dostarczonymi przez Wykonawcę i zaakceptowanymi przez Zamawiającego.</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 xml:space="preserve">Przebieg testów akceptacyjnych będzie dokumentowany w raporcie, który zawierać będzie: miejsce na udokumentowanie daty, czasu i miejsca przeprowadzenia testów akceptacyjnych, </w:t>
      </w:r>
      <w:r w:rsidRPr="00AB7407">
        <w:rPr>
          <w:sz w:val="22"/>
          <w:szCs w:val="22"/>
          <w:lang w:eastAsia="ar-SA"/>
        </w:rPr>
        <w:lastRenderedPageBreak/>
        <w:t xml:space="preserve">identyfikację osoby wykonującej test, identyfikację wykonywanego testu, jego wynik oraz podpisy członków Komisji. </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W przypadku, gdy Zamawiający podczas wykonywania testów akceptacyjnych zgodnie ze Scenariuszami Testów Akceptacyjnych stwierdzi, że w testowanym przedmiocie Umowy znajdują się nieprawidłowości (i informacja o nich zostanie odnotowana w raporcie z testów akceptacyjnych), w dniu przeprowadzenia testów, o ile nie wymaga to dodatkowych uzgodnień, Komisja i przedstawiciele Wykonawcy dokonują przeglądu zgłoszenia nieprawidłowości . W przypadku konieczności dokonania dodatkowych uzgodnień, Komisja i przedstawiciele Wykonawcy dokonują ich podczas testów akceptacyjnych (tego samego lub następnego dnia testów), o ile jest to możliwe, lub na spotkaniu, które odbędzie się nie później niż w następnym Dniu Roboczym od zakończenia danej tury testów akceptacyjnych.</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 xml:space="preserve">Jeżeli liczba tur testów akceptacyjnych jest większa od dwóch, o zaistniałej sytuacji Kierownicy Projektu niezwłocznie powiadamiają Komitet Sterujący. </w:t>
      </w:r>
    </w:p>
    <w:p w:rsidR="004047D6" w:rsidRPr="00AB7407" w:rsidRDefault="004047D6" w:rsidP="0022278B">
      <w:pPr>
        <w:pStyle w:val="Lista"/>
        <w:numPr>
          <w:ilvl w:val="0"/>
          <w:numId w:val="42"/>
        </w:numPr>
        <w:spacing w:before="120" w:after="120" w:line="276" w:lineRule="auto"/>
        <w:contextualSpacing w:val="0"/>
        <w:jc w:val="both"/>
        <w:rPr>
          <w:sz w:val="22"/>
          <w:szCs w:val="22"/>
          <w:lang w:eastAsia="ar-SA"/>
        </w:rPr>
      </w:pPr>
      <w:r w:rsidRPr="00AB7407">
        <w:rPr>
          <w:sz w:val="22"/>
          <w:szCs w:val="22"/>
          <w:lang w:eastAsia="ar-SA"/>
        </w:rPr>
        <w:t>Na zakończenie każdego dnia testów akceptacyjnych sporządzany jest raport z testów akceptacyjnych, który podpisywany jest przez Komisję i przedstawicieli Wykonawcy i stanowi podstawę do dokonania Odbioru.</w:t>
      </w:r>
    </w:p>
    <w:p w:rsidR="004047D6" w:rsidRPr="00AB7407" w:rsidRDefault="004047D6" w:rsidP="0022278B">
      <w:pPr>
        <w:pStyle w:val="Lista"/>
        <w:numPr>
          <w:ilvl w:val="0"/>
          <w:numId w:val="42"/>
        </w:numPr>
        <w:spacing w:before="120" w:after="120" w:line="276" w:lineRule="auto"/>
        <w:ind w:left="426" w:hanging="426"/>
        <w:contextualSpacing w:val="0"/>
        <w:jc w:val="both"/>
        <w:rPr>
          <w:sz w:val="22"/>
          <w:szCs w:val="22"/>
          <w:lang w:eastAsia="ar-SA"/>
        </w:rPr>
      </w:pPr>
      <w:r w:rsidRPr="00AB7407">
        <w:rPr>
          <w:sz w:val="22"/>
          <w:szCs w:val="22"/>
          <w:lang w:eastAsia="ar-SA"/>
        </w:rPr>
        <w:t xml:space="preserve">Pozytywny wynik Odbioru jakościowego zostanie potwierdzony podpisaniem przez Komisje powołaną do Odbioru Przedmiotu Umowy i Wykonawcę protokołem Odbioru jakościowego, który stanowi Załącznik nr </w:t>
      </w:r>
      <w:r w:rsidR="003F2F97" w:rsidRPr="00AB7407">
        <w:rPr>
          <w:sz w:val="22"/>
          <w:szCs w:val="22"/>
          <w:lang w:eastAsia="ar-SA"/>
        </w:rPr>
        <w:t>12</w:t>
      </w:r>
      <w:r w:rsidRPr="00AB7407">
        <w:rPr>
          <w:sz w:val="22"/>
          <w:szCs w:val="22"/>
          <w:lang w:eastAsia="ar-SA"/>
        </w:rPr>
        <w:t xml:space="preserve"> do Umowy.</w:t>
      </w:r>
    </w:p>
    <w:p w:rsidR="004047D6" w:rsidRPr="00AB7407" w:rsidRDefault="004047D6" w:rsidP="004047D6">
      <w:pPr>
        <w:pStyle w:val="Akapitzlist"/>
        <w:keepNext/>
        <w:spacing w:before="120" w:line="276" w:lineRule="auto"/>
        <w:ind w:left="357" w:hanging="357"/>
        <w:rPr>
          <w:rFonts w:eastAsia="Calibri" w:cs="Times New Roman"/>
          <w:b/>
          <w:sz w:val="22"/>
          <w:szCs w:val="22"/>
          <w:lang w:eastAsia="en-US"/>
        </w:rPr>
      </w:pPr>
      <w:r w:rsidRPr="00AB7407">
        <w:rPr>
          <w:rFonts w:eastAsia="Calibri" w:cs="Times New Roman"/>
          <w:b/>
          <w:sz w:val="22"/>
          <w:szCs w:val="22"/>
          <w:lang w:eastAsia="en-US"/>
        </w:rPr>
        <w:t>I</w:t>
      </w:r>
      <w:r w:rsidR="00294CD5" w:rsidRPr="00AB7407">
        <w:rPr>
          <w:rFonts w:eastAsia="Calibri" w:cs="Times New Roman"/>
          <w:b/>
          <w:sz w:val="22"/>
          <w:szCs w:val="22"/>
          <w:lang w:eastAsia="en-US"/>
        </w:rPr>
        <w:t>V</w:t>
      </w:r>
      <w:r w:rsidRPr="00AB7407">
        <w:rPr>
          <w:rFonts w:eastAsia="Calibri" w:cs="Times New Roman"/>
          <w:b/>
          <w:sz w:val="22"/>
          <w:szCs w:val="22"/>
          <w:lang w:eastAsia="en-US"/>
        </w:rPr>
        <w:t xml:space="preserve"> Procedura odbioru dokumentacji</w:t>
      </w:r>
    </w:p>
    <w:p w:rsidR="004047D6" w:rsidRPr="00AB7407" w:rsidRDefault="004047D6" w:rsidP="0022278B">
      <w:pPr>
        <w:pStyle w:val="Lista"/>
        <w:numPr>
          <w:ilvl w:val="0"/>
          <w:numId w:val="39"/>
        </w:numPr>
        <w:spacing w:before="120" w:after="120" w:line="276" w:lineRule="auto"/>
        <w:contextualSpacing w:val="0"/>
        <w:jc w:val="both"/>
        <w:rPr>
          <w:sz w:val="22"/>
          <w:szCs w:val="22"/>
          <w:lang w:eastAsia="ar-SA"/>
        </w:rPr>
      </w:pPr>
      <w:r w:rsidRPr="00AB7407">
        <w:rPr>
          <w:sz w:val="22"/>
          <w:szCs w:val="22"/>
          <w:lang w:eastAsia="ar-SA"/>
        </w:rPr>
        <w:t xml:space="preserve">Odbiór Dokumentacji zostanie potwierdzony podpisaniem przez przedstawicieli Zamawiającego oraz Wykonawcy protokołów Odbioru dokumentacji, których wzór stanowi Załącznik nr </w:t>
      </w:r>
      <w:r w:rsidR="0027207C" w:rsidRPr="00AB7407">
        <w:rPr>
          <w:sz w:val="22"/>
          <w:szCs w:val="22"/>
          <w:lang w:eastAsia="ar-SA"/>
        </w:rPr>
        <w:t>16</w:t>
      </w:r>
      <w:r w:rsidRPr="00AB7407">
        <w:rPr>
          <w:sz w:val="22"/>
          <w:szCs w:val="22"/>
          <w:lang w:eastAsia="ar-SA"/>
        </w:rPr>
        <w:t xml:space="preserve"> do Umowy.</w:t>
      </w:r>
    </w:p>
    <w:p w:rsidR="004047D6" w:rsidRPr="00AB7407" w:rsidRDefault="0027207C" w:rsidP="0022278B">
      <w:pPr>
        <w:pStyle w:val="Lista"/>
        <w:numPr>
          <w:ilvl w:val="0"/>
          <w:numId w:val="39"/>
        </w:numPr>
        <w:spacing w:before="120" w:after="120" w:line="276" w:lineRule="auto"/>
        <w:contextualSpacing w:val="0"/>
        <w:jc w:val="both"/>
        <w:rPr>
          <w:sz w:val="22"/>
          <w:szCs w:val="22"/>
          <w:lang w:eastAsia="ar-SA"/>
        </w:rPr>
      </w:pPr>
      <w:r w:rsidRPr="00AB7407">
        <w:rPr>
          <w:sz w:val="22"/>
          <w:szCs w:val="22"/>
          <w:lang w:eastAsia="ar-SA"/>
        </w:rPr>
        <w:t xml:space="preserve">Wymaganą zawartość dokumentacji dla każdego rodzaju dokumentacji określa </w:t>
      </w:r>
      <w:r w:rsidR="003E3EC0" w:rsidRPr="00AB7407">
        <w:rPr>
          <w:sz w:val="22"/>
          <w:szCs w:val="22"/>
          <w:lang w:eastAsia="ar-SA"/>
        </w:rPr>
        <w:t>Załącznik</w:t>
      </w:r>
      <w:r w:rsidRPr="00AB7407">
        <w:rPr>
          <w:sz w:val="22"/>
          <w:szCs w:val="22"/>
          <w:lang w:eastAsia="ar-SA"/>
        </w:rPr>
        <w:t xml:space="preserve"> nr </w:t>
      </w:r>
      <w:r w:rsidR="0089691D" w:rsidRPr="00AB7407">
        <w:rPr>
          <w:sz w:val="22"/>
          <w:szCs w:val="22"/>
          <w:lang w:eastAsia="ar-SA"/>
        </w:rPr>
        <w:t>5</w:t>
      </w:r>
      <w:r w:rsidRPr="00AB7407">
        <w:rPr>
          <w:sz w:val="22"/>
          <w:szCs w:val="22"/>
          <w:lang w:eastAsia="ar-SA"/>
        </w:rPr>
        <w:t xml:space="preserve">. </w:t>
      </w:r>
      <w:r w:rsidR="004047D6" w:rsidRPr="00AB7407">
        <w:rPr>
          <w:sz w:val="22"/>
          <w:szCs w:val="22"/>
          <w:lang w:eastAsia="ar-SA"/>
        </w:rPr>
        <w:t xml:space="preserve">Dokumenty składające się na Dokumentację przygotowane przez Wykonawcę </w:t>
      </w:r>
      <w:r w:rsidRPr="00AB7407">
        <w:rPr>
          <w:sz w:val="22"/>
          <w:szCs w:val="22"/>
          <w:lang w:eastAsia="ar-SA"/>
        </w:rPr>
        <w:t xml:space="preserve">muszą spełniać kryteria tam zawarte i </w:t>
      </w:r>
      <w:r w:rsidR="004047D6" w:rsidRPr="00AB7407">
        <w:rPr>
          <w:sz w:val="22"/>
          <w:szCs w:val="22"/>
          <w:lang w:eastAsia="ar-SA"/>
        </w:rPr>
        <w:t>są akceptowane przez Zamawiającego zgodnie z procedurą opisaną w kolejnych punktach.</w:t>
      </w:r>
    </w:p>
    <w:p w:rsidR="004047D6" w:rsidRPr="00AB7407" w:rsidRDefault="004047D6" w:rsidP="0022278B">
      <w:pPr>
        <w:pStyle w:val="Lista"/>
        <w:numPr>
          <w:ilvl w:val="0"/>
          <w:numId w:val="39"/>
        </w:numPr>
        <w:spacing w:before="120" w:after="120" w:line="276" w:lineRule="auto"/>
        <w:ind w:left="426" w:hanging="426"/>
        <w:contextualSpacing w:val="0"/>
        <w:jc w:val="both"/>
        <w:rPr>
          <w:sz w:val="22"/>
          <w:szCs w:val="22"/>
          <w:lang w:eastAsia="ar-SA"/>
        </w:rPr>
      </w:pPr>
      <w:r w:rsidRPr="00AB7407">
        <w:rPr>
          <w:sz w:val="22"/>
          <w:szCs w:val="22"/>
          <w:lang w:eastAsia="ar-SA"/>
        </w:rPr>
        <w:t>Kierownik Projektu Wykonawcy przekazuje wersje elektroniczne Dokumentacji do Kierownika Projektu Zamawiającego, w celu jej weryfikacji. Wersja zaakceptowana przez Zamawiającego na zasadach określonych w niniejszym Załączniku zostanie dostarczona przez Wykonawcę w formie papierowej lub elektronicznej na trwałym nośniku.</w:t>
      </w:r>
    </w:p>
    <w:p w:rsidR="0027207C" w:rsidRPr="00AB7407" w:rsidRDefault="0027207C" w:rsidP="0027207C">
      <w:pPr>
        <w:pStyle w:val="Lista"/>
        <w:numPr>
          <w:ilvl w:val="0"/>
          <w:numId w:val="39"/>
        </w:numPr>
        <w:spacing w:before="120" w:after="120" w:line="276" w:lineRule="auto"/>
        <w:contextualSpacing w:val="0"/>
        <w:jc w:val="both"/>
        <w:rPr>
          <w:sz w:val="22"/>
          <w:szCs w:val="22"/>
          <w:lang w:eastAsia="ar-SA"/>
        </w:rPr>
      </w:pPr>
      <w:r w:rsidRPr="00AB7407">
        <w:rPr>
          <w:sz w:val="22"/>
          <w:szCs w:val="22"/>
          <w:lang w:eastAsia="ar-SA"/>
        </w:rPr>
        <w:t>Plan szkoleń zostanie przekazany do akceptacji Zamawiającego co najmniej na 30 dni przed planowanymi szkoleniami.</w:t>
      </w:r>
    </w:p>
    <w:p w:rsidR="004047D6" w:rsidRPr="00AB7407" w:rsidRDefault="004047D6" w:rsidP="0022278B">
      <w:pPr>
        <w:pStyle w:val="Lista"/>
        <w:numPr>
          <w:ilvl w:val="0"/>
          <w:numId w:val="39"/>
        </w:numPr>
        <w:spacing w:before="120" w:after="120" w:line="276" w:lineRule="auto"/>
        <w:ind w:left="426" w:hanging="426"/>
        <w:contextualSpacing w:val="0"/>
        <w:jc w:val="both"/>
        <w:rPr>
          <w:sz w:val="22"/>
          <w:szCs w:val="22"/>
          <w:lang w:eastAsia="ar-SA"/>
        </w:rPr>
      </w:pPr>
      <w:r w:rsidRPr="00AB7407">
        <w:rPr>
          <w:sz w:val="22"/>
          <w:szCs w:val="22"/>
          <w:lang w:eastAsia="ar-SA"/>
        </w:rPr>
        <w:t xml:space="preserve">Dokumenty zostaną poddane weryfikacji przez Zamawiającego w ciągu </w:t>
      </w:r>
      <w:r w:rsidR="0027207C" w:rsidRPr="00AB7407">
        <w:rPr>
          <w:sz w:val="22"/>
          <w:szCs w:val="22"/>
          <w:lang w:eastAsia="ar-SA"/>
        </w:rPr>
        <w:t xml:space="preserve">następującej liczby </w:t>
      </w:r>
      <w:r w:rsidRPr="00AB7407">
        <w:rPr>
          <w:sz w:val="22"/>
          <w:szCs w:val="22"/>
          <w:lang w:eastAsia="ar-SA"/>
        </w:rPr>
        <w:t>Dni Roboczych od daty przekazania dokumentu przez Wykonawcę do Zamawiającego</w:t>
      </w:r>
      <w:r w:rsidR="0027207C" w:rsidRPr="00AB7407">
        <w:rPr>
          <w:sz w:val="22"/>
          <w:szCs w:val="22"/>
          <w:lang w:eastAsia="ar-SA"/>
        </w:rPr>
        <w:t>:</w:t>
      </w:r>
    </w:p>
    <w:p w:rsidR="0027207C" w:rsidRPr="00AB7407" w:rsidRDefault="00195495"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Projekt techniczny</w:t>
      </w:r>
      <w:r w:rsidR="008C5FA9" w:rsidRPr="00AB7407">
        <w:rPr>
          <w:sz w:val="22"/>
          <w:szCs w:val="22"/>
          <w:lang w:eastAsia="ar-SA"/>
        </w:rPr>
        <w:t xml:space="preserve"> </w:t>
      </w:r>
      <w:r w:rsidR="004242E1" w:rsidRPr="00AB7407">
        <w:rPr>
          <w:sz w:val="22"/>
          <w:szCs w:val="22"/>
          <w:lang w:eastAsia="ar-SA"/>
        </w:rPr>
        <w:t>10</w:t>
      </w:r>
      <w:r w:rsidRPr="00AB7407">
        <w:rPr>
          <w:sz w:val="22"/>
          <w:szCs w:val="22"/>
          <w:lang w:eastAsia="ar-SA"/>
        </w:rPr>
        <w:t xml:space="preserve"> dni roboczych</w:t>
      </w:r>
    </w:p>
    <w:p w:rsidR="00195495" w:rsidRPr="00AB7407" w:rsidRDefault="00195495" w:rsidP="00195495">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PTA/STA</w:t>
      </w:r>
      <w:r w:rsidRPr="00AB7407">
        <w:rPr>
          <w:sz w:val="22"/>
          <w:szCs w:val="22"/>
          <w:lang w:eastAsia="ar-SA"/>
        </w:rPr>
        <w:tab/>
        <w:t>20 dni roboczych</w:t>
      </w:r>
    </w:p>
    <w:p w:rsidR="0027207C" w:rsidRPr="00AB7407" w:rsidRDefault="0027207C"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Dokumentacja szkolenia</w:t>
      </w:r>
      <w:r w:rsidRPr="00AB7407">
        <w:rPr>
          <w:sz w:val="22"/>
          <w:szCs w:val="22"/>
          <w:lang w:eastAsia="ar-SA"/>
        </w:rPr>
        <w:tab/>
        <w:t>5 dni roboczych</w:t>
      </w:r>
    </w:p>
    <w:p w:rsidR="0027207C" w:rsidRPr="00AB7407" w:rsidRDefault="0027207C"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Dokumentacja</w:t>
      </w:r>
      <w:r w:rsidR="000B32E7" w:rsidRPr="00AB7407">
        <w:rPr>
          <w:sz w:val="22"/>
          <w:szCs w:val="22"/>
          <w:lang w:eastAsia="ar-SA"/>
        </w:rPr>
        <w:t xml:space="preserve"> </w:t>
      </w:r>
      <w:r w:rsidRPr="00AB7407">
        <w:rPr>
          <w:sz w:val="22"/>
          <w:szCs w:val="22"/>
          <w:lang w:eastAsia="ar-SA"/>
        </w:rPr>
        <w:t>projektowa</w:t>
      </w:r>
      <w:r w:rsidRPr="00AB7407">
        <w:rPr>
          <w:sz w:val="22"/>
          <w:szCs w:val="22"/>
          <w:lang w:eastAsia="ar-SA"/>
        </w:rPr>
        <w:tab/>
        <w:t>20</w:t>
      </w:r>
      <w:r w:rsidR="000B32E7" w:rsidRPr="00AB7407">
        <w:rPr>
          <w:sz w:val="22"/>
          <w:szCs w:val="22"/>
          <w:lang w:eastAsia="ar-SA"/>
        </w:rPr>
        <w:t xml:space="preserve"> dni roboczych</w:t>
      </w:r>
    </w:p>
    <w:p w:rsidR="0027207C" w:rsidRPr="00AB7407" w:rsidRDefault="0027207C"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Dokumentacja powykonawcza</w:t>
      </w:r>
      <w:r w:rsidRPr="00AB7407">
        <w:rPr>
          <w:sz w:val="22"/>
          <w:szCs w:val="22"/>
          <w:lang w:eastAsia="ar-SA"/>
        </w:rPr>
        <w:tab/>
      </w:r>
      <w:r w:rsidR="000B32E7" w:rsidRPr="00AB7407">
        <w:rPr>
          <w:sz w:val="22"/>
          <w:szCs w:val="22"/>
          <w:lang w:eastAsia="ar-SA"/>
        </w:rPr>
        <w:t>15 dni roboczych</w:t>
      </w:r>
    </w:p>
    <w:p w:rsidR="000B32E7" w:rsidRPr="00AB7407" w:rsidRDefault="000B32E7"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Dokumentacja eksploatacyjna</w:t>
      </w:r>
      <w:r w:rsidRPr="00AB7407">
        <w:rPr>
          <w:sz w:val="22"/>
          <w:szCs w:val="22"/>
          <w:lang w:eastAsia="ar-SA"/>
        </w:rPr>
        <w:tab/>
        <w:t>15 dni roboczych</w:t>
      </w:r>
    </w:p>
    <w:p w:rsidR="000B32E7" w:rsidRPr="00AB7407" w:rsidRDefault="000B32E7"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lastRenderedPageBreak/>
        <w:t>Plan migracji</w:t>
      </w:r>
      <w:r w:rsidRPr="00AB7407">
        <w:rPr>
          <w:sz w:val="22"/>
          <w:szCs w:val="22"/>
          <w:lang w:eastAsia="ar-SA"/>
        </w:rPr>
        <w:tab/>
        <w:t>5 dni roboczych</w:t>
      </w:r>
    </w:p>
    <w:p w:rsidR="000B32E7" w:rsidRPr="00AB7407" w:rsidRDefault="000B32E7"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Podręcznik użytkownika</w:t>
      </w:r>
      <w:r w:rsidRPr="00AB7407">
        <w:rPr>
          <w:sz w:val="22"/>
          <w:szCs w:val="22"/>
          <w:lang w:eastAsia="ar-SA"/>
        </w:rPr>
        <w:tab/>
        <w:t>10 dni roboczych</w:t>
      </w:r>
    </w:p>
    <w:p w:rsidR="000B32E7" w:rsidRPr="00AB7407" w:rsidRDefault="000B32E7" w:rsidP="000B32E7">
      <w:pPr>
        <w:pStyle w:val="Lista"/>
        <w:numPr>
          <w:ilvl w:val="1"/>
          <w:numId w:val="39"/>
        </w:numPr>
        <w:tabs>
          <w:tab w:val="left" w:pos="4253"/>
        </w:tabs>
        <w:spacing w:before="120" w:after="120" w:line="276" w:lineRule="auto"/>
        <w:contextualSpacing w:val="0"/>
        <w:jc w:val="both"/>
        <w:rPr>
          <w:sz w:val="22"/>
          <w:szCs w:val="22"/>
          <w:lang w:eastAsia="ar-SA"/>
        </w:rPr>
      </w:pPr>
      <w:r w:rsidRPr="00AB7407">
        <w:rPr>
          <w:sz w:val="22"/>
          <w:szCs w:val="22"/>
          <w:lang w:eastAsia="ar-SA"/>
        </w:rPr>
        <w:t>Podręcznik administratora</w:t>
      </w:r>
      <w:r w:rsidRPr="00AB7407">
        <w:rPr>
          <w:sz w:val="22"/>
          <w:szCs w:val="22"/>
          <w:lang w:eastAsia="ar-SA"/>
        </w:rPr>
        <w:tab/>
        <w:t>15 dni roboczych</w:t>
      </w:r>
    </w:p>
    <w:p w:rsidR="003A3F28" w:rsidRPr="00AB7407" w:rsidRDefault="004047D6" w:rsidP="003A3F28">
      <w:pPr>
        <w:pStyle w:val="Lista"/>
        <w:numPr>
          <w:ilvl w:val="0"/>
          <w:numId w:val="39"/>
        </w:numPr>
        <w:tabs>
          <w:tab w:val="left" w:pos="4253"/>
        </w:tabs>
        <w:spacing w:before="120" w:after="120" w:line="276" w:lineRule="auto"/>
        <w:jc w:val="both"/>
        <w:rPr>
          <w:sz w:val="22"/>
          <w:szCs w:val="22"/>
          <w:lang w:eastAsia="ar-SA"/>
        </w:rPr>
      </w:pPr>
      <w:r w:rsidRPr="00AB7407">
        <w:rPr>
          <w:sz w:val="22"/>
          <w:szCs w:val="22"/>
          <w:lang w:eastAsia="ar-SA"/>
        </w:rPr>
        <w:t xml:space="preserve">Uwagi Zamawiającego do dokumentacji Kierownik/Koordynator Projektu po stronie Zamawiającego przekazuje w formie elektronicznej Kierownikowi Projektu po stronie Wykonawcy. Kierownicy Projektu Stron Umowy ustalają nową datę dostarczenia poprawionej wersji dokumentacji. </w:t>
      </w:r>
      <w:r w:rsidR="003A3F28" w:rsidRPr="00AB7407">
        <w:rPr>
          <w:sz w:val="22"/>
          <w:szCs w:val="22"/>
          <w:lang w:eastAsia="ar-SA"/>
        </w:rPr>
        <w:t>Prace związane z usunięciem wad wskazanych w protokole odbioru dokumentacji nie wpływają na terminy realizacji pozostałych elementów zamówienia, w tym w szczególności na jego ostateczny termin realizacji.</w:t>
      </w:r>
    </w:p>
    <w:p w:rsidR="003A3F28" w:rsidRPr="00AB7407" w:rsidRDefault="003A3F28" w:rsidP="003A3F28">
      <w:pPr>
        <w:pStyle w:val="Lista"/>
        <w:numPr>
          <w:ilvl w:val="0"/>
          <w:numId w:val="39"/>
        </w:numPr>
        <w:tabs>
          <w:tab w:val="left" w:pos="4253"/>
        </w:tabs>
        <w:spacing w:before="120" w:after="120" w:line="276" w:lineRule="auto"/>
        <w:jc w:val="both"/>
        <w:rPr>
          <w:sz w:val="22"/>
          <w:szCs w:val="22"/>
          <w:lang w:eastAsia="ar-SA"/>
        </w:rPr>
      </w:pPr>
      <w:r w:rsidRPr="00AB7407">
        <w:rPr>
          <w:sz w:val="22"/>
          <w:szCs w:val="22"/>
          <w:lang w:eastAsia="ar-SA"/>
        </w:rPr>
        <w:t>Wadami dokumentacji są w szczególności:</w:t>
      </w:r>
    </w:p>
    <w:p w:rsidR="003A3F28" w:rsidRPr="00AB7407" w:rsidRDefault="003A3F28" w:rsidP="003A3F28">
      <w:pPr>
        <w:pStyle w:val="Lista"/>
        <w:numPr>
          <w:ilvl w:val="1"/>
          <w:numId w:val="39"/>
        </w:numPr>
        <w:tabs>
          <w:tab w:val="left" w:pos="4253"/>
        </w:tabs>
        <w:spacing w:before="120" w:after="120" w:line="276" w:lineRule="auto"/>
        <w:jc w:val="both"/>
        <w:rPr>
          <w:sz w:val="22"/>
          <w:szCs w:val="22"/>
          <w:lang w:eastAsia="ar-SA"/>
        </w:rPr>
      </w:pPr>
      <w:r w:rsidRPr="00AB7407">
        <w:rPr>
          <w:sz w:val="22"/>
          <w:szCs w:val="22"/>
          <w:lang w:eastAsia="ar-SA"/>
        </w:rPr>
        <w:t>braki w zawartości dokumentu w stosunku do określonych dla dokumentu wymagań zawartych w OPZ lub Umowie,</w:t>
      </w:r>
    </w:p>
    <w:p w:rsidR="003A3F28" w:rsidRPr="00AB7407" w:rsidRDefault="003A3F28" w:rsidP="003A3F28">
      <w:pPr>
        <w:pStyle w:val="Lista"/>
        <w:numPr>
          <w:ilvl w:val="1"/>
          <w:numId w:val="39"/>
        </w:numPr>
        <w:tabs>
          <w:tab w:val="left" w:pos="4253"/>
        </w:tabs>
        <w:spacing w:before="120" w:after="120" w:line="276" w:lineRule="auto"/>
        <w:jc w:val="both"/>
        <w:rPr>
          <w:sz w:val="22"/>
          <w:szCs w:val="22"/>
          <w:lang w:eastAsia="ar-SA"/>
        </w:rPr>
      </w:pPr>
      <w:r w:rsidRPr="00AB7407">
        <w:rPr>
          <w:sz w:val="22"/>
          <w:szCs w:val="22"/>
          <w:lang w:eastAsia="ar-SA"/>
        </w:rPr>
        <w:t>rażąco niska jakość opracowania: błędy merytoryczne.</w:t>
      </w:r>
    </w:p>
    <w:p w:rsidR="003A3F28" w:rsidRPr="00AB7407" w:rsidRDefault="003A3F28" w:rsidP="003A3F28">
      <w:pPr>
        <w:pStyle w:val="Lista"/>
        <w:numPr>
          <w:ilvl w:val="0"/>
          <w:numId w:val="39"/>
        </w:numPr>
        <w:tabs>
          <w:tab w:val="left" w:pos="4253"/>
        </w:tabs>
        <w:spacing w:before="120" w:after="120" w:line="276" w:lineRule="auto"/>
        <w:jc w:val="both"/>
        <w:rPr>
          <w:sz w:val="22"/>
          <w:szCs w:val="22"/>
          <w:lang w:eastAsia="ar-SA"/>
        </w:rPr>
      </w:pPr>
      <w:r w:rsidRPr="00AB7407">
        <w:rPr>
          <w:sz w:val="22"/>
          <w:szCs w:val="22"/>
          <w:lang w:eastAsia="ar-SA"/>
        </w:rPr>
        <w:t>W przypadku trzykrotnego wystawienia negatywnego protokołu odbioru tej samej dokumentacji z wadami, Zamawiający może odstąpić od Umowy z Wykonawcą ze skutkiem natychmiastowym z winy Wykonawcy.</w:t>
      </w:r>
    </w:p>
    <w:p w:rsidR="003A3F28" w:rsidRPr="00AB7407" w:rsidRDefault="003A3F28" w:rsidP="00813EBA">
      <w:pPr>
        <w:pStyle w:val="Akapitzlist"/>
        <w:numPr>
          <w:ilvl w:val="0"/>
          <w:numId w:val="39"/>
        </w:numPr>
        <w:tabs>
          <w:tab w:val="left" w:pos="4253"/>
        </w:tabs>
        <w:spacing w:before="120" w:after="120" w:line="276" w:lineRule="auto"/>
        <w:ind w:left="426" w:hanging="426"/>
        <w:rPr>
          <w:rFonts w:cs="Times New Roman"/>
          <w:sz w:val="22"/>
          <w:szCs w:val="22"/>
          <w:lang w:eastAsia="ar-SA"/>
        </w:rPr>
      </w:pPr>
      <w:r w:rsidRPr="00AB7407">
        <w:rPr>
          <w:rFonts w:eastAsia="Times New Roman" w:cs="Times New Roman"/>
          <w:sz w:val="22"/>
          <w:szCs w:val="22"/>
          <w:lang w:eastAsia="ar-SA"/>
        </w:rPr>
        <w:t>Wykonawca zobowiązany jest do uwzględnienia i ustosunkowania się do uwag Zamawiającego. Ustosunkowanie się do uwag powinno zawierać informacje dot. sposobu uwzględnienia lub nieuwzględnienia każdej z uwag (komentarze z odpowiedziami do uwag w treści dokumentów, a jeśli uwagi nie były zgłoszone przez Zamawiającego w formie komentarzy - dokument .docx lub .xlsx z tabelą z odniesieniem do poszczególnych uwag). Wersje elektroniczne wraz ze zmianami naniesionymi w trybie śledzenia zmian (z personalizacją wprowadzanych zmian) wraz z odniesieniem się do uwag Zamawiającego przekazywane będą w sposób opisany w poprzednich punktach. Wersje papierowe przekazywanych dokumentów będą stanowiły tzw. wersje "wyczyszczone" (tj. z zaakceptowanymi zmianami i bez komentarzy).</w:t>
      </w:r>
    </w:p>
    <w:p w:rsidR="004047D6" w:rsidRPr="00AB7407" w:rsidRDefault="004047D6" w:rsidP="0022278B">
      <w:pPr>
        <w:pStyle w:val="Lista"/>
        <w:numPr>
          <w:ilvl w:val="0"/>
          <w:numId w:val="39"/>
        </w:numPr>
        <w:spacing w:before="120" w:after="120" w:line="276" w:lineRule="auto"/>
        <w:ind w:left="426" w:hanging="426"/>
        <w:contextualSpacing w:val="0"/>
        <w:jc w:val="both"/>
        <w:rPr>
          <w:sz w:val="22"/>
          <w:szCs w:val="22"/>
          <w:lang w:eastAsia="ar-SA"/>
        </w:rPr>
      </w:pPr>
      <w:r w:rsidRPr="00AB7407">
        <w:rPr>
          <w:sz w:val="22"/>
          <w:szCs w:val="22"/>
          <w:lang w:eastAsia="ar-SA"/>
        </w:rPr>
        <w:t xml:space="preserve">Dla poprawionej wersji dokumentacji kroki niniejszej procedury zostają powtórzone, przy czym okres ponownej weryfikacji dokumentacji przez Zamawiającego wynosi </w:t>
      </w:r>
      <w:r w:rsidR="003A3F28" w:rsidRPr="00AB7407">
        <w:rPr>
          <w:sz w:val="22"/>
          <w:szCs w:val="22"/>
          <w:lang w:eastAsia="ar-SA"/>
        </w:rPr>
        <w:t>połowę Dni Roboczych przedstawionych w ust. 5, zaokrąglając w górę do pełnych dni roboczych.</w:t>
      </w:r>
      <w:r w:rsidRPr="00AB7407">
        <w:rPr>
          <w:sz w:val="22"/>
          <w:szCs w:val="22"/>
          <w:lang w:eastAsia="ar-SA"/>
        </w:rPr>
        <w:t xml:space="preserve"> Weryfikacja poprawionej dokumentacji dotyczy tylko tych</w:t>
      </w:r>
      <w:r w:rsidR="008C5FA9" w:rsidRPr="00AB7407">
        <w:rPr>
          <w:sz w:val="22"/>
          <w:szCs w:val="22"/>
          <w:lang w:eastAsia="ar-SA"/>
        </w:rPr>
        <w:t xml:space="preserve"> </w:t>
      </w:r>
      <w:r w:rsidRPr="00AB7407">
        <w:rPr>
          <w:sz w:val="22"/>
          <w:szCs w:val="22"/>
          <w:lang w:eastAsia="ar-SA"/>
        </w:rPr>
        <w:t xml:space="preserve">elementów Dokumentacji, do których były zgłaszane uwagi. W przypadku Odbioru Projektu Technicznego okres ponownej weryfikacji wynosi </w:t>
      </w:r>
      <w:r w:rsidR="003A3F28" w:rsidRPr="00AB7407">
        <w:rPr>
          <w:sz w:val="22"/>
          <w:szCs w:val="22"/>
          <w:lang w:eastAsia="ar-SA"/>
        </w:rPr>
        <w:t>5</w:t>
      </w:r>
      <w:r w:rsidRPr="00AB7407">
        <w:rPr>
          <w:sz w:val="22"/>
          <w:szCs w:val="22"/>
          <w:lang w:eastAsia="ar-SA"/>
        </w:rPr>
        <w:t xml:space="preserve"> dni</w:t>
      </w:r>
      <w:r w:rsidR="003A3F28" w:rsidRPr="00AB7407">
        <w:rPr>
          <w:sz w:val="22"/>
          <w:szCs w:val="22"/>
          <w:lang w:eastAsia="ar-SA"/>
        </w:rPr>
        <w:t xml:space="preserve"> roboczych</w:t>
      </w:r>
      <w:r w:rsidRPr="00AB7407">
        <w:rPr>
          <w:sz w:val="22"/>
          <w:szCs w:val="22"/>
          <w:lang w:eastAsia="ar-SA"/>
        </w:rPr>
        <w:t>.</w:t>
      </w:r>
    </w:p>
    <w:p w:rsidR="004047D6" w:rsidRPr="00AB7407" w:rsidRDefault="004047D6" w:rsidP="0022278B">
      <w:pPr>
        <w:pStyle w:val="Lista"/>
        <w:numPr>
          <w:ilvl w:val="0"/>
          <w:numId w:val="39"/>
        </w:numPr>
        <w:spacing w:before="120" w:after="120" w:line="276" w:lineRule="auto"/>
        <w:ind w:left="426" w:hanging="426"/>
        <w:contextualSpacing w:val="0"/>
        <w:jc w:val="both"/>
        <w:rPr>
          <w:sz w:val="22"/>
          <w:szCs w:val="22"/>
          <w:lang w:eastAsia="ar-SA"/>
        </w:rPr>
      </w:pPr>
      <w:r w:rsidRPr="00AB7407">
        <w:rPr>
          <w:sz w:val="22"/>
          <w:szCs w:val="22"/>
          <w:lang w:eastAsia="ar-SA"/>
        </w:rPr>
        <w:t>O przygotowaniu do Odbioru dokumentacji Wykonawca powiadomi Zamawiającego w sposób, o którym mowa w Rozdz. I pkt.</w:t>
      </w:r>
      <w:r w:rsidR="003A7710" w:rsidRPr="00AB7407">
        <w:rPr>
          <w:sz w:val="22"/>
          <w:szCs w:val="22"/>
          <w:lang w:eastAsia="ar-SA"/>
        </w:rPr>
        <w:t>7</w:t>
      </w:r>
      <w:r w:rsidRPr="00AB7407">
        <w:rPr>
          <w:sz w:val="22"/>
          <w:szCs w:val="22"/>
          <w:lang w:eastAsia="ar-SA"/>
        </w:rPr>
        <w:t>.</w:t>
      </w:r>
    </w:p>
    <w:p w:rsidR="004047D6" w:rsidRPr="00AB7407" w:rsidRDefault="004047D6" w:rsidP="004047D6">
      <w:pPr>
        <w:pStyle w:val="Akapitzlist"/>
        <w:spacing w:before="120" w:line="276" w:lineRule="auto"/>
        <w:ind w:left="360"/>
        <w:rPr>
          <w:rFonts w:eastAsia="Calibri" w:cs="Times New Roman"/>
          <w:b/>
          <w:sz w:val="22"/>
          <w:szCs w:val="22"/>
          <w:lang w:eastAsia="en-US"/>
        </w:rPr>
      </w:pPr>
      <w:r w:rsidRPr="00AB7407">
        <w:rPr>
          <w:rFonts w:eastAsia="Calibri" w:cs="Times New Roman"/>
          <w:b/>
          <w:sz w:val="22"/>
          <w:szCs w:val="22"/>
          <w:lang w:eastAsia="en-US"/>
        </w:rPr>
        <w:t>V Procedura odbi</w:t>
      </w:r>
      <w:r w:rsidR="00CE7CF7" w:rsidRPr="00AB7407">
        <w:rPr>
          <w:rFonts w:eastAsia="Calibri" w:cs="Times New Roman"/>
          <w:b/>
          <w:sz w:val="22"/>
          <w:szCs w:val="22"/>
          <w:lang w:eastAsia="en-US"/>
        </w:rPr>
        <w:t>o</w:t>
      </w:r>
      <w:r w:rsidRPr="00AB7407">
        <w:rPr>
          <w:rFonts w:eastAsia="Calibri" w:cs="Times New Roman"/>
          <w:b/>
          <w:sz w:val="22"/>
          <w:szCs w:val="22"/>
          <w:lang w:eastAsia="en-US"/>
        </w:rPr>
        <w:t>r</w:t>
      </w:r>
      <w:r w:rsidR="00CE7CF7" w:rsidRPr="00AB7407">
        <w:rPr>
          <w:rFonts w:eastAsia="Calibri" w:cs="Times New Roman"/>
          <w:b/>
          <w:sz w:val="22"/>
          <w:szCs w:val="22"/>
          <w:lang w:eastAsia="en-US"/>
        </w:rPr>
        <w:t>u</w:t>
      </w:r>
      <w:r w:rsidRPr="00AB7407">
        <w:rPr>
          <w:rFonts w:eastAsia="Calibri" w:cs="Times New Roman"/>
          <w:b/>
          <w:sz w:val="22"/>
          <w:szCs w:val="22"/>
          <w:lang w:eastAsia="en-US"/>
        </w:rPr>
        <w:t xml:space="preserve"> szkoleń</w:t>
      </w:r>
    </w:p>
    <w:p w:rsidR="004047D6" w:rsidRPr="00AB7407" w:rsidRDefault="004047D6" w:rsidP="0022278B">
      <w:pPr>
        <w:pStyle w:val="Lista"/>
        <w:numPr>
          <w:ilvl w:val="0"/>
          <w:numId w:val="40"/>
        </w:numPr>
        <w:spacing w:before="120" w:after="120" w:line="276" w:lineRule="auto"/>
        <w:contextualSpacing w:val="0"/>
        <w:jc w:val="both"/>
        <w:rPr>
          <w:sz w:val="22"/>
          <w:szCs w:val="22"/>
          <w:lang w:eastAsia="ar-SA"/>
        </w:rPr>
      </w:pPr>
      <w:r w:rsidRPr="00AB7407">
        <w:rPr>
          <w:sz w:val="22"/>
          <w:szCs w:val="22"/>
          <w:lang w:eastAsia="ar-SA"/>
        </w:rPr>
        <w:t xml:space="preserve">Odbiór </w:t>
      </w:r>
      <w:r w:rsidR="004242E1" w:rsidRPr="00AB7407">
        <w:rPr>
          <w:sz w:val="22"/>
          <w:szCs w:val="22"/>
          <w:lang w:eastAsia="ar-SA"/>
        </w:rPr>
        <w:t>szkoleń</w:t>
      </w:r>
      <w:r w:rsidRPr="00AB7407">
        <w:rPr>
          <w:sz w:val="22"/>
          <w:szCs w:val="22"/>
          <w:lang w:eastAsia="ar-SA"/>
        </w:rPr>
        <w:t xml:space="preserve"> zostanie potwierdzony podpisaniem przez przedstawicieli Zamawiającego i Wykonawcy protokołu Odbioru szkoleń, którego wzór określa Załącznik nr </w:t>
      </w:r>
      <w:r w:rsidR="003A7710" w:rsidRPr="00AB7407">
        <w:rPr>
          <w:sz w:val="22"/>
          <w:szCs w:val="22"/>
          <w:lang w:eastAsia="ar-SA"/>
        </w:rPr>
        <w:t>14</w:t>
      </w:r>
      <w:r w:rsidRPr="00AB7407">
        <w:rPr>
          <w:sz w:val="22"/>
          <w:szCs w:val="22"/>
          <w:lang w:eastAsia="ar-SA"/>
        </w:rPr>
        <w:t xml:space="preserve"> do Umowy.</w:t>
      </w:r>
    </w:p>
    <w:p w:rsidR="004047D6" w:rsidRPr="00AB7407" w:rsidRDefault="004047D6" w:rsidP="0022278B">
      <w:pPr>
        <w:pStyle w:val="Lista"/>
        <w:numPr>
          <w:ilvl w:val="0"/>
          <w:numId w:val="40"/>
        </w:numPr>
        <w:spacing w:before="120" w:after="120" w:line="276" w:lineRule="auto"/>
        <w:ind w:left="426" w:hanging="426"/>
        <w:contextualSpacing w:val="0"/>
        <w:jc w:val="both"/>
        <w:rPr>
          <w:sz w:val="22"/>
          <w:szCs w:val="22"/>
          <w:lang w:eastAsia="ar-SA"/>
        </w:rPr>
      </w:pPr>
      <w:r w:rsidRPr="00AB7407">
        <w:rPr>
          <w:sz w:val="22"/>
          <w:szCs w:val="22"/>
          <w:lang w:eastAsia="ar-SA"/>
        </w:rPr>
        <w:t>Szkolenia zostaną odebrane przez Zamawiającego przy udziale Wykonawcy zgodnie z</w:t>
      </w:r>
      <w:r w:rsidR="00686574" w:rsidRPr="00AB7407">
        <w:rPr>
          <w:sz w:val="22"/>
          <w:szCs w:val="22"/>
          <w:lang w:eastAsia="ar-SA"/>
        </w:rPr>
        <w:t> </w:t>
      </w:r>
      <w:r w:rsidRPr="00AB7407">
        <w:rPr>
          <w:sz w:val="22"/>
          <w:szCs w:val="22"/>
          <w:lang w:eastAsia="ar-SA"/>
        </w:rPr>
        <w:t>wymaganiami i zasadami określonymi w Załącznik</w:t>
      </w:r>
      <w:r w:rsidR="00EB1C50" w:rsidRPr="00AB7407">
        <w:rPr>
          <w:sz w:val="22"/>
          <w:szCs w:val="22"/>
          <w:lang w:eastAsia="ar-SA"/>
        </w:rPr>
        <w:t>u</w:t>
      </w:r>
      <w:r w:rsidRPr="00AB7407">
        <w:rPr>
          <w:sz w:val="22"/>
          <w:szCs w:val="22"/>
          <w:lang w:eastAsia="ar-SA"/>
        </w:rPr>
        <w:t xml:space="preserve"> nr </w:t>
      </w:r>
      <w:r w:rsidR="0089691D" w:rsidRPr="00AB7407">
        <w:rPr>
          <w:sz w:val="22"/>
          <w:szCs w:val="22"/>
          <w:lang w:eastAsia="ar-SA"/>
        </w:rPr>
        <w:t>6</w:t>
      </w:r>
      <w:r w:rsidR="00756940" w:rsidRPr="00AB7407">
        <w:rPr>
          <w:sz w:val="22"/>
          <w:szCs w:val="22"/>
          <w:lang w:eastAsia="ar-SA"/>
        </w:rPr>
        <w:t xml:space="preserve"> </w:t>
      </w:r>
      <w:r w:rsidRPr="00AB7407">
        <w:rPr>
          <w:sz w:val="22"/>
          <w:szCs w:val="22"/>
          <w:lang w:eastAsia="ar-SA"/>
        </w:rPr>
        <w:t>do Umowy.</w:t>
      </w:r>
    </w:p>
    <w:p w:rsidR="004047D6" w:rsidRPr="00AB7407" w:rsidRDefault="004047D6" w:rsidP="0022278B">
      <w:pPr>
        <w:pStyle w:val="Lista"/>
        <w:numPr>
          <w:ilvl w:val="0"/>
          <w:numId w:val="40"/>
        </w:numPr>
        <w:spacing w:before="120" w:after="120" w:line="276" w:lineRule="auto"/>
        <w:ind w:left="426" w:hanging="426"/>
        <w:contextualSpacing w:val="0"/>
        <w:jc w:val="both"/>
        <w:rPr>
          <w:sz w:val="22"/>
          <w:szCs w:val="22"/>
          <w:lang w:eastAsia="ar-SA"/>
        </w:rPr>
      </w:pPr>
      <w:r w:rsidRPr="00AB7407">
        <w:rPr>
          <w:sz w:val="22"/>
          <w:szCs w:val="22"/>
          <w:lang w:eastAsia="ar-SA"/>
        </w:rPr>
        <w:t>Załącznikami do protokołu, o którym mowa w pkt. 1. będą kserokopie certyfikatów/zaświadczeń ze szkoleń przeprowadzonych przez Wykonawcę, wraz z kopią listy obecności uczestników z podpisami za każdy dzień szkolenia.</w:t>
      </w:r>
    </w:p>
    <w:p w:rsidR="004047D6" w:rsidRPr="00AB7407" w:rsidRDefault="004047D6" w:rsidP="004047D6">
      <w:pPr>
        <w:pStyle w:val="Akapitzlist"/>
        <w:spacing w:before="120" w:line="276" w:lineRule="auto"/>
        <w:ind w:left="360"/>
        <w:rPr>
          <w:rFonts w:eastAsia="Calibri" w:cs="Times New Roman"/>
          <w:b/>
          <w:sz w:val="22"/>
          <w:szCs w:val="22"/>
          <w:lang w:eastAsia="en-US"/>
        </w:rPr>
      </w:pPr>
      <w:r w:rsidRPr="00AB7407">
        <w:rPr>
          <w:rFonts w:eastAsia="Calibri" w:cs="Times New Roman"/>
          <w:b/>
          <w:sz w:val="22"/>
          <w:szCs w:val="22"/>
          <w:lang w:eastAsia="en-US"/>
        </w:rPr>
        <w:t>V</w:t>
      </w:r>
      <w:r w:rsidR="00294CD5" w:rsidRPr="00AB7407">
        <w:rPr>
          <w:rFonts w:eastAsia="Calibri" w:cs="Times New Roman"/>
          <w:b/>
          <w:sz w:val="22"/>
          <w:szCs w:val="22"/>
          <w:lang w:eastAsia="en-US"/>
        </w:rPr>
        <w:t>I</w:t>
      </w:r>
      <w:r w:rsidRPr="00AB7407">
        <w:rPr>
          <w:rFonts w:eastAsia="Calibri" w:cs="Times New Roman"/>
          <w:b/>
          <w:sz w:val="22"/>
          <w:szCs w:val="22"/>
          <w:lang w:eastAsia="en-US"/>
        </w:rPr>
        <w:t xml:space="preserve"> Procedura odbioru jakościowo-ilościowego</w:t>
      </w:r>
    </w:p>
    <w:p w:rsidR="004047D6" w:rsidRPr="00AB7407" w:rsidRDefault="004047D6" w:rsidP="0022278B">
      <w:pPr>
        <w:pStyle w:val="Lista"/>
        <w:numPr>
          <w:ilvl w:val="0"/>
          <w:numId w:val="41"/>
        </w:numPr>
        <w:spacing w:before="120" w:after="120" w:line="276" w:lineRule="auto"/>
        <w:contextualSpacing w:val="0"/>
        <w:jc w:val="both"/>
        <w:rPr>
          <w:sz w:val="22"/>
          <w:szCs w:val="22"/>
          <w:lang w:eastAsia="ar-SA"/>
        </w:rPr>
      </w:pPr>
      <w:r w:rsidRPr="00AB7407">
        <w:rPr>
          <w:sz w:val="22"/>
          <w:szCs w:val="22"/>
          <w:lang w:eastAsia="ar-SA"/>
        </w:rPr>
        <w:lastRenderedPageBreak/>
        <w:t>Celem czynności kontrolnych prowadzonych w ramach Odbioru jakościowo-ilościowego jest potwierdzenie zgodności zainstalowanej</w:t>
      </w:r>
      <w:r w:rsidR="008C5FA9" w:rsidRPr="00AB7407">
        <w:rPr>
          <w:sz w:val="22"/>
          <w:szCs w:val="22"/>
          <w:lang w:eastAsia="ar-SA"/>
        </w:rPr>
        <w:t xml:space="preserve"> </w:t>
      </w:r>
      <w:r w:rsidRPr="00AB7407">
        <w:rPr>
          <w:sz w:val="22"/>
          <w:szCs w:val="22"/>
          <w:lang w:eastAsia="ar-SA"/>
        </w:rPr>
        <w:t>Infrastruktury Technicznej i Infrastruktury Uzupełniającej z ilością i rodzajem określonym w Umowie i Projekcie Technicznym oraz sprawdzenie poprawności i jakości ich instalacji.</w:t>
      </w:r>
    </w:p>
    <w:p w:rsidR="004047D6" w:rsidRPr="00AB7407" w:rsidRDefault="004047D6" w:rsidP="0022278B">
      <w:pPr>
        <w:pStyle w:val="Lista"/>
        <w:numPr>
          <w:ilvl w:val="0"/>
          <w:numId w:val="41"/>
        </w:numPr>
        <w:spacing w:before="120" w:after="120" w:line="276" w:lineRule="auto"/>
        <w:ind w:left="426" w:hanging="426"/>
        <w:contextualSpacing w:val="0"/>
        <w:jc w:val="both"/>
        <w:rPr>
          <w:sz w:val="22"/>
          <w:szCs w:val="22"/>
          <w:lang w:eastAsia="ar-SA"/>
        </w:rPr>
      </w:pPr>
      <w:r w:rsidRPr="00AB7407">
        <w:rPr>
          <w:sz w:val="22"/>
          <w:szCs w:val="22"/>
          <w:lang w:eastAsia="ar-SA"/>
        </w:rPr>
        <w:t xml:space="preserve">Wykonawca zobowiązany jest do prezentacji funkcjonalności/parametrów wynikających </w:t>
      </w:r>
      <w:r w:rsidRPr="00AB7407">
        <w:rPr>
          <w:sz w:val="22"/>
          <w:szCs w:val="22"/>
          <w:lang w:eastAsia="ar-SA"/>
        </w:rPr>
        <w:br/>
        <w:t>z Umowy i Projektu Technicznego wskazanych przez Zamawiającego.</w:t>
      </w:r>
    </w:p>
    <w:p w:rsidR="004047D6" w:rsidRPr="00AB7407" w:rsidRDefault="004047D6" w:rsidP="0022278B">
      <w:pPr>
        <w:pStyle w:val="Lista"/>
        <w:numPr>
          <w:ilvl w:val="0"/>
          <w:numId w:val="41"/>
        </w:numPr>
        <w:spacing w:before="120" w:after="120" w:line="276" w:lineRule="auto"/>
        <w:ind w:left="426" w:hanging="426"/>
        <w:contextualSpacing w:val="0"/>
        <w:jc w:val="both"/>
        <w:rPr>
          <w:sz w:val="22"/>
          <w:szCs w:val="22"/>
          <w:lang w:eastAsia="ar-SA"/>
        </w:rPr>
      </w:pPr>
      <w:r w:rsidRPr="00AB7407">
        <w:rPr>
          <w:sz w:val="22"/>
          <w:szCs w:val="22"/>
          <w:lang w:eastAsia="ar-SA"/>
        </w:rPr>
        <w:t>Jeśli w czasie Odbioru komisja stwierdzi braki w Przedmiocie Umowy lub dostarczony sprzęt nie będzie spełniał wymagań określonych w Umowie Przedmiot Umowy zostanie zwrócony Wykonawcy a cała procedura Odbioru zostanie powtórzona od początku.</w:t>
      </w:r>
    </w:p>
    <w:p w:rsidR="004047D6" w:rsidRPr="00AB7407" w:rsidRDefault="004047D6" w:rsidP="0022278B">
      <w:pPr>
        <w:pStyle w:val="Lista"/>
        <w:numPr>
          <w:ilvl w:val="0"/>
          <w:numId w:val="41"/>
        </w:numPr>
        <w:spacing w:before="120" w:after="120" w:line="276" w:lineRule="auto"/>
        <w:ind w:left="426" w:hanging="426"/>
        <w:contextualSpacing w:val="0"/>
        <w:jc w:val="both"/>
        <w:rPr>
          <w:sz w:val="22"/>
          <w:szCs w:val="22"/>
          <w:lang w:eastAsia="ar-SA"/>
        </w:rPr>
      </w:pPr>
      <w:r w:rsidRPr="00AB7407">
        <w:rPr>
          <w:sz w:val="22"/>
          <w:szCs w:val="22"/>
          <w:lang w:eastAsia="ar-SA"/>
        </w:rPr>
        <w:t xml:space="preserve">Wynik Odbioru jakościowo - ilościowego zostanie potwierdzony podpisaniem Protokołu Odbioru jakościowo-ilościowego, którego wzór określa Załącznik nr </w:t>
      </w:r>
      <w:r w:rsidR="004405AB" w:rsidRPr="00AB7407">
        <w:rPr>
          <w:sz w:val="22"/>
          <w:szCs w:val="22"/>
          <w:lang w:eastAsia="ar-SA"/>
        </w:rPr>
        <w:t>11</w:t>
      </w:r>
      <w:r w:rsidRPr="00AB7407">
        <w:rPr>
          <w:sz w:val="22"/>
          <w:szCs w:val="22"/>
          <w:lang w:eastAsia="ar-SA"/>
        </w:rPr>
        <w:t>.</w:t>
      </w:r>
    </w:p>
    <w:p w:rsidR="004047D6" w:rsidRPr="00AB7407" w:rsidRDefault="004047D6" w:rsidP="00D37575">
      <w:pPr>
        <w:pStyle w:val="Lista"/>
        <w:spacing w:before="120" w:after="120" w:line="276" w:lineRule="auto"/>
        <w:ind w:left="0" w:firstLine="0"/>
        <w:jc w:val="both"/>
        <w:rPr>
          <w:sz w:val="22"/>
          <w:szCs w:val="22"/>
          <w:lang w:eastAsia="ar-SA"/>
        </w:rPr>
      </w:pPr>
    </w:p>
    <w:p w:rsidR="004047D6" w:rsidRPr="00AB7407" w:rsidRDefault="004047D6" w:rsidP="009269CA">
      <w:pPr>
        <w:pStyle w:val="Akapitzlist"/>
        <w:keepNext/>
        <w:widowControl/>
        <w:spacing w:before="120" w:line="276" w:lineRule="auto"/>
        <w:ind w:left="360"/>
        <w:rPr>
          <w:rFonts w:eastAsia="Calibri" w:cs="Times New Roman"/>
          <w:b/>
          <w:sz w:val="22"/>
          <w:szCs w:val="22"/>
          <w:lang w:eastAsia="en-US"/>
        </w:rPr>
      </w:pPr>
      <w:r w:rsidRPr="00AB7407">
        <w:rPr>
          <w:rFonts w:eastAsia="Calibri" w:cs="Times New Roman"/>
          <w:b/>
          <w:sz w:val="22"/>
          <w:szCs w:val="22"/>
          <w:lang w:eastAsia="en-US"/>
        </w:rPr>
        <w:t>V</w:t>
      </w:r>
      <w:r w:rsidR="00294CD5" w:rsidRPr="00AB7407">
        <w:rPr>
          <w:rFonts w:eastAsia="Calibri" w:cs="Times New Roman"/>
          <w:b/>
          <w:sz w:val="22"/>
          <w:szCs w:val="22"/>
          <w:lang w:eastAsia="en-US"/>
        </w:rPr>
        <w:t>I</w:t>
      </w:r>
      <w:r w:rsidRPr="00AB7407">
        <w:rPr>
          <w:rFonts w:eastAsia="Calibri" w:cs="Times New Roman"/>
          <w:b/>
          <w:sz w:val="22"/>
          <w:szCs w:val="22"/>
          <w:lang w:eastAsia="en-US"/>
        </w:rPr>
        <w:t xml:space="preserve">I </w:t>
      </w:r>
      <w:bookmarkStart w:id="8" w:name="_Hlk521531799"/>
      <w:r w:rsidRPr="00AB7407">
        <w:rPr>
          <w:rFonts w:eastAsia="Calibri" w:cs="Times New Roman"/>
          <w:b/>
          <w:sz w:val="22"/>
          <w:szCs w:val="22"/>
          <w:lang w:eastAsia="en-US"/>
        </w:rPr>
        <w:t>Procedura odbioru kodów źródłowych</w:t>
      </w:r>
      <w:bookmarkEnd w:id="8"/>
    </w:p>
    <w:p w:rsidR="004047D6" w:rsidRPr="00AB7407" w:rsidRDefault="004047D6" w:rsidP="009269CA">
      <w:pPr>
        <w:keepNext/>
        <w:rPr>
          <w:rFonts w:cs="Times New Roman"/>
          <w:sz w:val="22"/>
          <w:szCs w:val="22"/>
        </w:rPr>
      </w:pPr>
    </w:p>
    <w:p w:rsidR="004047D6" w:rsidRPr="00AB7407" w:rsidRDefault="004047D6" w:rsidP="009269CA">
      <w:pPr>
        <w:keepNext/>
        <w:autoSpaceDE w:val="0"/>
        <w:autoSpaceDN w:val="0"/>
        <w:adjustRightInd w:val="0"/>
        <w:rPr>
          <w:rFonts w:cs="Times New Roman"/>
          <w:b/>
          <w:color w:val="000000"/>
          <w:sz w:val="22"/>
          <w:szCs w:val="22"/>
          <w:u w:val="single"/>
          <w:lang w:eastAsia="pl-PL"/>
        </w:rPr>
      </w:pPr>
      <w:r w:rsidRPr="00AB7407">
        <w:rPr>
          <w:rFonts w:cs="Times New Roman"/>
          <w:b/>
          <w:color w:val="000000"/>
          <w:sz w:val="22"/>
          <w:szCs w:val="22"/>
          <w:u w:val="single"/>
          <w:lang w:eastAsia="pl-PL"/>
        </w:rPr>
        <w:t>Etap 1</w:t>
      </w:r>
    </w:p>
    <w:p w:rsidR="004047D6" w:rsidRPr="00AB7407" w:rsidRDefault="004047D6" w:rsidP="009269CA">
      <w:pPr>
        <w:keepNext/>
        <w:autoSpaceDE w:val="0"/>
        <w:autoSpaceDN w:val="0"/>
        <w:adjustRightInd w:val="0"/>
        <w:rPr>
          <w:rFonts w:cs="Times New Roman"/>
          <w:color w:val="000000"/>
          <w:sz w:val="22"/>
          <w:szCs w:val="22"/>
          <w:lang w:eastAsia="pl-PL"/>
        </w:rPr>
      </w:pPr>
    </w:p>
    <w:p w:rsidR="004047D6" w:rsidRPr="00AB7407" w:rsidRDefault="004047D6" w:rsidP="009269CA">
      <w:pPr>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1. Wykonawca dostarczy specyfikację środowiska programistycznego (SP), które powinno być zgodne ze środowiskiem produkcyjnym, a w szczególności:</w:t>
      </w:r>
    </w:p>
    <w:p w:rsidR="004047D6" w:rsidRPr="00AB7407" w:rsidRDefault="004047D6" w:rsidP="009269CA">
      <w:pPr>
        <w:autoSpaceDE w:val="0"/>
        <w:autoSpaceDN w:val="0"/>
        <w:adjustRightInd w:val="0"/>
        <w:spacing w:before="120"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konfigurację środowiska,</w:t>
      </w:r>
    </w:p>
    <w:p w:rsidR="004047D6" w:rsidRPr="00AB7407" w:rsidRDefault="004047D6" w:rsidP="009269CA">
      <w:pPr>
        <w:autoSpaceDE w:val="0"/>
        <w:autoSpaceDN w:val="0"/>
        <w:adjustRightInd w:val="0"/>
        <w:spacing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nazwy i wersje oprogramowania wchodzącego w skład SP,</w:t>
      </w:r>
    </w:p>
    <w:p w:rsidR="004047D6" w:rsidRPr="00AB7407" w:rsidRDefault="004047D6" w:rsidP="009269CA">
      <w:pPr>
        <w:autoSpaceDE w:val="0"/>
        <w:autoSpaceDN w:val="0"/>
        <w:adjustRightInd w:val="0"/>
        <w:spacing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wymagania sprzętowe SP,</w:t>
      </w:r>
    </w:p>
    <w:p w:rsidR="004047D6" w:rsidRPr="00AB7407" w:rsidRDefault="004047D6" w:rsidP="009269CA">
      <w:pPr>
        <w:autoSpaceDE w:val="0"/>
        <w:autoSpaceDN w:val="0"/>
        <w:adjustRightInd w:val="0"/>
        <w:spacing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listę poprawek producentów oprogramowania, jakie muszą zostać zainstalowane (np. serwis pack, patche, itp.),</w:t>
      </w:r>
    </w:p>
    <w:p w:rsidR="004047D6" w:rsidRPr="00AB7407" w:rsidRDefault="004047D6" w:rsidP="009269CA">
      <w:pPr>
        <w:autoSpaceDE w:val="0"/>
        <w:autoSpaceDN w:val="0"/>
        <w:adjustRightInd w:val="0"/>
        <w:spacing w:after="120"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opis konfiguracji SP i kolejności instalacji komponentów SP w postaci dokumentu opisującego czynności jakie muszą być wykonane.</w:t>
      </w:r>
    </w:p>
    <w:p w:rsidR="004047D6" w:rsidRPr="00AB7407" w:rsidRDefault="004047D6" w:rsidP="009269CA">
      <w:pPr>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2. Wykonawca dokona instalacji i konfiguracji SP na udostępnionej przez Zamawiającego infrastrukturze zgodnie z wymaganiami określonymi w pkt. 1.</w:t>
      </w:r>
    </w:p>
    <w:p w:rsidR="004047D6" w:rsidRPr="00AB7407" w:rsidRDefault="004047D6" w:rsidP="004047D6">
      <w:pPr>
        <w:autoSpaceDE w:val="0"/>
        <w:autoSpaceDN w:val="0"/>
        <w:adjustRightInd w:val="0"/>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Kryteria odbioru:</w:t>
      </w:r>
    </w:p>
    <w:p w:rsidR="004047D6" w:rsidRPr="00AB7407" w:rsidRDefault="004047D6" w:rsidP="004047D6">
      <w:pPr>
        <w:autoSpaceDE w:val="0"/>
        <w:autoSpaceDN w:val="0"/>
        <w:adjustRightInd w:val="0"/>
        <w:spacing w:after="120"/>
        <w:jc w:val="both"/>
        <w:rPr>
          <w:rFonts w:cs="Times New Roman"/>
          <w:color w:val="000000"/>
          <w:sz w:val="22"/>
          <w:szCs w:val="22"/>
          <w:lang w:eastAsia="pl-PL"/>
        </w:rPr>
      </w:pPr>
      <w:r w:rsidRPr="00AB7407">
        <w:rPr>
          <w:rFonts w:cs="Times New Roman"/>
          <w:color w:val="000000"/>
          <w:sz w:val="22"/>
          <w:szCs w:val="22"/>
          <w:lang w:eastAsia="pl-PL"/>
        </w:rPr>
        <w:t>- Przeprowadzona bez błędów instalacja SP, wg przygotowanej przez Wykonawcę procedury.</w:t>
      </w:r>
    </w:p>
    <w:p w:rsidR="004047D6" w:rsidRPr="00AB7407" w:rsidRDefault="004047D6" w:rsidP="004047D6">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 xml:space="preserve">Produkt: </w:t>
      </w:r>
    </w:p>
    <w:p w:rsidR="004047D6" w:rsidRPr="00AB7407" w:rsidRDefault="004047D6" w:rsidP="004047D6">
      <w:pPr>
        <w:autoSpaceDE w:val="0"/>
        <w:autoSpaceDN w:val="0"/>
        <w:adjustRightInd w:val="0"/>
        <w:spacing w:after="120"/>
        <w:jc w:val="both"/>
        <w:rPr>
          <w:rFonts w:cs="Times New Roman"/>
          <w:color w:val="000000"/>
          <w:sz w:val="22"/>
          <w:szCs w:val="22"/>
          <w:lang w:eastAsia="pl-PL"/>
        </w:rPr>
      </w:pPr>
      <w:r w:rsidRPr="00AB7407">
        <w:rPr>
          <w:rFonts w:cs="Times New Roman"/>
          <w:color w:val="000000"/>
          <w:sz w:val="22"/>
          <w:szCs w:val="22"/>
          <w:lang w:eastAsia="pl-PL"/>
        </w:rPr>
        <w:t>- Skonfigurowane środowisko programistyczne.</w:t>
      </w:r>
    </w:p>
    <w:p w:rsidR="004047D6" w:rsidRPr="00AB7407" w:rsidRDefault="004047D6" w:rsidP="004047D6">
      <w:pPr>
        <w:autoSpaceDE w:val="0"/>
        <w:autoSpaceDN w:val="0"/>
        <w:adjustRightInd w:val="0"/>
        <w:jc w:val="both"/>
        <w:rPr>
          <w:rFonts w:cs="Times New Roman"/>
          <w:b/>
          <w:color w:val="000000"/>
          <w:sz w:val="22"/>
          <w:szCs w:val="22"/>
          <w:u w:val="single"/>
          <w:lang w:eastAsia="pl-PL"/>
        </w:rPr>
      </w:pPr>
      <w:r w:rsidRPr="00AB7407">
        <w:rPr>
          <w:rFonts w:cs="Times New Roman"/>
          <w:b/>
          <w:color w:val="000000"/>
          <w:sz w:val="22"/>
          <w:szCs w:val="22"/>
          <w:u w:val="single"/>
          <w:lang w:eastAsia="pl-PL"/>
        </w:rPr>
        <w:t>Etap 2</w:t>
      </w:r>
    </w:p>
    <w:p w:rsidR="004047D6" w:rsidRPr="00AB7407" w:rsidRDefault="004047D6" w:rsidP="009269CA">
      <w:pPr>
        <w:numPr>
          <w:ilvl w:val="6"/>
          <w:numId w:val="47"/>
        </w:numPr>
        <w:autoSpaceDE w:val="0"/>
        <w:autoSpaceDN w:val="0"/>
        <w:adjustRightInd w:val="0"/>
        <w:spacing w:before="120"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Dostarczone przez Wykonawcę kody źródłowe w wersji aktualnie eksploatowanej w Policji zostaną wczytane do SP.</w:t>
      </w:r>
    </w:p>
    <w:p w:rsidR="004047D6" w:rsidRPr="00AB7407" w:rsidRDefault="004047D6" w:rsidP="009269CA">
      <w:pPr>
        <w:numPr>
          <w:ilvl w:val="6"/>
          <w:numId w:val="47"/>
        </w:numPr>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Wg opisanej przez Wykonawcę procedury, zostanie przeprowadzona kompilacja kodów źródłowych.</w:t>
      </w:r>
    </w:p>
    <w:p w:rsidR="004047D6" w:rsidRPr="00AB7407" w:rsidRDefault="004047D6" w:rsidP="009269CA">
      <w:pPr>
        <w:numPr>
          <w:ilvl w:val="6"/>
          <w:numId w:val="47"/>
        </w:numPr>
        <w:tabs>
          <w:tab w:val="clear" w:pos="5040"/>
          <w:tab w:val="num" w:pos="567"/>
        </w:tabs>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Przeprowadzenie testów poprawności działania zmian opisanych w przedmiocie zamówienia.</w:t>
      </w:r>
    </w:p>
    <w:p w:rsidR="004047D6" w:rsidRPr="00AB7407" w:rsidRDefault="004047D6" w:rsidP="009269CA">
      <w:pPr>
        <w:numPr>
          <w:ilvl w:val="6"/>
          <w:numId w:val="47"/>
        </w:numPr>
        <w:tabs>
          <w:tab w:val="clear" w:pos="5040"/>
          <w:tab w:val="num" w:pos="567"/>
        </w:tabs>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Kompilacja musi zostać przeprowadzona bez błędów i ostrzeżeń kompilatora.</w:t>
      </w:r>
    </w:p>
    <w:p w:rsidR="004047D6" w:rsidRPr="00AB7407" w:rsidRDefault="004047D6" w:rsidP="009269CA">
      <w:pPr>
        <w:numPr>
          <w:ilvl w:val="6"/>
          <w:numId w:val="47"/>
        </w:numPr>
        <w:tabs>
          <w:tab w:val="clear" w:pos="5040"/>
          <w:tab w:val="num" w:pos="567"/>
        </w:tabs>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t>Wg opisanej przez Wykonawcę procedury kod wynikowy kompilacji zostanie porównany z kodem wykonywanym na obecnie eksploatowanych systemach poprzez sprawdzenie:</w:t>
      </w:r>
    </w:p>
    <w:p w:rsidR="004047D6" w:rsidRPr="00AB7407" w:rsidRDefault="004047D6" w:rsidP="009269CA">
      <w:pPr>
        <w:autoSpaceDE w:val="0"/>
        <w:autoSpaceDN w:val="0"/>
        <w:adjustRightInd w:val="0"/>
        <w:spacing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obliczenia sumy kontrolnej MD5 plików umieszczonych na nośniku optycznym,</w:t>
      </w:r>
    </w:p>
    <w:p w:rsidR="004047D6" w:rsidRPr="00AB7407" w:rsidRDefault="004047D6" w:rsidP="009269CA">
      <w:pPr>
        <w:autoSpaceDE w:val="0"/>
        <w:autoSpaceDN w:val="0"/>
        <w:adjustRightInd w:val="0"/>
        <w:spacing w:after="120" w:line="276" w:lineRule="auto"/>
        <w:ind w:left="426" w:hanging="142"/>
        <w:jc w:val="both"/>
        <w:rPr>
          <w:rFonts w:cs="Times New Roman"/>
          <w:color w:val="000000"/>
          <w:sz w:val="22"/>
          <w:szCs w:val="22"/>
          <w:lang w:eastAsia="pl-PL"/>
        </w:rPr>
      </w:pPr>
      <w:r w:rsidRPr="00AB7407">
        <w:rPr>
          <w:rFonts w:cs="Times New Roman"/>
          <w:color w:val="000000"/>
          <w:sz w:val="22"/>
          <w:szCs w:val="22"/>
          <w:lang w:eastAsia="pl-PL"/>
        </w:rPr>
        <w:t>- weryfikacji poprawności oprogramowania pod kątem wymogu, iż zmiany opisane w przedmiocie zamówienia nie powinny wpływać na poprawność działania pozostałych elementów aplikacji/systemu, które nie zostały objęte Przedmiotem zamówienia.</w:t>
      </w:r>
    </w:p>
    <w:p w:rsidR="004047D6" w:rsidRPr="00AB7407" w:rsidRDefault="004047D6" w:rsidP="009269CA">
      <w:pPr>
        <w:numPr>
          <w:ilvl w:val="6"/>
          <w:numId w:val="47"/>
        </w:numPr>
        <w:tabs>
          <w:tab w:val="clear" w:pos="5040"/>
          <w:tab w:val="num" w:pos="567"/>
        </w:tabs>
        <w:autoSpaceDE w:val="0"/>
        <w:autoSpaceDN w:val="0"/>
        <w:adjustRightInd w:val="0"/>
        <w:spacing w:line="276" w:lineRule="auto"/>
        <w:ind w:left="284" w:hanging="284"/>
        <w:jc w:val="both"/>
        <w:rPr>
          <w:rFonts w:cs="Times New Roman"/>
          <w:color w:val="000000"/>
          <w:sz w:val="22"/>
          <w:szCs w:val="22"/>
          <w:lang w:eastAsia="pl-PL"/>
        </w:rPr>
      </w:pPr>
      <w:r w:rsidRPr="00AB7407">
        <w:rPr>
          <w:rFonts w:cs="Times New Roman"/>
          <w:color w:val="000000"/>
          <w:sz w:val="22"/>
          <w:szCs w:val="22"/>
          <w:lang w:eastAsia="pl-PL"/>
        </w:rPr>
        <w:lastRenderedPageBreak/>
        <w:t>Weryfikacja zgodności dokumentacji z wymaganiami określonymi w umowie.</w:t>
      </w:r>
    </w:p>
    <w:p w:rsidR="004047D6" w:rsidRPr="00AB7407" w:rsidRDefault="004047D6" w:rsidP="004047D6">
      <w:pPr>
        <w:autoSpaceDE w:val="0"/>
        <w:autoSpaceDN w:val="0"/>
        <w:adjustRightInd w:val="0"/>
        <w:jc w:val="both"/>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Kryteria odbioru:</w:t>
      </w:r>
    </w:p>
    <w:p w:rsidR="004047D6" w:rsidRPr="00AB7407" w:rsidRDefault="004047D6" w:rsidP="004047D6">
      <w:pPr>
        <w:autoSpaceDE w:val="0"/>
        <w:autoSpaceDN w:val="0"/>
        <w:adjustRightInd w:val="0"/>
        <w:ind w:left="426" w:hanging="142"/>
        <w:jc w:val="both"/>
        <w:rPr>
          <w:rFonts w:cs="Times New Roman"/>
          <w:color w:val="000000"/>
          <w:sz w:val="22"/>
          <w:szCs w:val="22"/>
          <w:lang w:eastAsia="pl-PL"/>
        </w:rPr>
      </w:pPr>
      <w:r w:rsidRPr="00AB7407">
        <w:rPr>
          <w:rFonts w:cs="Times New Roman"/>
          <w:color w:val="000000"/>
          <w:sz w:val="22"/>
          <w:szCs w:val="22"/>
          <w:lang w:eastAsia="pl-PL"/>
        </w:rPr>
        <w:t>- brak błędów i ostrzeżeń przy kompilacji,</w:t>
      </w:r>
    </w:p>
    <w:p w:rsidR="004047D6" w:rsidRPr="00AB7407" w:rsidRDefault="004047D6" w:rsidP="004047D6">
      <w:pPr>
        <w:autoSpaceDE w:val="0"/>
        <w:autoSpaceDN w:val="0"/>
        <w:adjustRightInd w:val="0"/>
        <w:ind w:left="426" w:hanging="142"/>
        <w:jc w:val="both"/>
        <w:rPr>
          <w:rFonts w:cs="Times New Roman"/>
          <w:color w:val="000000"/>
          <w:sz w:val="22"/>
          <w:szCs w:val="22"/>
          <w:lang w:eastAsia="pl-PL"/>
        </w:rPr>
      </w:pPr>
      <w:r w:rsidRPr="00AB7407">
        <w:rPr>
          <w:rFonts w:cs="Times New Roman"/>
          <w:color w:val="000000"/>
          <w:sz w:val="22"/>
          <w:szCs w:val="22"/>
          <w:lang w:eastAsia="pl-PL"/>
        </w:rPr>
        <w:t>- pozytywny wynik testów,</w:t>
      </w:r>
    </w:p>
    <w:p w:rsidR="004047D6" w:rsidRPr="00AB7407" w:rsidRDefault="004047D6" w:rsidP="004047D6">
      <w:pPr>
        <w:autoSpaceDE w:val="0"/>
        <w:autoSpaceDN w:val="0"/>
        <w:adjustRightInd w:val="0"/>
        <w:ind w:left="426" w:hanging="142"/>
        <w:jc w:val="both"/>
        <w:rPr>
          <w:rFonts w:cs="Times New Roman"/>
          <w:color w:val="000000"/>
          <w:sz w:val="22"/>
          <w:szCs w:val="22"/>
          <w:lang w:eastAsia="pl-PL"/>
        </w:rPr>
      </w:pPr>
      <w:r w:rsidRPr="00AB7407">
        <w:rPr>
          <w:rFonts w:cs="Times New Roman"/>
          <w:color w:val="000000"/>
          <w:sz w:val="22"/>
          <w:szCs w:val="22"/>
          <w:lang w:eastAsia="pl-PL"/>
        </w:rPr>
        <w:t>- zmiany opisane w przedmiocie zamówienia nie powinny wpływać na poprawność działania pozostałych elementów aplikacji / systemu, które nie zostały objęte Przedmiotem zamówienia,</w:t>
      </w:r>
    </w:p>
    <w:p w:rsidR="004047D6" w:rsidRPr="00AB7407" w:rsidRDefault="004047D6" w:rsidP="004047D6">
      <w:pPr>
        <w:autoSpaceDE w:val="0"/>
        <w:autoSpaceDN w:val="0"/>
        <w:adjustRightInd w:val="0"/>
        <w:ind w:left="426" w:hanging="142"/>
        <w:jc w:val="both"/>
        <w:rPr>
          <w:rFonts w:cs="Times New Roman"/>
          <w:color w:val="000000"/>
          <w:sz w:val="22"/>
          <w:szCs w:val="22"/>
          <w:lang w:eastAsia="pl-PL"/>
        </w:rPr>
      </w:pPr>
      <w:r w:rsidRPr="00AB7407">
        <w:rPr>
          <w:rFonts w:cs="Times New Roman"/>
          <w:color w:val="000000"/>
          <w:sz w:val="22"/>
          <w:szCs w:val="22"/>
          <w:lang w:eastAsia="pl-PL"/>
        </w:rPr>
        <w:t xml:space="preserve">- zgodność sumy skrótu MD5 plików umieszczonych na nośniku optycznym, </w:t>
      </w:r>
    </w:p>
    <w:p w:rsidR="004047D6" w:rsidRPr="00AB7407" w:rsidRDefault="004047D6" w:rsidP="004047D6">
      <w:pPr>
        <w:autoSpaceDE w:val="0"/>
        <w:autoSpaceDN w:val="0"/>
        <w:adjustRightInd w:val="0"/>
        <w:spacing w:after="120"/>
        <w:ind w:left="426" w:hanging="142"/>
        <w:jc w:val="both"/>
        <w:rPr>
          <w:rFonts w:cs="Times New Roman"/>
          <w:color w:val="000000"/>
          <w:sz w:val="22"/>
          <w:szCs w:val="22"/>
          <w:lang w:eastAsia="pl-PL"/>
        </w:rPr>
      </w:pPr>
      <w:r w:rsidRPr="00AB7407">
        <w:rPr>
          <w:rFonts w:cs="Times New Roman"/>
          <w:color w:val="000000"/>
          <w:sz w:val="22"/>
          <w:szCs w:val="22"/>
          <w:lang w:eastAsia="pl-PL"/>
        </w:rPr>
        <w:t>- zgodność dokumentacji z przygotowanym przez Zamawiającego szablonem.</w:t>
      </w:r>
    </w:p>
    <w:p w:rsidR="004047D6" w:rsidRPr="00AB7407" w:rsidRDefault="004047D6" w:rsidP="004047D6">
      <w:pPr>
        <w:autoSpaceDE w:val="0"/>
        <w:autoSpaceDN w:val="0"/>
        <w:adjustRightInd w:val="0"/>
        <w:spacing w:before="240" w:after="120"/>
        <w:jc w:val="both"/>
        <w:rPr>
          <w:rFonts w:cs="Times New Roman"/>
          <w:b/>
          <w:color w:val="000000"/>
          <w:sz w:val="22"/>
          <w:szCs w:val="22"/>
          <w:lang w:eastAsia="pl-PL"/>
        </w:rPr>
      </w:pPr>
      <w:r w:rsidRPr="00AB7407">
        <w:rPr>
          <w:rFonts w:cs="Times New Roman"/>
          <w:b/>
          <w:color w:val="000000"/>
          <w:sz w:val="22"/>
          <w:szCs w:val="22"/>
          <w:lang w:eastAsia="pl-PL"/>
        </w:rPr>
        <w:t>Produkt:</w:t>
      </w:r>
    </w:p>
    <w:p w:rsidR="004047D6" w:rsidRPr="00AB7407" w:rsidRDefault="004047D6" w:rsidP="004047D6">
      <w:pPr>
        <w:autoSpaceDE w:val="0"/>
        <w:autoSpaceDN w:val="0"/>
        <w:adjustRightInd w:val="0"/>
        <w:ind w:firstLine="284"/>
        <w:jc w:val="both"/>
        <w:rPr>
          <w:rFonts w:cs="Times New Roman"/>
          <w:color w:val="000000"/>
          <w:sz w:val="22"/>
          <w:szCs w:val="22"/>
          <w:lang w:eastAsia="pl-PL"/>
        </w:rPr>
      </w:pPr>
      <w:r w:rsidRPr="00AB7407">
        <w:rPr>
          <w:rFonts w:cs="Times New Roman"/>
          <w:color w:val="000000"/>
          <w:sz w:val="22"/>
          <w:szCs w:val="22"/>
          <w:lang w:eastAsia="pl-PL"/>
        </w:rPr>
        <w:t>- kody źródłowe zapisane na dwóch nośnikach optycznych,</w:t>
      </w:r>
    </w:p>
    <w:p w:rsidR="004047D6" w:rsidRPr="00AB7407" w:rsidRDefault="004047D6" w:rsidP="004047D6">
      <w:pPr>
        <w:autoSpaceDE w:val="0"/>
        <w:autoSpaceDN w:val="0"/>
        <w:adjustRightInd w:val="0"/>
        <w:ind w:firstLine="284"/>
        <w:jc w:val="both"/>
        <w:rPr>
          <w:rFonts w:cs="Times New Roman"/>
          <w:color w:val="000000"/>
          <w:sz w:val="22"/>
          <w:szCs w:val="22"/>
          <w:lang w:eastAsia="pl-PL"/>
        </w:rPr>
      </w:pPr>
      <w:r w:rsidRPr="00AB7407">
        <w:rPr>
          <w:rFonts w:cs="Times New Roman"/>
          <w:color w:val="000000"/>
          <w:sz w:val="22"/>
          <w:szCs w:val="22"/>
          <w:lang w:eastAsia="pl-PL"/>
        </w:rPr>
        <w:t>- dokumentacja systemu.</w:t>
      </w:r>
    </w:p>
    <w:p w:rsidR="004047D6" w:rsidRPr="00AB7407" w:rsidRDefault="004047D6" w:rsidP="004047D6">
      <w:pPr>
        <w:autoSpaceDE w:val="0"/>
        <w:autoSpaceDN w:val="0"/>
        <w:adjustRightInd w:val="0"/>
        <w:ind w:firstLine="284"/>
        <w:jc w:val="both"/>
        <w:rPr>
          <w:rFonts w:cs="Times New Roman"/>
          <w:b/>
          <w:color w:val="000000"/>
          <w:sz w:val="22"/>
          <w:szCs w:val="22"/>
          <w:lang w:eastAsia="pl-PL"/>
        </w:rPr>
      </w:pPr>
    </w:p>
    <w:p w:rsidR="004047D6" w:rsidRPr="00AB7407" w:rsidRDefault="004047D6" w:rsidP="00B57FBD">
      <w:pPr>
        <w:keepNext/>
        <w:autoSpaceDE w:val="0"/>
        <w:autoSpaceDN w:val="0"/>
        <w:adjustRightInd w:val="0"/>
        <w:jc w:val="both"/>
        <w:rPr>
          <w:rFonts w:cs="Times New Roman"/>
          <w:b/>
          <w:color w:val="000000"/>
          <w:sz w:val="22"/>
          <w:szCs w:val="22"/>
          <w:u w:val="single"/>
          <w:lang w:eastAsia="pl-PL"/>
        </w:rPr>
      </w:pPr>
      <w:r w:rsidRPr="00AB7407">
        <w:rPr>
          <w:rFonts w:cs="Times New Roman"/>
          <w:b/>
          <w:color w:val="000000"/>
          <w:sz w:val="22"/>
          <w:szCs w:val="22"/>
          <w:u w:val="single"/>
          <w:lang w:eastAsia="pl-PL"/>
        </w:rPr>
        <w:t>Uwaga!</w:t>
      </w: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Obliczanie funkcji skrótu MD5 zrealizowane zostanie za pomocą powszechnie dostępnych narzędzi.</w:t>
      </w:r>
    </w:p>
    <w:p w:rsidR="004047D6" w:rsidRPr="00AB7407" w:rsidRDefault="004047D6" w:rsidP="004047D6">
      <w:pPr>
        <w:autoSpaceDE w:val="0"/>
        <w:autoSpaceDN w:val="0"/>
        <w:adjustRightInd w:val="0"/>
        <w:jc w:val="both"/>
        <w:rPr>
          <w:rFonts w:cs="Times New Roman"/>
          <w:b/>
          <w:color w:val="000000"/>
          <w:sz w:val="22"/>
          <w:szCs w:val="22"/>
          <w:lang w:eastAsia="pl-PL"/>
        </w:rPr>
      </w:pPr>
    </w:p>
    <w:p w:rsidR="004047D6" w:rsidRPr="00AB7407" w:rsidRDefault="004047D6" w:rsidP="004047D6">
      <w:pPr>
        <w:autoSpaceDE w:val="0"/>
        <w:autoSpaceDN w:val="0"/>
        <w:adjustRightInd w:val="0"/>
        <w:jc w:val="both"/>
        <w:rPr>
          <w:rFonts w:cs="Times New Roman"/>
          <w:b/>
          <w:color w:val="000000"/>
          <w:sz w:val="22"/>
          <w:szCs w:val="22"/>
          <w:u w:val="single"/>
          <w:lang w:eastAsia="pl-PL"/>
        </w:rPr>
      </w:pPr>
      <w:r w:rsidRPr="00AB7407">
        <w:rPr>
          <w:rFonts w:cs="Times New Roman"/>
          <w:b/>
          <w:color w:val="000000"/>
          <w:sz w:val="22"/>
          <w:szCs w:val="22"/>
          <w:u w:val="single"/>
          <w:lang w:eastAsia="pl-PL"/>
        </w:rPr>
        <w:t>Etap 3</w:t>
      </w:r>
    </w:p>
    <w:p w:rsidR="004047D6" w:rsidRPr="00AB7407" w:rsidRDefault="004047D6" w:rsidP="004047D6">
      <w:pPr>
        <w:autoSpaceDE w:val="0"/>
        <w:autoSpaceDN w:val="0"/>
        <w:adjustRightInd w:val="0"/>
        <w:spacing w:before="120"/>
        <w:jc w:val="both"/>
        <w:rPr>
          <w:rFonts w:cs="Times New Roman"/>
          <w:color w:val="000000"/>
          <w:sz w:val="22"/>
          <w:szCs w:val="22"/>
          <w:lang w:eastAsia="pl-PL"/>
        </w:rPr>
      </w:pPr>
      <w:r w:rsidRPr="00AB7407">
        <w:rPr>
          <w:rFonts w:cs="Times New Roman"/>
          <w:color w:val="000000"/>
          <w:sz w:val="22"/>
          <w:szCs w:val="22"/>
          <w:lang w:eastAsia="pl-PL"/>
        </w:rPr>
        <w:t>Podpisanie protokołu odbioru kodów źródłowych</w:t>
      </w:r>
      <w:r w:rsidR="0089691D" w:rsidRPr="00AB7407">
        <w:rPr>
          <w:rFonts w:cs="Times New Roman"/>
          <w:color w:val="000000"/>
          <w:sz w:val="22"/>
          <w:szCs w:val="22"/>
          <w:lang w:eastAsia="pl-PL"/>
        </w:rPr>
        <w:t>, którego wzór stanowi załącznik nr 13 do Umowy</w:t>
      </w:r>
    </w:p>
    <w:p w:rsidR="004047D6" w:rsidRPr="00AB7407" w:rsidRDefault="004047D6" w:rsidP="004047D6">
      <w:pPr>
        <w:autoSpaceDE w:val="0"/>
        <w:autoSpaceDN w:val="0"/>
        <w:adjustRightInd w:val="0"/>
        <w:spacing w:before="120"/>
        <w:jc w:val="both"/>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Kryteria odbioru:</w:t>
      </w: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W związku z realizacją Etapu 1 i Etapu 2 procedury odbioru kodów źródłowych,</w:t>
      </w:r>
      <w:r w:rsidR="008C5FA9" w:rsidRPr="00AB7407">
        <w:rPr>
          <w:rFonts w:cs="Times New Roman"/>
          <w:color w:val="000000"/>
          <w:sz w:val="22"/>
          <w:szCs w:val="22"/>
          <w:lang w:eastAsia="pl-PL"/>
        </w:rPr>
        <w:t xml:space="preserve"> </w:t>
      </w:r>
      <w:r w:rsidRPr="00AB7407">
        <w:rPr>
          <w:rFonts w:cs="Times New Roman"/>
          <w:color w:val="000000"/>
          <w:sz w:val="22"/>
          <w:szCs w:val="22"/>
          <w:lang w:eastAsia="pl-PL"/>
        </w:rPr>
        <w:t>następuje sporządzenie i podpisanie protokołu odbioru kodów źródłowych.</w:t>
      </w:r>
    </w:p>
    <w:p w:rsidR="004047D6" w:rsidRPr="00AB7407" w:rsidRDefault="004047D6" w:rsidP="004047D6">
      <w:pPr>
        <w:autoSpaceDE w:val="0"/>
        <w:autoSpaceDN w:val="0"/>
        <w:adjustRightInd w:val="0"/>
        <w:jc w:val="both"/>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Produkt:</w:t>
      </w: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Wykonane w czterech egzemplarzach protokoły odbioru kodów źródłowych</w:t>
      </w:r>
      <w:r w:rsidR="00782945" w:rsidRPr="00AB7407">
        <w:rPr>
          <w:rFonts w:cs="Times New Roman"/>
          <w:color w:val="000000"/>
          <w:sz w:val="22"/>
          <w:szCs w:val="22"/>
          <w:lang w:eastAsia="pl-PL"/>
        </w:rPr>
        <w:t xml:space="preserve"> </w:t>
      </w:r>
      <w:r w:rsidRPr="00AB7407">
        <w:rPr>
          <w:rFonts w:cs="Times New Roman"/>
          <w:color w:val="000000"/>
          <w:sz w:val="22"/>
          <w:szCs w:val="22"/>
          <w:lang w:eastAsia="pl-PL"/>
        </w:rPr>
        <w:t>(3 egzemplarze dla Zamawiającego, 1 egzemplarz dla Wykonawcy). Podpisany z wynikiem pozytywnym Protokół Odbioru Kodów Źródłowych potwierdza</w:t>
      </w:r>
      <w:r w:rsidR="008C5FA9" w:rsidRPr="00AB7407">
        <w:rPr>
          <w:rFonts w:cs="Times New Roman"/>
          <w:color w:val="000000"/>
          <w:sz w:val="22"/>
          <w:szCs w:val="22"/>
          <w:lang w:eastAsia="pl-PL"/>
        </w:rPr>
        <w:t xml:space="preserve"> </w:t>
      </w:r>
      <w:r w:rsidRPr="00AB7407">
        <w:rPr>
          <w:rFonts w:cs="Times New Roman"/>
          <w:color w:val="000000"/>
          <w:sz w:val="22"/>
          <w:szCs w:val="22"/>
          <w:lang w:eastAsia="pl-PL"/>
        </w:rPr>
        <w:t>prawidłowe wykonanie Etapu 1 i Etapu 2 procedury kodów źródłowych oraz przekazanie kodów źródłowych, zapisanych na dwóch nośnikach optycznych oraz dokumentacji systemu.</w:t>
      </w:r>
      <w:r w:rsidR="0089691D" w:rsidRPr="00AB7407">
        <w:rPr>
          <w:rFonts w:cs="Times New Roman"/>
          <w:color w:val="000000"/>
          <w:sz w:val="22"/>
          <w:szCs w:val="22"/>
          <w:lang w:eastAsia="pl-PL"/>
        </w:rPr>
        <w:t>.</w:t>
      </w:r>
    </w:p>
    <w:p w:rsidR="00EC4C55" w:rsidRPr="00AB7407" w:rsidRDefault="00EC4C55" w:rsidP="004047D6">
      <w:pPr>
        <w:autoSpaceDE w:val="0"/>
        <w:autoSpaceDN w:val="0"/>
        <w:adjustRightInd w:val="0"/>
        <w:jc w:val="both"/>
        <w:rPr>
          <w:rFonts w:cs="Times New Roman"/>
          <w:color w:val="000000"/>
          <w:sz w:val="22"/>
          <w:szCs w:val="22"/>
          <w:lang w:eastAsia="pl-PL"/>
        </w:rPr>
      </w:pPr>
    </w:p>
    <w:p w:rsidR="00781C4E" w:rsidRPr="00AB7407" w:rsidRDefault="00781C4E" w:rsidP="004047D6">
      <w:pPr>
        <w:autoSpaceDE w:val="0"/>
        <w:autoSpaceDN w:val="0"/>
        <w:adjustRightInd w:val="0"/>
        <w:jc w:val="both"/>
        <w:rPr>
          <w:rFonts w:cs="Times New Roman"/>
          <w:color w:val="000000"/>
          <w:sz w:val="22"/>
          <w:szCs w:val="22"/>
          <w:lang w:eastAsia="pl-PL"/>
        </w:rPr>
      </w:pPr>
    </w:p>
    <w:p w:rsidR="00781C4E" w:rsidRPr="00AB7407" w:rsidRDefault="00781C4E" w:rsidP="004047D6">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VIII Procedura odbioru Przedmiotu umowy</w:t>
      </w:r>
    </w:p>
    <w:p w:rsidR="00781C4E" w:rsidRPr="00AB7407" w:rsidRDefault="00781C4E" w:rsidP="004047D6">
      <w:pPr>
        <w:autoSpaceDE w:val="0"/>
        <w:autoSpaceDN w:val="0"/>
        <w:adjustRightInd w:val="0"/>
        <w:jc w:val="both"/>
        <w:rPr>
          <w:rFonts w:cs="Times New Roman"/>
          <w:color w:val="000000"/>
          <w:sz w:val="22"/>
          <w:szCs w:val="22"/>
          <w:lang w:eastAsia="pl-PL"/>
        </w:rPr>
      </w:pPr>
    </w:p>
    <w:p w:rsidR="00781C4E" w:rsidRPr="00AB7407" w:rsidRDefault="00781C4E"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 xml:space="preserve">Na podstawie </w:t>
      </w:r>
      <w:r w:rsidR="00756940" w:rsidRPr="00AB7407">
        <w:rPr>
          <w:rFonts w:cs="Times New Roman"/>
          <w:color w:val="000000"/>
          <w:sz w:val="22"/>
          <w:szCs w:val="22"/>
          <w:lang w:eastAsia="pl-PL"/>
        </w:rPr>
        <w:t xml:space="preserve">wszystkich </w:t>
      </w:r>
      <w:r w:rsidRPr="00AB7407">
        <w:rPr>
          <w:rFonts w:cs="Times New Roman"/>
          <w:color w:val="000000"/>
          <w:sz w:val="22"/>
          <w:szCs w:val="22"/>
          <w:lang w:eastAsia="pl-PL"/>
        </w:rPr>
        <w:t>protokołów odbioru</w:t>
      </w:r>
      <w:r w:rsidR="00756940" w:rsidRPr="00AB7407">
        <w:rPr>
          <w:rFonts w:cs="Times New Roman"/>
          <w:color w:val="000000"/>
          <w:sz w:val="22"/>
          <w:szCs w:val="22"/>
          <w:lang w:eastAsia="pl-PL"/>
        </w:rPr>
        <w:t xml:space="preserve"> </w:t>
      </w:r>
      <w:r w:rsidR="0089691D" w:rsidRPr="00AB7407">
        <w:rPr>
          <w:rFonts w:cs="Times New Roman"/>
          <w:color w:val="000000"/>
          <w:sz w:val="22"/>
          <w:szCs w:val="22"/>
          <w:lang w:eastAsia="pl-PL"/>
        </w:rPr>
        <w:t xml:space="preserve">dla </w:t>
      </w:r>
      <w:r w:rsidR="00756940" w:rsidRPr="00AB7407">
        <w:rPr>
          <w:rFonts w:cs="Times New Roman"/>
          <w:color w:val="000000"/>
          <w:sz w:val="22"/>
          <w:szCs w:val="22"/>
          <w:lang w:eastAsia="pl-PL"/>
        </w:rPr>
        <w:t>Etapów</w:t>
      </w:r>
      <w:r w:rsidR="0089691D" w:rsidRPr="00AB7407">
        <w:rPr>
          <w:rFonts w:cs="Times New Roman"/>
          <w:color w:val="000000"/>
          <w:sz w:val="22"/>
          <w:szCs w:val="22"/>
          <w:lang w:eastAsia="pl-PL"/>
        </w:rPr>
        <w:t xml:space="preserve"> I-VII</w:t>
      </w:r>
      <w:r w:rsidR="00782945" w:rsidRPr="00AB7407">
        <w:rPr>
          <w:rFonts w:cs="Times New Roman"/>
          <w:color w:val="000000"/>
          <w:sz w:val="22"/>
          <w:szCs w:val="22"/>
          <w:lang w:eastAsia="pl-PL"/>
        </w:rPr>
        <w:t xml:space="preserve">, </w:t>
      </w:r>
      <w:r w:rsidR="00756940" w:rsidRPr="00AB7407">
        <w:rPr>
          <w:rFonts w:cs="Times New Roman"/>
          <w:color w:val="000000"/>
          <w:sz w:val="22"/>
          <w:szCs w:val="22"/>
          <w:lang w:eastAsia="pl-PL"/>
        </w:rPr>
        <w:t xml:space="preserve">zgodnie z zestawieniem z Rozdziału I ust 6 Komisja odbiorowa stwierdza poprawne zakończenie </w:t>
      </w:r>
      <w:r w:rsidR="0089691D" w:rsidRPr="00AB7407">
        <w:rPr>
          <w:rFonts w:cs="Times New Roman"/>
          <w:color w:val="000000"/>
          <w:sz w:val="22"/>
          <w:szCs w:val="22"/>
          <w:lang w:eastAsia="pl-PL"/>
        </w:rPr>
        <w:t xml:space="preserve">wyżej wymienionych </w:t>
      </w:r>
      <w:r w:rsidR="00756940" w:rsidRPr="00AB7407">
        <w:rPr>
          <w:rFonts w:cs="Times New Roman"/>
          <w:color w:val="000000"/>
          <w:sz w:val="22"/>
          <w:szCs w:val="22"/>
          <w:lang w:eastAsia="pl-PL"/>
        </w:rPr>
        <w:t>etapów oraz spełnienie wszystkich wymagań przewidzianych Umową i dokonuje ostatecznego odbioru Przedmiotu Umowy.</w:t>
      </w:r>
    </w:p>
    <w:p w:rsidR="00784992" w:rsidRPr="00AB7407" w:rsidRDefault="00784992" w:rsidP="004047D6">
      <w:pPr>
        <w:autoSpaceDE w:val="0"/>
        <w:autoSpaceDN w:val="0"/>
        <w:adjustRightInd w:val="0"/>
        <w:jc w:val="both"/>
        <w:rPr>
          <w:rFonts w:cs="Times New Roman"/>
          <w:color w:val="000000"/>
          <w:sz w:val="22"/>
          <w:szCs w:val="22"/>
          <w:lang w:eastAsia="pl-PL"/>
        </w:rPr>
      </w:pPr>
    </w:p>
    <w:p w:rsidR="00784992" w:rsidRPr="00AB7407" w:rsidRDefault="00784992" w:rsidP="00784992">
      <w:pPr>
        <w:autoSpaceDE w:val="0"/>
        <w:autoSpaceDN w:val="0"/>
        <w:adjustRightInd w:val="0"/>
        <w:jc w:val="both"/>
        <w:rPr>
          <w:rFonts w:cs="Times New Roman"/>
          <w:b/>
          <w:color w:val="000000"/>
          <w:sz w:val="22"/>
          <w:szCs w:val="22"/>
          <w:lang w:eastAsia="pl-PL"/>
        </w:rPr>
      </w:pPr>
      <w:r w:rsidRPr="00AB7407">
        <w:rPr>
          <w:rFonts w:cs="Times New Roman"/>
          <w:b/>
          <w:color w:val="000000"/>
          <w:sz w:val="22"/>
          <w:szCs w:val="22"/>
          <w:lang w:eastAsia="pl-PL"/>
        </w:rPr>
        <w:t xml:space="preserve">VIII Procedura odbioru </w:t>
      </w:r>
      <w:r w:rsidR="00434F5D" w:rsidRPr="00AB7407">
        <w:rPr>
          <w:rFonts w:cs="Times New Roman"/>
          <w:b/>
          <w:color w:val="000000"/>
          <w:sz w:val="22"/>
          <w:szCs w:val="22"/>
          <w:lang w:eastAsia="pl-PL"/>
        </w:rPr>
        <w:t xml:space="preserve">usługi w zakresie </w:t>
      </w:r>
      <w:r w:rsidRPr="00AB7407">
        <w:rPr>
          <w:rFonts w:cs="Times New Roman"/>
          <w:b/>
          <w:color w:val="000000"/>
          <w:sz w:val="22"/>
          <w:szCs w:val="22"/>
          <w:lang w:eastAsia="pl-PL"/>
        </w:rPr>
        <w:t>gwarancji i świadczenie usługi serwisu gwarancyjnego dla Urządzeń oraz Oprogramowania, dostarczanych w ramach Umowy.</w:t>
      </w:r>
    </w:p>
    <w:p w:rsidR="00784992" w:rsidRPr="00AB7407" w:rsidRDefault="00784992" w:rsidP="004047D6">
      <w:pPr>
        <w:autoSpaceDE w:val="0"/>
        <w:autoSpaceDN w:val="0"/>
        <w:adjustRightInd w:val="0"/>
        <w:jc w:val="both"/>
        <w:rPr>
          <w:rFonts w:cs="Times New Roman"/>
          <w:color w:val="000000"/>
          <w:sz w:val="22"/>
          <w:szCs w:val="22"/>
          <w:lang w:eastAsia="pl-PL"/>
        </w:rPr>
      </w:pPr>
    </w:p>
    <w:p w:rsidR="00784992" w:rsidRPr="00AB7407" w:rsidRDefault="00784992" w:rsidP="00784992">
      <w:pPr>
        <w:numPr>
          <w:ilvl w:val="0"/>
          <w:numId w:val="487"/>
        </w:numPr>
        <w:shd w:val="clear" w:color="auto" w:fill="FFFFFF"/>
        <w:tabs>
          <w:tab w:val="num" w:pos="0"/>
        </w:tabs>
        <w:suppressAutoHyphens/>
        <w:autoSpaceDN w:val="0"/>
        <w:spacing w:after="60"/>
        <w:ind w:left="425" w:hanging="425"/>
        <w:jc w:val="both"/>
        <w:rPr>
          <w:rFonts w:cs="Times New Roman"/>
          <w:sz w:val="22"/>
          <w:szCs w:val="22"/>
        </w:rPr>
      </w:pPr>
      <w:r w:rsidRPr="00AB7407">
        <w:rPr>
          <w:rFonts w:eastAsia="Calibri" w:cs="Times New Roman"/>
          <w:sz w:val="22"/>
          <w:szCs w:val="22"/>
        </w:rPr>
        <w:t xml:space="preserve">Po zakończeniu każdego kwartału obowiązywania Umowy, </w:t>
      </w:r>
      <w:r w:rsidR="00434F5D" w:rsidRPr="00AB7407">
        <w:rPr>
          <w:rFonts w:eastAsia="Calibri" w:cs="Times New Roman"/>
          <w:sz w:val="22"/>
          <w:szCs w:val="22"/>
        </w:rPr>
        <w:t xml:space="preserve">Wykonawca </w:t>
      </w:r>
      <w:r w:rsidRPr="00AB7407">
        <w:rPr>
          <w:rFonts w:eastAsia="Calibri" w:cs="Times New Roman"/>
          <w:sz w:val="22"/>
          <w:szCs w:val="22"/>
        </w:rPr>
        <w:t>w ciągu 10 dni robo</w:t>
      </w:r>
      <w:r w:rsidR="00434F5D" w:rsidRPr="00AB7407">
        <w:rPr>
          <w:rFonts w:eastAsia="Calibri" w:cs="Times New Roman"/>
          <w:sz w:val="22"/>
          <w:szCs w:val="22"/>
        </w:rPr>
        <w:t xml:space="preserve">czych przedstawi koordynatorowi </w:t>
      </w:r>
      <w:r w:rsidRPr="00AB7407">
        <w:rPr>
          <w:rFonts w:eastAsia="Calibri" w:cs="Times New Roman"/>
          <w:sz w:val="22"/>
          <w:szCs w:val="22"/>
        </w:rPr>
        <w:t xml:space="preserve">ze strony Zamawiającego, raport z wykonanych czynności za miniony kwartał. </w:t>
      </w:r>
    </w:p>
    <w:p w:rsidR="00784992" w:rsidRPr="00AB7407" w:rsidRDefault="00784992" w:rsidP="00784992">
      <w:pPr>
        <w:numPr>
          <w:ilvl w:val="0"/>
          <w:numId w:val="487"/>
        </w:numPr>
        <w:shd w:val="clear" w:color="auto" w:fill="FFFFFF"/>
        <w:tabs>
          <w:tab w:val="num" w:pos="0"/>
        </w:tabs>
        <w:suppressAutoHyphens/>
        <w:autoSpaceDN w:val="0"/>
        <w:spacing w:after="60"/>
        <w:ind w:left="425" w:hanging="425"/>
        <w:jc w:val="both"/>
        <w:rPr>
          <w:rFonts w:cs="Times New Roman"/>
          <w:sz w:val="22"/>
          <w:szCs w:val="22"/>
        </w:rPr>
      </w:pPr>
      <w:r w:rsidRPr="00AB7407">
        <w:rPr>
          <w:rFonts w:cs="Times New Roman"/>
          <w:sz w:val="22"/>
          <w:szCs w:val="22"/>
        </w:rPr>
        <w:t>Raport</w:t>
      </w:r>
      <w:r w:rsidR="00434F5D" w:rsidRPr="00AB7407">
        <w:rPr>
          <w:rFonts w:cs="Times New Roman"/>
          <w:sz w:val="22"/>
          <w:szCs w:val="22"/>
        </w:rPr>
        <w:t xml:space="preserve"> </w:t>
      </w:r>
      <w:r w:rsidRPr="00AB7407">
        <w:rPr>
          <w:rFonts w:cs="Times New Roman"/>
          <w:sz w:val="22"/>
          <w:szCs w:val="22"/>
        </w:rPr>
        <w:t xml:space="preserve">będzie zawierał rejestr zgłoszeń w ramach </w:t>
      </w:r>
      <w:r w:rsidR="001067AB" w:rsidRPr="00AB7407">
        <w:rPr>
          <w:rFonts w:cs="Times New Roman"/>
          <w:sz w:val="22"/>
          <w:szCs w:val="22"/>
        </w:rPr>
        <w:t>serwisu gwarancyjnego</w:t>
      </w:r>
      <w:r w:rsidRPr="00AB7407">
        <w:rPr>
          <w:rFonts w:cs="Times New Roman"/>
          <w:sz w:val="22"/>
          <w:szCs w:val="22"/>
        </w:rPr>
        <w:t>, tj. opis zgłoszenia, termin otwarcia i zamknięcia zgłoszenia, priorytet, czas reakcji, czas realizacji.</w:t>
      </w:r>
    </w:p>
    <w:p w:rsidR="00784992" w:rsidRPr="00AB7407" w:rsidRDefault="00784992" w:rsidP="00784992">
      <w:pPr>
        <w:numPr>
          <w:ilvl w:val="0"/>
          <w:numId w:val="487"/>
        </w:numPr>
        <w:suppressAutoHyphens/>
        <w:autoSpaceDN w:val="0"/>
        <w:spacing w:after="60"/>
        <w:ind w:left="425" w:hanging="425"/>
        <w:jc w:val="both"/>
        <w:rPr>
          <w:rFonts w:cs="Times New Roman"/>
          <w:b/>
          <w:sz w:val="22"/>
          <w:szCs w:val="22"/>
        </w:rPr>
      </w:pPr>
      <w:r w:rsidRPr="00AB7407">
        <w:rPr>
          <w:rFonts w:eastAsia="Calibri" w:cs="Times New Roman"/>
          <w:sz w:val="22"/>
          <w:szCs w:val="22"/>
        </w:rPr>
        <w:t>Komisja w ciągu 3 dni roboczych zaakceptuje raport lub nie, wnosząc uwagi,</w:t>
      </w:r>
      <w:r w:rsidR="008C5FA9" w:rsidRPr="00AB7407">
        <w:rPr>
          <w:rFonts w:eastAsia="Calibri" w:cs="Times New Roman"/>
          <w:sz w:val="22"/>
          <w:szCs w:val="22"/>
        </w:rPr>
        <w:t xml:space="preserve"> </w:t>
      </w:r>
      <w:r w:rsidRPr="00AB7407">
        <w:rPr>
          <w:rFonts w:eastAsia="Calibri" w:cs="Times New Roman"/>
          <w:sz w:val="22"/>
          <w:szCs w:val="22"/>
        </w:rPr>
        <w:t>które Wykonawca powinien uwzględnić i ponownie</w:t>
      </w:r>
      <w:r w:rsidR="00434F5D" w:rsidRPr="00AB7407">
        <w:rPr>
          <w:rFonts w:eastAsia="Calibri" w:cs="Times New Roman"/>
          <w:sz w:val="22"/>
          <w:szCs w:val="22"/>
        </w:rPr>
        <w:t xml:space="preserve"> w ciągu 3 dni roboczych</w:t>
      </w:r>
      <w:r w:rsidRPr="00AB7407">
        <w:rPr>
          <w:rFonts w:eastAsia="Calibri" w:cs="Times New Roman"/>
          <w:sz w:val="22"/>
          <w:szCs w:val="22"/>
        </w:rPr>
        <w:t xml:space="preserve"> przekazać raport do akceptacji. </w:t>
      </w:r>
    </w:p>
    <w:p w:rsidR="00B805A1" w:rsidRPr="00AB7407" w:rsidRDefault="00784992" w:rsidP="00670DA1">
      <w:pPr>
        <w:numPr>
          <w:ilvl w:val="0"/>
          <w:numId w:val="487"/>
        </w:numPr>
        <w:suppressAutoHyphens/>
        <w:autoSpaceDN w:val="0"/>
        <w:spacing w:after="60"/>
        <w:ind w:left="425" w:hanging="425"/>
        <w:jc w:val="both"/>
        <w:rPr>
          <w:rFonts w:cs="Times New Roman"/>
          <w:sz w:val="22"/>
          <w:szCs w:val="22"/>
        </w:rPr>
      </w:pPr>
      <w:r w:rsidRPr="00AB7407">
        <w:rPr>
          <w:rFonts w:cs="Times New Roman"/>
          <w:sz w:val="22"/>
          <w:szCs w:val="22"/>
        </w:rPr>
        <w:t xml:space="preserve">Zaakceptowany przez </w:t>
      </w:r>
      <w:r w:rsidR="00434F5D" w:rsidRPr="00AB7407">
        <w:rPr>
          <w:rFonts w:cs="Times New Roman"/>
          <w:sz w:val="22"/>
          <w:szCs w:val="22"/>
        </w:rPr>
        <w:t>Zamawiającego raport</w:t>
      </w:r>
      <w:r w:rsidRPr="00AB7407">
        <w:rPr>
          <w:rFonts w:cs="Times New Roman"/>
          <w:sz w:val="22"/>
          <w:szCs w:val="22"/>
        </w:rPr>
        <w:t xml:space="preserve"> będzie podstawą do podp</w:t>
      </w:r>
      <w:r w:rsidR="00434F5D" w:rsidRPr="00AB7407">
        <w:rPr>
          <w:rFonts w:cs="Times New Roman"/>
          <w:sz w:val="22"/>
          <w:szCs w:val="22"/>
        </w:rPr>
        <w:t xml:space="preserve">isania Protokołu odbioru usługi. Którego wzór stanowi załącznik nr 18 do umowy, </w:t>
      </w:r>
      <w:r w:rsidRPr="00AB7407">
        <w:rPr>
          <w:rFonts w:cs="Times New Roman"/>
          <w:sz w:val="22"/>
          <w:szCs w:val="22"/>
        </w:rPr>
        <w:t>za każdy kolejny kwartał obowiązywania Umowy. W przypadku podstaw do naliczenia przez Zamawiającego kar umownych Komisja zamieści taką informację w protokole w pozycji Uwagi.</w:t>
      </w:r>
    </w:p>
    <w:p w:rsidR="00B805A1" w:rsidRPr="00AB7407" w:rsidRDefault="00B805A1" w:rsidP="00670DA1">
      <w:pPr>
        <w:suppressAutoHyphens/>
        <w:autoSpaceDN w:val="0"/>
        <w:spacing w:after="60"/>
        <w:ind w:left="425"/>
        <w:jc w:val="both"/>
        <w:rPr>
          <w:rFonts w:cs="Times New Roman"/>
          <w:sz w:val="22"/>
          <w:szCs w:val="22"/>
        </w:rPr>
      </w:pPr>
    </w:p>
    <w:p w:rsidR="00B805A1" w:rsidRPr="00AB7407" w:rsidRDefault="00B805A1" w:rsidP="00670DA1">
      <w:pPr>
        <w:jc w:val="both"/>
        <w:rPr>
          <w:color w:val="000000"/>
          <w:sz w:val="22"/>
          <w:szCs w:val="22"/>
        </w:rPr>
      </w:pPr>
      <w:r w:rsidRPr="00AB7407">
        <w:rPr>
          <w:rFonts w:cs="Times New Roman"/>
          <w:b/>
          <w:sz w:val="22"/>
          <w:szCs w:val="22"/>
        </w:rPr>
        <w:t xml:space="preserve">IX Procedura odbioru </w:t>
      </w:r>
      <w:r w:rsidR="00AA3254" w:rsidRPr="00AB7407">
        <w:rPr>
          <w:rFonts w:cs="Times New Roman"/>
          <w:b/>
          <w:sz w:val="22"/>
          <w:szCs w:val="22"/>
        </w:rPr>
        <w:t xml:space="preserve">Usług </w:t>
      </w:r>
      <w:r w:rsidRPr="00AB7407">
        <w:rPr>
          <w:rFonts w:cs="Times New Roman"/>
          <w:b/>
          <w:sz w:val="22"/>
          <w:szCs w:val="22"/>
        </w:rPr>
        <w:t xml:space="preserve">wsparcia </w:t>
      </w:r>
      <w:r w:rsidRPr="00AB7407">
        <w:rPr>
          <w:rFonts w:cs="Times New Roman"/>
          <w:b/>
          <w:color w:val="000000"/>
          <w:sz w:val="22"/>
          <w:szCs w:val="22"/>
        </w:rPr>
        <w:t xml:space="preserve">w </w:t>
      </w:r>
      <w:r w:rsidR="00AA3254" w:rsidRPr="00AB7407">
        <w:rPr>
          <w:rFonts w:cs="Times New Roman"/>
          <w:b/>
          <w:color w:val="000000"/>
          <w:sz w:val="22"/>
          <w:szCs w:val="22"/>
        </w:rPr>
        <w:t>ramach Puli usług wsparcia</w:t>
      </w:r>
    </w:p>
    <w:p w:rsidR="00B805A1" w:rsidRPr="00AB7407" w:rsidRDefault="00B805A1" w:rsidP="00670DA1">
      <w:pPr>
        <w:rPr>
          <w:b/>
          <w:sz w:val="22"/>
          <w:szCs w:val="22"/>
        </w:rPr>
      </w:pPr>
    </w:p>
    <w:p w:rsidR="00B805A1" w:rsidRPr="00AB7407" w:rsidRDefault="00B805A1" w:rsidP="00B805A1">
      <w:pPr>
        <w:numPr>
          <w:ilvl w:val="1"/>
          <w:numId w:val="214"/>
        </w:numPr>
        <w:suppressAutoHyphens/>
        <w:autoSpaceDN w:val="0"/>
        <w:spacing w:after="160"/>
        <w:jc w:val="both"/>
        <w:textAlignment w:val="baseline"/>
        <w:rPr>
          <w:rFonts w:cs="Times New Roman"/>
          <w:sz w:val="22"/>
          <w:szCs w:val="22"/>
          <w:lang w:eastAsia="pl-PL"/>
        </w:rPr>
      </w:pPr>
      <w:r w:rsidRPr="00AB7407">
        <w:rPr>
          <w:rFonts w:cs="Times New Roman"/>
          <w:sz w:val="22"/>
          <w:szCs w:val="22"/>
          <w:lang w:eastAsia="pl-PL"/>
        </w:rPr>
        <w:t>Wykonanie Usług Wsparcia</w:t>
      </w:r>
      <w:r w:rsidR="008C5FA9" w:rsidRPr="00AB7407">
        <w:rPr>
          <w:rFonts w:cs="Times New Roman"/>
          <w:sz w:val="22"/>
          <w:szCs w:val="22"/>
          <w:lang w:eastAsia="pl-PL"/>
        </w:rPr>
        <w:t xml:space="preserve"> </w:t>
      </w:r>
      <w:r w:rsidRPr="00AB7407">
        <w:rPr>
          <w:rFonts w:cs="Times New Roman"/>
          <w:sz w:val="22"/>
          <w:szCs w:val="22"/>
          <w:lang w:eastAsia="pl-PL"/>
        </w:rPr>
        <w:t>będzie potwierdzane poprzez Odbiory. Odbiorom podlegają poszczególne Zlecenia.</w:t>
      </w:r>
    </w:p>
    <w:p w:rsidR="00B805A1" w:rsidRPr="00AB7407" w:rsidRDefault="00B805A1" w:rsidP="00B805A1">
      <w:pPr>
        <w:pStyle w:val="Punkt"/>
        <w:numPr>
          <w:ilvl w:val="1"/>
          <w:numId w:val="214"/>
        </w:numPr>
        <w:spacing w:line="240" w:lineRule="auto"/>
        <w:rPr>
          <w:rFonts w:ascii="Times New Roman" w:hAnsi="Times New Roman"/>
          <w:sz w:val="22"/>
          <w:szCs w:val="22"/>
        </w:rPr>
      </w:pPr>
      <w:r w:rsidRPr="00AB7407">
        <w:rPr>
          <w:rFonts w:ascii="Times New Roman" w:hAnsi="Times New Roman"/>
          <w:sz w:val="22"/>
          <w:szCs w:val="22"/>
        </w:rPr>
        <w:t xml:space="preserve">Odbiór jest czynnością jednostronną Zamawiającego. </w:t>
      </w:r>
    </w:p>
    <w:p w:rsidR="00B805A1" w:rsidRPr="00AB7407" w:rsidRDefault="00B805A1" w:rsidP="00B805A1">
      <w:pPr>
        <w:pStyle w:val="Punkt"/>
        <w:numPr>
          <w:ilvl w:val="1"/>
          <w:numId w:val="214"/>
        </w:numPr>
        <w:spacing w:line="240" w:lineRule="auto"/>
        <w:rPr>
          <w:rFonts w:ascii="Times New Roman" w:hAnsi="Times New Roman"/>
          <w:sz w:val="22"/>
          <w:szCs w:val="22"/>
        </w:rPr>
      </w:pPr>
      <w:bookmarkStart w:id="9" w:name="_Toc455493946"/>
      <w:r w:rsidRPr="00AB7407">
        <w:rPr>
          <w:rFonts w:ascii="Times New Roman" w:hAnsi="Times New Roman"/>
          <w:sz w:val="22"/>
          <w:szCs w:val="22"/>
        </w:rPr>
        <w:t>Odbiór świadczeń wykonanych w trakcie realizacji Umowy polega na weryfikacji, czy przedmiot Odbioru spełnia wymagania określone w Umowie i Zleceniu.</w:t>
      </w:r>
      <w:bookmarkEnd w:id="9"/>
      <w:r w:rsidRPr="00AB7407">
        <w:rPr>
          <w:rFonts w:ascii="Times New Roman" w:hAnsi="Times New Roman"/>
          <w:sz w:val="22"/>
          <w:szCs w:val="22"/>
        </w:rPr>
        <w:t xml:space="preserve"> </w:t>
      </w:r>
    </w:p>
    <w:p w:rsidR="00B805A1" w:rsidRPr="00AB7407" w:rsidRDefault="00B805A1" w:rsidP="00B805A1">
      <w:pPr>
        <w:pStyle w:val="Punkt"/>
        <w:numPr>
          <w:ilvl w:val="1"/>
          <w:numId w:val="214"/>
        </w:numPr>
        <w:spacing w:line="240" w:lineRule="auto"/>
        <w:rPr>
          <w:rFonts w:ascii="Times New Roman" w:hAnsi="Times New Roman"/>
          <w:sz w:val="22"/>
          <w:szCs w:val="22"/>
        </w:rPr>
      </w:pPr>
      <w:r w:rsidRPr="00AB7407">
        <w:rPr>
          <w:rFonts w:ascii="Times New Roman" w:hAnsi="Times New Roman"/>
          <w:sz w:val="22"/>
          <w:szCs w:val="22"/>
        </w:rPr>
        <w:t xml:space="preserve">Wykonawca dokona zgłoszenia gotowości świadczeń do Odbioru w terminie określonym </w:t>
      </w:r>
      <w:r w:rsidR="00BE0D31" w:rsidRPr="00AB7407">
        <w:rPr>
          <w:rFonts w:ascii="Times New Roman" w:hAnsi="Times New Roman"/>
          <w:sz w:val="22"/>
          <w:szCs w:val="22"/>
        </w:rPr>
        <w:br/>
      </w:r>
      <w:r w:rsidRPr="00AB7407">
        <w:rPr>
          <w:rFonts w:ascii="Times New Roman" w:hAnsi="Times New Roman"/>
          <w:sz w:val="22"/>
          <w:szCs w:val="22"/>
        </w:rPr>
        <w:t>w</w:t>
      </w:r>
      <w:r w:rsidR="008C5FA9" w:rsidRPr="00AB7407">
        <w:rPr>
          <w:rFonts w:ascii="Times New Roman" w:hAnsi="Times New Roman"/>
          <w:sz w:val="22"/>
          <w:szCs w:val="22"/>
        </w:rPr>
        <w:t xml:space="preserve"> </w:t>
      </w:r>
      <w:r w:rsidRPr="00AB7407">
        <w:rPr>
          <w:rFonts w:ascii="Times New Roman" w:hAnsi="Times New Roman"/>
          <w:sz w:val="22"/>
          <w:szCs w:val="22"/>
        </w:rPr>
        <w:t xml:space="preserve">Zleceniu, a jeżeli terminu brak – bezzwłocznie po ich wykonaniu. Wykonawca jest zobowiązany przekazać świadczenia w terminie umożliwiającym ich Odbiór, zgodnie z terminami określonymi </w:t>
      </w:r>
      <w:r w:rsidR="00BE0D31" w:rsidRPr="00AB7407">
        <w:rPr>
          <w:rFonts w:ascii="Times New Roman" w:hAnsi="Times New Roman"/>
          <w:sz w:val="22"/>
          <w:szCs w:val="22"/>
        </w:rPr>
        <w:t xml:space="preserve">w </w:t>
      </w:r>
      <w:r w:rsidRPr="00AB7407">
        <w:rPr>
          <w:rFonts w:ascii="Times New Roman" w:hAnsi="Times New Roman"/>
          <w:sz w:val="22"/>
          <w:szCs w:val="22"/>
        </w:rPr>
        <w:t xml:space="preserve">Zleceniu lub uzgodnionymi przez Strony umowy. </w:t>
      </w:r>
    </w:p>
    <w:p w:rsidR="00B805A1" w:rsidRPr="00AB7407" w:rsidRDefault="00B805A1" w:rsidP="00B805A1">
      <w:pPr>
        <w:pStyle w:val="Punkt"/>
        <w:numPr>
          <w:ilvl w:val="1"/>
          <w:numId w:val="214"/>
        </w:numPr>
        <w:spacing w:line="240" w:lineRule="auto"/>
        <w:rPr>
          <w:rFonts w:ascii="Times New Roman" w:hAnsi="Times New Roman"/>
          <w:sz w:val="22"/>
          <w:szCs w:val="22"/>
        </w:rPr>
      </w:pPr>
      <w:r w:rsidRPr="00AB7407">
        <w:rPr>
          <w:rFonts w:ascii="Times New Roman" w:hAnsi="Times New Roman"/>
          <w:sz w:val="22"/>
          <w:szCs w:val="22"/>
        </w:rPr>
        <w:t>W terminach opisanych w</w:t>
      </w:r>
      <w:r w:rsidR="008C5FA9" w:rsidRPr="00AB7407">
        <w:rPr>
          <w:rFonts w:ascii="Times New Roman" w:hAnsi="Times New Roman"/>
          <w:sz w:val="22"/>
          <w:szCs w:val="22"/>
        </w:rPr>
        <w:t xml:space="preserve"> </w:t>
      </w:r>
      <w:r w:rsidRPr="00AB7407">
        <w:rPr>
          <w:rFonts w:ascii="Times New Roman" w:hAnsi="Times New Roman"/>
          <w:sz w:val="22"/>
          <w:szCs w:val="22"/>
        </w:rPr>
        <w:t>Zleceniu lub uzgodnionych przez Strony</w:t>
      </w:r>
      <w:r w:rsidR="00BE0D31" w:rsidRPr="00AB7407">
        <w:rPr>
          <w:rFonts w:ascii="Times New Roman" w:hAnsi="Times New Roman"/>
          <w:sz w:val="22"/>
          <w:szCs w:val="22"/>
        </w:rPr>
        <w:t xml:space="preserve"> Zamawiający przeprowadzi </w:t>
      </w:r>
      <w:r w:rsidRPr="00AB7407">
        <w:rPr>
          <w:rFonts w:ascii="Times New Roman" w:hAnsi="Times New Roman"/>
          <w:sz w:val="22"/>
          <w:szCs w:val="22"/>
        </w:rPr>
        <w:t>weryfikację zgodności</w:t>
      </w:r>
      <w:r w:rsidRPr="00AB7407" w:rsidDel="0098653C">
        <w:rPr>
          <w:rFonts w:ascii="Times New Roman" w:hAnsi="Times New Roman"/>
          <w:sz w:val="22"/>
          <w:szCs w:val="22"/>
        </w:rPr>
        <w:t xml:space="preserve"> </w:t>
      </w:r>
      <w:r w:rsidRPr="00AB7407">
        <w:rPr>
          <w:rFonts w:ascii="Times New Roman" w:hAnsi="Times New Roman"/>
          <w:sz w:val="22"/>
          <w:szCs w:val="22"/>
        </w:rPr>
        <w:t>świ</w:t>
      </w:r>
      <w:r w:rsidR="00BE0D31" w:rsidRPr="00AB7407">
        <w:rPr>
          <w:rFonts w:ascii="Times New Roman" w:hAnsi="Times New Roman"/>
          <w:sz w:val="22"/>
          <w:szCs w:val="22"/>
        </w:rPr>
        <w:t xml:space="preserve">adczeń z kryteriami określonymi </w:t>
      </w:r>
      <w:r w:rsidRPr="00AB7407">
        <w:rPr>
          <w:rFonts w:ascii="Times New Roman" w:hAnsi="Times New Roman"/>
          <w:sz w:val="22"/>
          <w:szCs w:val="22"/>
        </w:rPr>
        <w:t xml:space="preserve">w zaakceptowanym Zleceniu, a następnie dokona Odbioru lub zgłosi uwagi. W przypadku wskazania niezgodności dostarczonych świadczeń ze Zleceniem, Zlecenie zostaje ponownie przesłane do realizacji a czas spędzony nad ponowną realizacją Zlecenia nie będzie doliczony do wyceny. </w:t>
      </w:r>
    </w:p>
    <w:p w:rsidR="00B805A1" w:rsidRPr="00AB7407" w:rsidRDefault="00B805A1" w:rsidP="00B805A1">
      <w:pPr>
        <w:pStyle w:val="Punkt"/>
        <w:numPr>
          <w:ilvl w:val="1"/>
          <w:numId w:val="214"/>
        </w:numPr>
        <w:spacing w:line="240" w:lineRule="auto"/>
        <w:rPr>
          <w:rFonts w:ascii="Times New Roman" w:hAnsi="Times New Roman"/>
          <w:sz w:val="22"/>
          <w:szCs w:val="22"/>
        </w:rPr>
      </w:pPr>
      <w:bookmarkStart w:id="10" w:name="_Toc455493950"/>
      <w:bookmarkStart w:id="11" w:name="_Toc455493949"/>
      <w:r w:rsidRPr="00AB7407">
        <w:rPr>
          <w:rFonts w:ascii="Times New Roman" w:hAnsi="Times New Roman"/>
          <w:sz w:val="22"/>
          <w:szCs w:val="22"/>
        </w:rPr>
        <w:t>Zamawiający ma prawo do weryfikacji zgodności wykonania świadczeń ze Zleceniem dowolną metodą</w:t>
      </w:r>
      <w:bookmarkEnd w:id="10"/>
      <w:r w:rsidRPr="00AB7407">
        <w:rPr>
          <w:rFonts w:ascii="Times New Roman" w:hAnsi="Times New Roman"/>
          <w:sz w:val="22"/>
          <w:szCs w:val="22"/>
        </w:rPr>
        <w:t>.</w:t>
      </w:r>
    </w:p>
    <w:p w:rsidR="00B805A1" w:rsidRPr="00AB7407" w:rsidRDefault="00B805A1" w:rsidP="00B805A1">
      <w:pPr>
        <w:pStyle w:val="Punkt"/>
        <w:numPr>
          <w:ilvl w:val="1"/>
          <w:numId w:val="214"/>
        </w:numPr>
        <w:spacing w:line="240" w:lineRule="auto"/>
        <w:rPr>
          <w:rFonts w:ascii="Times New Roman" w:hAnsi="Times New Roman"/>
          <w:sz w:val="22"/>
          <w:szCs w:val="22"/>
        </w:rPr>
      </w:pPr>
      <w:r w:rsidRPr="00AB7407">
        <w:rPr>
          <w:rFonts w:ascii="Times New Roman" w:hAnsi="Times New Roman"/>
          <w:sz w:val="22"/>
          <w:szCs w:val="22"/>
        </w:rPr>
        <w:t xml:space="preserve">Za datę Odbioru uważa się datę podpisania przez Zamawiającego pozytywnego Protokołu Odbioru Usługi, </w:t>
      </w:r>
      <w:r w:rsidR="00BE0D31" w:rsidRPr="00AB7407">
        <w:rPr>
          <w:rFonts w:ascii="Times New Roman" w:hAnsi="Times New Roman"/>
          <w:sz w:val="22"/>
          <w:szCs w:val="22"/>
        </w:rPr>
        <w:t xml:space="preserve">którego wzór stanowi Załącznik nr 18 do Umowy. </w:t>
      </w:r>
      <w:r w:rsidRPr="00AB7407">
        <w:rPr>
          <w:rFonts w:ascii="Times New Roman" w:hAnsi="Times New Roman"/>
          <w:sz w:val="22"/>
          <w:szCs w:val="22"/>
        </w:rPr>
        <w:t>Zamawiający nie dopuszcza jednostronnych Protokołów Odbioru Usługi wystawionych przez Wykonawcę.</w:t>
      </w:r>
      <w:bookmarkEnd w:id="11"/>
    </w:p>
    <w:p w:rsidR="00B805A1" w:rsidRPr="00AB7407" w:rsidRDefault="00B805A1" w:rsidP="00B805A1">
      <w:pPr>
        <w:pStyle w:val="Punkt"/>
        <w:numPr>
          <w:ilvl w:val="1"/>
          <w:numId w:val="214"/>
        </w:numPr>
        <w:spacing w:line="240" w:lineRule="auto"/>
        <w:rPr>
          <w:rFonts w:ascii="Times New Roman" w:hAnsi="Times New Roman"/>
          <w:sz w:val="22"/>
          <w:szCs w:val="22"/>
        </w:rPr>
      </w:pPr>
      <w:bookmarkStart w:id="12" w:name="_Toc455493952"/>
      <w:r w:rsidRPr="00AB7407">
        <w:rPr>
          <w:rFonts w:ascii="Times New Roman" w:hAnsi="Times New Roman"/>
          <w:sz w:val="22"/>
          <w:szCs w:val="22"/>
        </w:rPr>
        <w:t>Dokonanie Odbioru nie wpływa na możliwość skorzystania przez Zamawiającego z uprawnień przysługujących mu na mocy przepisów prawa, Umowy lub Zlecenia w przypadku nienależytego wykonania Usług, a w szczególności na prawo naliczenia kar umownych, dochodzenia odszkodowań oraz wypowiedzenia Umowy, jeżeli fakt nienależytego wykonania Usług zostanie ujawniony po dokonaniu Odbioru.</w:t>
      </w:r>
      <w:bookmarkEnd w:id="12"/>
    </w:p>
    <w:p w:rsidR="00B805A1" w:rsidRPr="00AB7407" w:rsidRDefault="00B805A1" w:rsidP="00B805A1">
      <w:pPr>
        <w:suppressAutoHyphens/>
        <w:autoSpaceDN w:val="0"/>
        <w:ind w:left="567"/>
        <w:jc w:val="both"/>
        <w:textAlignment w:val="baseline"/>
        <w:rPr>
          <w:rFonts w:cs="Times New Roman"/>
          <w:sz w:val="22"/>
          <w:szCs w:val="22"/>
          <w:lang w:eastAsia="pl-PL"/>
        </w:rPr>
      </w:pPr>
    </w:p>
    <w:p w:rsidR="00B805A1" w:rsidRPr="00AB7407" w:rsidRDefault="00B805A1" w:rsidP="00670DA1">
      <w:pPr>
        <w:suppressAutoHyphens/>
        <w:autoSpaceDN w:val="0"/>
        <w:spacing w:after="60"/>
        <w:jc w:val="both"/>
        <w:rPr>
          <w:rFonts w:cs="Times New Roman"/>
          <w:sz w:val="22"/>
          <w:szCs w:val="22"/>
        </w:rPr>
      </w:pPr>
    </w:p>
    <w:p w:rsidR="00784992" w:rsidRPr="00AB7407" w:rsidRDefault="00784992" w:rsidP="004047D6">
      <w:pPr>
        <w:autoSpaceDE w:val="0"/>
        <w:autoSpaceDN w:val="0"/>
        <w:adjustRightInd w:val="0"/>
        <w:jc w:val="both"/>
        <w:rPr>
          <w:rFonts w:cs="Times New Roman"/>
          <w:color w:val="000000"/>
          <w:sz w:val="22"/>
          <w:szCs w:val="22"/>
          <w:lang w:eastAsia="pl-PL"/>
        </w:rPr>
      </w:pPr>
    </w:p>
    <w:p w:rsidR="004047D6" w:rsidRPr="00AB7407" w:rsidRDefault="004047D6" w:rsidP="004047D6">
      <w:pPr>
        <w:rPr>
          <w:rFonts w:eastAsia="Calibri" w:cs="Times New Roman"/>
          <w:color w:val="00000A"/>
          <w:sz w:val="22"/>
          <w:szCs w:val="22"/>
        </w:rPr>
      </w:pPr>
      <w:r w:rsidRPr="00AB7407">
        <w:rPr>
          <w:rFonts w:eastAsia="Calibri" w:cs="Times New Roman"/>
          <w:color w:val="00000A"/>
          <w:sz w:val="22"/>
          <w:szCs w:val="22"/>
        </w:rPr>
        <w:br w:type="page"/>
      </w:r>
    </w:p>
    <w:p w:rsidR="00D1563E" w:rsidRPr="00AB7407" w:rsidRDefault="00D1563E">
      <w:pPr>
        <w:rPr>
          <w:rFonts w:eastAsia="Calibri" w:cs="Times New Roman"/>
          <w:color w:val="00000A"/>
          <w:sz w:val="22"/>
          <w:szCs w:val="22"/>
        </w:rPr>
      </w:pPr>
    </w:p>
    <w:p w:rsidR="009F1F0C" w:rsidRPr="00AB7407" w:rsidRDefault="009F1F0C" w:rsidP="00AF7C71">
      <w:pPr>
        <w:autoSpaceDE w:val="0"/>
        <w:autoSpaceDN w:val="0"/>
        <w:adjustRightInd w:val="0"/>
        <w:rPr>
          <w:rFonts w:eastAsia="Calibri" w:cs="Times New Roman"/>
          <w:color w:val="00000A"/>
          <w:sz w:val="22"/>
          <w:szCs w:val="22"/>
        </w:rPr>
      </w:pPr>
    </w:p>
    <w:p w:rsidR="00EC780B" w:rsidRPr="00AB7407" w:rsidRDefault="005A0256" w:rsidP="00670DA1">
      <w:pPr>
        <w:jc w:val="right"/>
        <w:rPr>
          <w:rFonts w:cs="Times New Roman"/>
          <w:b/>
          <w:sz w:val="22"/>
          <w:szCs w:val="22"/>
        </w:rPr>
      </w:pPr>
      <w:r w:rsidRPr="00AB7407">
        <w:rPr>
          <w:rFonts w:cs="Times New Roman"/>
          <w:b/>
          <w:sz w:val="22"/>
          <w:szCs w:val="22"/>
        </w:rPr>
        <w:t>Załącznik nr 8</w:t>
      </w:r>
      <w:r w:rsidR="00EC780B" w:rsidRPr="00AB7407">
        <w:rPr>
          <w:rFonts w:cs="Times New Roman"/>
          <w:b/>
          <w:sz w:val="22"/>
          <w:szCs w:val="22"/>
        </w:rPr>
        <w:t xml:space="preserve"> do Umowy</w:t>
      </w:r>
    </w:p>
    <w:p w:rsidR="0066245B" w:rsidRPr="00AB7407" w:rsidRDefault="0066245B" w:rsidP="005D7464">
      <w:pPr>
        <w:pStyle w:val="Nagwek1"/>
        <w:ind w:left="0"/>
        <w:jc w:val="center"/>
        <w:rPr>
          <w:rFonts w:cs="Times New Roman"/>
          <w:sz w:val="22"/>
          <w:szCs w:val="22"/>
        </w:rPr>
      </w:pPr>
    </w:p>
    <w:p w:rsidR="00EC780B" w:rsidRPr="00AB7407" w:rsidRDefault="00B27103" w:rsidP="005D7464">
      <w:pPr>
        <w:pStyle w:val="Nagwek1"/>
        <w:ind w:left="0"/>
        <w:jc w:val="center"/>
        <w:rPr>
          <w:rFonts w:cs="Times New Roman"/>
          <w:b w:val="0"/>
          <w:sz w:val="22"/>
          <w:szCs w:val="22"/>
        </w:rPr>
      </w:pPr>
      <w:r w:rsidRPr="00AB7407">
        <w:rPr>
          <w:rFonts w:ascii="Times New Roman" w:hAnsi="Times New Roman" w:cs="Times New Roman"/>
          <w:sz w:val="22"/>
          <w:szCs w:val="22"/>
        </w:rPr>
        <w:t xml:space="preserve">WARUNKI </w:t>
      </w:r>
      <w:r w:rsidR="0066245B" w:rsidRPr="00AB7407">
        <w:rPr>
          <w:rFonts w:ascii="Times New Roman" w:hAnsi="Times New Roman" w:cs="Times New Roman"/>
          <w:sz w:val="22"/>
          <w:szCs w:val="22"/>
        </w:rPr>
        <w:t>GWARANC</w:t>
      </w:r>
      <w:r w:rsidRPr="00AB7407">
        <w:rPr>
          <w:rFonts w:ascii="Times New Roman" w:hAnsi="Times New Roman" w:cs="Times New Roman"/>
          <w:sz w:val="22"/>
          <w:szCs w:val="22"/>
        </w:rPr>
        <w:t>JI</w:t>
      </w:r>
      <w:r w:rsidR="0066245B" w:rsidRPr="00AB7407">
        <w:rPr>
          <w:rFonts w:ascii="Times New Roman" w:hAnsi="Times New Roman" w:cs="Times New Roman"/>
          <w:sz w:val="22"/>
          <w:szCs w:val="22"/>
        </w:rPr>
        <w:t xml:space="preserve"> I SERWI</w:t>
      </w:r>
      <w:r w:rsidRPr="00AB7407">
        <w:rPr>
          <w:rFonts w:ascii="Times New Roman" w:hAnsi="Times New Roman" w:cs="Times New Roman"/>
          <w:sz w:val="22"/>
          <w:szCs w:val="22"/>
        </w:rPr>
        <w:t>SU GWARANCYJNEGO</w:t>
      </w:r>
      <w:r w:rsidR="0066245B" w:rsidRPr="00AB7407">
        <w:rPr>
          <w:rFonts w:ascii="Times New Roman" w:hAnsi="Times New Roman" w:cs="Times New Roman"/>
          <w:sz w:val="22"/>
          <w:szCs w:val="22"/>
        </w:rPr>
        <w:t>, SLA</w:t>
      </w:r>
    </w:p>
    <w:p w:rsidR="00EC780B" w:rsidRPr="00AB7407" w:rsidRDefault="00EC780B" w:rsidP="00EC780B">
      <w:pPr>
        <w:rPr>
          <w:rFonts w:cs="Times New Roman"/>
          <w:sz w:val="22"/>
          <w:szCs w:val="22"/>
        </w:rPr>
      </w:pPr>
    </w:p>
    <w:p w:rsidR="00AA3254" w:rsidRPr="00AB7407" w:rsidRDefault="00AA3254" w:rsidP="00EC780B">
      <w:pPr>
        <w:rPr>
          <w:rFonts w:cs="Times New Roman"/>
          <w:sz w:val="22"/>
          <w:szCs w:val="22"/>
        </w:rPr>
      </w:pPr>
    </w:p>
    <w:p w:rsidR="00AA3254" w:rsidRPr="00AB7407" w:rsidRDefault="00AA3254" w:rsidP="00AA3254">
      <w:pPr>
        <w:pStyle w:val="Nagwek1"/>
        <w:ind w:left="-284"/>
        <w:jc w:val="both"/>
        <w:rPr>
          <w:sz w:val="22"/>
          <w:szCs w:val="22"/>
        </w:rPr>
      </w:pPr>
      <w:r w:rsidRPr="00AB7407">
        <w:rPr>
          <w:sz w:val="22"/>
          <w:szCs w:val="22"/>
        </w:rPr>
        <w:t>Postanowienia wspólne</w:t>
      </w:r>
    </w:p>
    <w:p w:rsidR="00AA3254" w:rsidRPr="00AB7407" w:rsidRDefault="00AA3254" w:rsidP="00AA3254">
      <w:pPr>
        <w:pStyle w:val="Akapitzlist"/>
        <w:widowControl/>
        <w:numPr>
          <w:ilvl w:val="0"/>
          <w:numId w:val="495"/>
        </w:numPr>
        <w:autoSpaceDE/>
        <w:autoSpaceDN/>
        <w:adjustRightInd/>
        <w:contextualSpacing/>
        <w:rPr>
          <w:sz w:val="22"/>
          <w:szCs w:val="22"/>
        </w:rPr>
      </w:pPr>
      <w:r w:rsidRPr="00AB7407">
        <w:rPr>
          <w:sz w:val="22"/>
          <w:szCs w:val="22"/>
        </w:rPr>
        <w:t>Wykonawca zapewni możliwość zgłaszania Błędów i Usterek do Wykonawcy bez ograniczeń w zakresie ich ilości. Wykonawca odpowiada za analizę i identyfikację problemów przekazanych przez Zamawiającego oraz ich rozwiązanie w terminach określonych w Załączniku 8.</w:t>
      </w:r>
    </w:p>
    <w:p w:rsidR="00AA3254" w:rsidRPr="00AB7407" w:rsidRDefault="00AA3254" w:rsidP="00AA3254">
      <w:pPr>
        <w:pStyle w:val="Akapitzlist"/>
        <w:widowControl/>
        <w:numPr>
          <w:ilvl w:val="0"/>
          <w:numId w:val="495"/>
        </w:numPr>
        <w:autoSpaceDE/>
        <w:autoSpaceDN/>
        <w:adjustRightInd/>
        <w:contextualSpacing/>
        <w:rPr>
          <w:rFonts w:cs="Times New Roman"/>
          <w:sz w:val="22"/>
          <w:szCs w:val="22"/>
        </w:rPr>
      </w:pPr>
      <w:r w:rsidRPr="00AB7407">
        <w:rPr>
          <w:rFonts w:cstheme="minorBidi"/>
          <w:sz w:val="22"/>
          <w:szCs w:val="22"/>
        </w:rPr>
        <w:t>Wykonawca jest zobowiązany do przyjmowania zgłoszeń w trybie 24/7/365 (24 godz. na dobę, 7 dni</w:t>
      </w:r>
      <w:r w:rsidRPr="00AB7407">
        <w:rPr>
          <w:rFonts w:cs="Times New Roman"/>
          <w:sz w:val="22"/>
          <w:szCs w:val="22"/>
        </w:rPr>
        <w:t xml:space="preserve"> w tygodniu, 365 dni w roku) w drodze pisemnej, poprzez stronę WWW, faksem lub mailem na adresy podane przez Wykonawcę poniżej, lub telefonicznie - pod warunkiem późniejszego potwierdzenia zgłoszenia na drodze pisemnej.</w:t>
      </w:r>
    </w:p>
    <w:p w:rsidR="00AA3254" w:rsidRPr="00AB7407" w:rsidRDefault="00782945" w:rsidP="00AA3254">
      <w:pPr>
        <w:pStyle w:val="Akapitzlist"/>
        <w:tabs>
          <w:tab w:val="left" w:pos="2977"/>
        </w:tabs>
        <w:ind w:left="1134"/>
        <w:rPr>
          <w:rFonts w:cs="Times New Roman"/>
          <w:sz w:val="22"/>
          <w:szCs w:val="22"/>
        </w:rPr>
      </w:pPr>
      <w:r w:rsidRPr="00AB7407">
        <w:rPr>
          <w:rFonts w:cs="Times New Roman"/>
          <w:sz w:val="22"/>
          <w:szCs w:val="22"/>
        </w:rPr>
        <w:tab/>
      </w:r>
      <w:r w:rsidR="00AA3254" w:rsidRPr="00AB7407">
        <w:rPr>
          <w:rFonts w:cs="Times New Roman"/>
          <w:sz w:val="22"/>
          <w:szCs w:val="22"/>
        </w:rPr>
        <w:t>strona www</w:t>
      </w:r>
      <w:r w:rsidR="00AA3254" w:rsidRPr="00AB7407">
        <w:rPr>
          <w:rFonts w:cs="Times New Roman"/>
          <w:sz w:val="22"/>
          <w:szCs w:val="22"/>
        </w:rPr>
        <w:tab/>
        <w:t>.........................................</w:t>
      </w:r>
    </w:p>
    <w:p w:rsidR="00AA3254" w:rsidRPr="00AB7407" w:rsidRDefault="00AA3254" w:rsidP="00AA3254">
      <w:pPr>
        <w:pStyle w:val="Tekstpodstawowy"/>
        <w:tabs>
          <w:tab w:val="left" w:pos="2977"/>
        </w:tabs>
        <w:overflowPunct w:val="0"/>
        <w:ind w:left="1134" w:firstLine="0"/>
        <w:jc w:val="left"/>
        <w:rPr>
          <w:rFonts w:cs="Times New Roman"/>
          <w:sz w:val="22"/>
          <w:szCs w:val="22"/>
        </w:rPr>
      </w:pPr>
      <w:r w:rsidRPr="00AB7407">
        <w:rPr>
          <w:rFonts w:cs="Times New Roman"/>
          <w:sz w:val="22"/>
          <w:szCs w:val="22"/>
        </w:rPr>
        <w:t xml:space="preserve">nr faxu </w:t>
      </w:r>
      <w:r w:rsidRPr="00AB7407">
        <w:rPr>
          <w:rFonts w:cs="Times New Roman"/>
          <w:sz w:val="22"/>
          <w:szCs w:val="22"/>
        </w:rPr>
        <w:tab/>
        <w:t>.........................................</w:t>
      </w:r>
    </w:p>
    <w:p w:rsidR="00AA3254" w:rsidRPr="00AB7407" w:rsidRDefault="00AA3254" w:rsidP="00AA3254">
      <w:pPr>
        <w:pStyle w:val="Tekstpodstawowy"/>
        <w:tabs>
          <w:tab w:val="left" w:pos="2320"/>
          <w:tab w:val="left" w:pos="2977"/>
        </w:tabs>
        <w:overflowPunct w:val="0"/>
        <w:ind w:left="1134" w:firstLine="0"/>
        <w:jc w:val="left"/>
        <w:rPr>
          <w:rFonts w:cs="Times New Roman"/>
          <w:sz w:val="22"/>
          <w:szCs w:val="22"/>
        </w:rPr>
      </w:pPr>
      <w:r w:rsidRPr="00AB7407">
        <w:rPr>
          <w:rFonts w:cs="Times New Roman"/>
          <w:sz w:val="22"/>
          <w:szCs w:val="22"/>
        </w:rPr>
        <w:t>mail</w:t>
      </w:r>
      <w:r w:rsidRPr="00AB7407">
        <w:rPr>
          <w:rFonts w:cs="Times New Roman"/>
          <w:spacing w:val="-1"/>
          <w:sz w:val="22"/>
          <w:szCs w:val="22"/>
        </w:rPr>
        <w:t xml:space="preserve"> </w:t>
      </w:r>
      <w:r w:rsidRPr="00AB7407">
        <w:rPr>
          <w:rFonts w:cs="Times New Roman"/>
          <w:sz w:val="22"/>
          <w:szCs w:val="22"/>
        </w:rPr>
        <w:t>na</w:t>
      </w:r>
      <w:r w:rsidRPr="00AB7407">
        <w:rPr>
          <w:rFonts w:cs="Times New Roman"/>
          <w:spacing w:val="-2"/>
          <w:sz w:val="22"/>
          <w:szCs w:val="22"/>
        </w:rPr>
        <w:t xml:space="preserve"> </w:t>
      </w:r>
      <w:r w:rsidRPr="00AB7407">
        <w:rPr>
          <w:rFonts w:cs="Times New Roman"/>
          <w:sz w:val="22"/>
          <w:szCs w:val="22"/>
        </w:rPr>
        <w:t>adres</w:t>
      </w:r>
      <w:r w:rsidRPr="00AB7407">
        <w:rPr>
          <w:rFonts w:cs="Times New Roman"/>
          <w:sz w:val="22"/>
          <w:szCs w:val="22"/>
        </w:rPr>
        <w:tab/>
      </w:r>
      <w:r w:rsidR="00782945" w:rsidRPr="00AB7407">
        <w:rPr>
          <w:rFonts w:cs="Times New Roman"/>
          <w:sz w:val="22"/>
          <w:szCs w:val="22"/>
        </w:rPr>
        <w:tab/>
      </w:r>
      <w:r w:rsidRPr="00AB7407">
        <w:rPr>
          <w:rFonts w:cs="Times New Roman"/>
          <w:sz w:val="22"/>
          <w:szCs w:val="22"/>
        </w:rPr>
        <w:t>.........................................</w:t>
      </w:r>
    </w:p>
    <w:p w:rsidR="00AA3254" w:rsidRPr="00AB7407" w:rsidRDefault="00AA3254" w:rsidP="00AA3254">
      <w:pPr>
        <w:pStyle w:val="Tekstpodstawowy"/>
        <w:tabs>
          <w:tab w:val="left" w:pos="2977"/>
        </w:tabs>
        <w:overflowPunct w:val="0"/>
        <w:ind w:left="1134" w:firstLine="0"/>
        <w:jc w:val="left"/>
        <w:rPr>
          <w:rFonts w:cs="Times New Roman"/>
          <w:sz w:val="22"/>
          <w:szCs w:val="22"/>
        </w:rPr>
      </w:pPr>
      <w:r w:rsidRPr="00AB7407">
        <w:rPr>
          <w:rFonts w:cs="Times New Roman"/>
          <w:sz w:val="22"/>
          <w:szCs w:val="22"/>
        </w:rPr>
        <w:t xml:space="preserve">nr telefonu </w:t>
      </w:r>
      <w:r w:rsidRPr="00AB7407">
        <w:rPr>
          <w:rFonts w:cs="Times New Roman"/>
          <w:sz w:val="22"/>
          <w:szCs w:val="22"/>
        </w:rPr>
        <w:tab/>
        <w:t>.........................................</w:t>
      </w:r>
    </w:p>
    <w:p w:rsidR="00AA3254" w:rsidRPr="00AB7407" w:rsidRDefault="00AA3254" w:rsidP="00AA3254">
      <w:pPr>
        <w:pStyle w:val="Tekstpodstawowy"/>
        <w:tabs>
          <w:tab w:val="left" w:pos="2320"/>
          <w:tab w:val="left" w:pos="2977"/>
        </w:tabs>
        <w:overflowPunct w:val="0"/>
        <w:ind w:left="1134" w:firstLine="0"/>
        <w:jc w:val="left"/>
        <w:rPr>
          <w:sz w:val="22"/>
          <w:szCs w:val="22"/>
        </w:rPr>
      </w:pPr>
    </w:p>
    <w:p w:rsidR="00AA3254" w:rsidRPr="00AB7407" w:rsidRDefault="00AA3254" w:rsidP="005D7464">
      <w:pPr>
        <w:pStyle w:val="Akapitzlist"/>
        <w:widowControl/>
        <w:autoSpaceDE/>
        <w:autoSpaceDN/>
        <w:adjustRightInd/>
        <w:ind w:left="502" w:firstLine="0"/>
        <w:contextualSpacing/>
        <w:rPr>
          <w:rFonts w:cs="Times New Roman"/>
          <w:sz w:val="22"/>
          <w:szCs w:val="22"/>
        </w:rPr>
      </w:pPr>
      <w:r w:rsidRPr="00AB7407">
        <w:rPr>
          <w:rFonts w:cs="Times New Roman"/>
          <w:sz w:val="22"/>
          <w:szCs w:val="22"/>
        </w:rPr>
        <w:t>Wykonawca ma obowiązek udostępnić pojedynczy punkt przyjmowania zgłoszeń dla wszystkich dostarczanych rozwiązań.</w:t>
      </w:r>
    </w:p>
    <w:p w:rsidR="00AA3254" w:rsidRPr="00AB7407" w:rsidRDefault="00AA3254" w:rsidP="00AA3254">
      <w:pPr>
        <w:pStyle w:val="Akapitzlist"/>
        <w:widowControl/>
        <w:numPr>
          <w:ilvl w:val="0"/>
          <w:numId w:val="495"/>
        </w:numPr>
        <w:autoSpaceDE/>
        <w:autoSpaceDN/>
        <w:adjustRightInd/>
        <w:contextualSpacing/>
        <w:rPr>
          <w:sz w:val="22"/>
          <w:szCs w:val="22"/>
        </w:rPr>
      </w:pPr>
      <w:r w:rsidRPr="00AB7407">
        <w:rPr>
          <w:sz w:val="22"/>
          <w:szCs w:val="22"/>
        </w:rPr>
        <w:t>W przypadku nieusunięcia Błędów lub Usterek w określonych powyżej terminach Zamawiający ma prawo zlecić usunięcie osobie trzeciej na koszt i ryzyko Wykonawcy, bez wyznaczania dodatkowego terminu Wykonawcy i bez utraty uprawnień z tytułu gwarancji, niezależnie od kar umownych, o których mowa w § 10 Umowy.</w:t>
      </w:r>
    </w:p>
    <w:p w:rsidR="00AA3254" w:rsidRPr="00AB7407" w:rsidRDefault="00AA3254" w:rsidP="00AA3254">
      <w:pPr>
        <w:pStyle w:val="Akapitzlist"/>
        <w:widowControl/>
        <w:numPr>
          <w:ilvl w:val="0"/>
          <w:numId w:val="495"/>
        </w:numPr>
        <w:autoSpaceDE/>
        <w:autoSpaceDN/>
        <w:adjustRightInd/>
        <w:contextualSpacing/>
        <w:rPr>
          <w:sz w:val="22"/>
          <w:szCs w:val="22"/>
        </w:rPr>
      </w:pPr>
      <w:r w:rsidRPr="00AB7407">
        <w:rPr>
          <w:sz w:val="22"/>
          <w:szCs w:val="22"/>
        </w:rPr>
        <w:t>Planowe okna serwisowe związane z konserwacją/rekonfiguracją Systemu nie podlegają uwzględnianiu w obliczeniu czasu niedostępności Systemu (termin i zakres prac realizowanych w ramach okna serwisowego wymaga uzyskania przez Wykonawcę uprzedniej akceptacji Zamawiającego, zgodnie z wymaganiami wskazanymi w Planie Zarządzania Projektem).</w:t>
      </w:r>
    </w:p>
    <w:p w:rsidR="00AA3254" w:rsidRPr="00AB7407" w:rsidRDefault="00AA3254" w:rsidP="00AA3254">
      <w:pPr>
        <w:pStyle w:val="Akapitzlist"/>
        <w:widowControl/>
        <w:numPr>
          <w:ilvl w:val="0"/>
          <w:numId w:val="495"/>
        </w:numPr>
        <w:autoSpaceDE/>
        <w:autoSpaceDN/>
        <w:adjustRightInd/>
        <w:contextualSpacing/>
        <w:rPr>
          <w:sz w:val="22"/>
          <w:szCs w:val="22"/>
        </w:rPr>
      </w:pPr>
      <w:r w:rsidRPr="00AB7407">
        <w:rPr>
          <w:sz w:val="22"/>
          <w:szCs w:val="22"/>
        </w:rPr>
        <w:t>Zamawiający w przypadku konieczności wykonania diagnostyki lub naprawy dopuszcza dostęp zdalny, uruchamiany na żądanie Wykonawcy, zgodnie z procedurą przedstawioną w ramach projektu wykonawczego i zaakceptowaną przez Zamawiającego.</w:t>
      </w:r>
    </w:p>
    <w:p w:rsidR="00AA3254" w:rsidRPr="00AB7407" w:rsidRDefault="00AA3254" w:rsidP="00AA3254">
      <w:pPr>
        <w:pStyle w:val="Akapitzlist"/>
        <w:ind w:left="709"/>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1"/>
        <w:ind w:left="-284"/>
        <w:jc w:val="both"/>
        <w:rPr>
          <w:sz w:val="22"/>
          <w:szCs w:val="22"/>
        </w:rPr>
      </w:pPr>
    </w:p>
    <w:p w:rsidR="00AA3254" w:rsidRPr="00AB7407" w:rsidRDefault="00AA3254" w:rsidP="00AA3254">
      <w:pPr>
        <w:pStyle w:val="Nagwek1"/>
        <w:ind w:left="-284"/>
        <w:jc w:val="both"/>
        <w:rPr>
          <w:sz w:val="22"/>
          <w:szCs w:val="22"/>
        </w:rPr>
      </w:pPr>
      <w:r w:rsidRPr="00AB7407">
        <w:rPr>
          <w:sz w:val="22"/>
          <w:szCs w:val="22"/>
        </w:rPr>
        <w:t>Gwarancja i serwis gwarancyjny Urządzeń i Oprogramowania</w:t>
      </w:r>
    </w:p>
    <w:p w:rsidR="00AA3254" w:rsidRPr="00AB7407" w:rsidRDefault="00AA3254" w:rsidP="00AA3254">
      <w:pPr>
        <w:rPr>
          <w:sz w:val="22"/>
          <w:szCs w:val="22"/>
          <w:lang w:eastAsia="pl-PL"/>
        </w:rPr>
      </w:pPr>
    </w:p>
    <w:p w:rsidR="00AA3254" w:rsidRPr="00AB7407" w:rsidRDefault="00AA3254" w:rsidP="00AA3254">
      <w:pPr>
        <w:pStyle w:val="Akapitzlist"/>
        <w:numPr>
          <w:ilvl w:val="0"/>
          <w:numId w:val="356"/>
        </w:numPr>
        <w:autoSpaceDE/>
        <w:autoSpaceDN/>
        <w:adjustRightInd/>
        <w:contextualSpacing/>
        <w:rPr>
          <w:rFonts w:cs="Times New Roman"/>
          <w:sz w:val="22"/>
          <w:szCs w:val="22"/>
        </w:rPr>
      </w:pPr>
      <w:r w:rsidRPr="00AB7407">
        <w:rPr>
          <w:rFonts w:cs="Times New Roman"/>
          <w:sz w:val="22"/>
          <w:szCs w:val="22"/>
        </w:rPr>
        <w:t xml:space="preserve">Dla potrzeb zapewnienia zgodnego z Umową działania Urządzeń i Oprogramowania Wykonawca udziela Zamawiającemu, w ramach wynagrodzenia określonego w § 9 ust. 1 Umowy, przez okres …………….. (co najmniej </w:t>
      </w:r>
      <w:r w:rsidR="009F4F60">
        <w:rPr>
          <w:rFonts w:cs="Times New Roman"/>
          <w:sz w:val="22"/>
          <w:szCs w:val="22"/>
        </w:rPr>
        <w:t>36</w:t>
      </w:r>
      <w:r w:rsidR="009F4F60" w:rsidRPr="00AB7407">
        <w:rPr>
          <w:rFonts w:cs="Times New Roman"/>
          <w:sz w:val="22"/>
          <w:szCs w:val="22"/>
        </w:rPr>
        <w:t xml:space="preserve"> </w:t>
      </w:r>
      <w:r w:rsidRPr="00AB7407">
        <w:rPr>
          <w:rFonts w:cs="Times New Roman"/>
          <w:sz w:val="22"/>
          <w:szCs w:val="22"/>
        </w:rPr>
        <w:t xml:space="preserve">miesięcy) gwarancji na dostarczone Urządzenia i Oprogramowanie, licząc od dnia podpisania przez obie Strony, w tym ze strony Zamawiającego bez uwag lub zastrzeżeń, Protokołu Odbioru </w:t>
      </w:r>
      <w:r w:rsidR="009F4F60">
        <w:rPr>
          <w:rFonts w:cs="Times New Roman"/>
          <w:sz w:val="22"/>
          <w:szCs w:val="22"/>
        </w:rPr>
        <w:t>Przedmiotu umowy</w:t>
      </w:r>
      <w:r w:rsidRPr="00AB7407">
        <w:rPr>
          <w:rFonts w:cs="Times New Roman"/>
          <w:sz w:val="22"/>
          <w:szCs w:val="22"/>
        </w:rPr>
        <w:t xml:space="preserve">. </w:t>
      </w:r>
      <w:r w:rsidRPr="00AB7407">
        <w:rPr>
          <w:rFonts w:eastAsia="MS Mincho" w:cs="Calibri"/>
          <w:sz w:val="22"/>
          <w:szCs w:val="22"/>
        </w:rPr>
        <w:t>Zamawiający wymaga, by serwis był autoryzowany przez producenta urządzeń, to jest by zapewniona była naprawa lub wymiana urządzeń lub ich części, na części nowe i oryginalne, zgodnie z metodyką i zaleceniami producenta.</w:t>
      </w:r>
      <w:r w:rsidR="00C8118C" w:rsidRPr="00AB7407">
        <w:rPr>
          <w:rFonts w:eastAsia="MS Mincho" w:cs="Calibri"/>
          <w:sz w:val="22"/>
          <w:szCs w:val="22"/>
        </w:rPr>
        <w:t xml:space="preserve"> </w:t>
      </w:r>
    </w:p>
    <w:p w:rsidR="00AA3254" w:rsidRPr="00AB7407" w:rsidRDefault="00AA3254" w:rsidP="00AA3254">
      <w:pPr>
        <w:pStyle w:val="Akapitzlist"/>
        <w:widowControl/>
        <w:numPr>
          <w:ilvl w:val="0"/>
          <w:numId w:val="356"/>
        </w:numPr>
        <w:autoSpaceDE/>
        <w:autoSpaceDN/>
        <w:adjustRightInd/>
        <w:contextualSpacing/>
        <w:rPr>
          <w:rFonts w:eastAsia="MS Mincho" w:cs="Calibri"/>
          <w:sz w:val="22"/>
          <w:szCs w:val="22"/>
        </w:rPr>
      </w:pPr>
      <w:r w:rsidRPr="00AB7407">
        <w:rPr>
          <w:rFonts w:eastAsia="MS Mincho" w:cs="Calibri"/>
          <w:sz w:val="22"/>
          <w:szCs w:val="22"/>
        </w:rPr>
        <w:t xml:space="preserve">Serwis gwarancyjny </w:t>
      </w:r>
      <w:r w:rsidR="003E128C" w:rsidRPr="00AB7407">
        <w:rPr>
          <w:rFonts w:eastAsia="MS Mincho" w:cs="Calibri"/>
          <w:sz w:val="22"/>
          <w:szCs w:val="22"/>
        </w:rPr>
        <w:t xml:space="preserve">Urządzeń i Oprogramowania Aplikacyjnego </w:t>
      </w:r>
      <w:r w:rsidRPr="00AB7407">
        <w:rPr>
          <w:rFonts w:eastAsia="MS Mincho" w:cs="Calibri"/>
          <w:sz w:val="22"/>
          <w:szCs w:val="22"/>
        </w:rPr>
        <w:t xml:space="preserve">ma być świadczony w miejscu instalacji </w:t>
      </w:r>
      <w:r w:rsidR="003E128C" w:rsidRPr="00AB7407">
        <w:rPr>
          <w:rFonts w:eastAsia="MS Mincho" w:cs="Calibri"/>
          <w:sz w:val="22"/>
          <w:szCs w:val="22"/>
        </w:rPr>
        <w:t>Urządzeń i O</w:t>
      </w:r>
      <w:r w:rsidRPr="00AB7407">
        <w:rPr>
          <w:rFonts w:eastAsia="MS Mincho" w:cs="Calibri"/>
          <w:sz w:val="22"/>
          <w:szCs w:val="22"/>
        </w:rPr>
        <w:t>programowania,</w:t>
      </w:r>
      <w:r w:rsidR="003E128C" w:rsidRPr="00AB7407">
        <w:rPr>
          <w:rFonts w:eastAsia="MS Mincho" w:cs="Calibri"/>
          <w:sz w:val="22"/>
          <w:szCs w:val="22"/>
        </w:rPr>
        <w:t xml:space="preserve"> Aplikacyjnego,</w:t>
      </w:r>
      <w:r w:rsidRPr="00AB7407">
        <w:rPr>
          <w:rFonts w:eastAsia="MS Mincho" w:cs="Calibri"/>
          <w:sz w:val="22"/>
          <w:szCs w:val="22"/>
        </w:rPr>
        <w:t xml:space="preserve"> chyba, że Zamawiający pisemnie wyrazi zgodę na świadczenie serwisu w innym miejscu.</w:t>
      </w:r>
      <w:r w:rsidR="003E128C" w:rsidRPr="00AB7407">
        <w:rPr>
          <w:rFonts w:eastAsia="MS Mincho" w:cs="Calibri"/>
          <w:sz w:val="22"/>
          <w:szCs w:val="22"/>
        </w:rPr>
        <w:t xml:space="preserve"> Serwis gwarancyjny Oprogramowania Standardowego ma być świadczony na standardowych warunkach producenta tego Oprogramowania. </w:t>
      </w:r>
    </w:p>
    <w:p w:rsidR="00AA3254" w:rsidRPr="00AB7407" w:rsidRDefault="00AA3254" w:rsidP="00AA3254">
      <w:pPr>
        <w:pStyle w:val="Akapitzlist"/>
        <w:numPr>
          <w:ilvl w:val="0"/>
          <w:numId w:val="356"/>
        </w:numPr>
        <w:spacing w:before="100" w:beforeAutospacing="1" w:after="120"/>
        <w:rPr>
          <w:rFonts w:cs="Times New Roman"/>
          <w:sz w:val="22"/>
          <w:szCs w:val="22"/>
        </w:rPr>
      </w:pPr>
      <w:r w:rsidRPr="00AB7407">
        <w:rPr>
          <w:rFonts w:cs="Times New Roman"/>
          <w:sz w:val="22"/>
          <w:szCs w:val="22"/>
        </w:rPr>
        <w:t>W przypadku wyrażenia zgody przez Zamawiającego na naprawę w innym miejscu, Wykonawca zobowiązany jest do odbioru wadliwych Urządzeń na własny koszt i ryzyko, z miejsca wskazanego przez Zamawiającego. Po naprawie lub wymianie wadliwych Urządzeń Wykonawca zobowiązany jest do jego dostarczenia, na własny koszt, do miejsca wskazanego przez Zamawiającego.</w:t>
      </w:r>
    </w:p>
    <w:p w:rsidR="00AA3254" w:rsidRPr="00AB7407" w:rsidRDefault="00AA3254" w:rsidP="00AA3254">
      <w:pPr>
        <w:pStyle w:val="Akapitzlist"/>
        <w:numPr>
          <w:ilvl w:val="0"/>
          <w:numId w:val="356"/>
        </w:numPr>
        <w:spacing w:before="100" w:beforeAutospacing="1" w:after="120"/>
        <w:rPr>
          <w:rFonts w:cs="Times New Roman"/>
          <w:sz w:val="22"/>
          <w:szCs w:val="22"/>
        </w:rPr>
      </w:pPr>
      <w:r w:rsidRPr="00AB7407">
        <w:rPr>
          <w:rFonts w:cs="Times New Roman"/>
          <w:sz w:val="22"/>
          <w:szCs w:val="22"/>
        </w:rPr>
        <w:t>W przypadku naprawy sprzętu poza siedzibą Zamawiającego na okres naprawy wszelkie dyski twarde lub inne nośniki danych pozostają w siedzibie Zamawiającego.</w:t>
      </w:r>
    </w:p>
    <w:p w:rsidR="00AA3254" w:rsidRPr="00AB7407" w:rsidRDefault="00AA3254" w:rsidP="00AA3254">
      <w:pPr>
        <w:pStyle w:val="Akapitzlist"/>
        <w:numPr>
          <w:ilvl w:val="0"/>
          <w:numId w:val="356"/>
        </w:numPr>
        <w:spacing w:before="100" w:beforeAutospacing="1" w:after="120"/>
        <w:rPr>
          <w:rFonts w:cs="Times New Roman"/>
          <w:sz w:val="22"/>
          <w:szCs w:val="22"/>
        </w:rPr>
      </w:pPr>
      <w:r w:rsidRPr="00AB7407">
        <w:rPr>
          <w:rFonts w:cs="Times New Roman"/>
          <w:sz w:val="22"/>
          <w:szCs w:val="22"/>
        </w:rPr>
        <w:t>W okresie udzielonej gwarancji awaria nośnika danych wymagająca jego wymiany na wolny od wad odbywać się będzie na koszt Sprzedawcy. Uszkodzony nośnik pozostaje u Zamawiającego. Zamawiający umożliwi Wykonawcy weryfikację uszkodzonego nośnika celem potwierdzenia uszkodzenia. Weryfikacja ta odbędzie się w siedzibie Zamawiającego pod nadzorem przedstawiciela Zamawiającego.</w:t>
      </w:r>
    </w:p>
    <w:p w:rsidR="00AA3254" w:rsidRPr="00AB7407" w:rsidRDefault="00AA3254" w:rsidP="00AA3254">
      <w:pPr>
        <w:pStyle w:val="Akapitzlist"/>
        <w:numPr>
          <w:ilvl w:val="0"/>
          <w:numId w:val="356"/>
        </w:numPr>
        <w:spacing w:before="100" w:beforeAutospacing="1" w:after="120"/>
        <w:rPr>
          <w:rFonts w:cs="Times New Roman"/>
          <w:sz w:val="22"/>
          <w:szCs w:val="22"/>
        </w:rPr>
      </w:pPr>
      <w:r w:rsidRPr="00AB7407">
        <w:rPr>
          <w:rFonts w:cs="Times New Roman"/>
          <w:sz w:val="22"/>
          <w:szCs w:val="22"/>
        </w:rPr>
        <w:t>Wykonawca zobowiązuje się do wykonywania obowiązków wynikających z gwarancji w sposób zapobiegający utracie danych Zamawiającego, do których będzie miał dostęp w trakcie wykonywania naprawy. W przypadku, gdy dokonanie usunięcia wady wiąże się z ryzykiem utraty danych, Wykonawca zobowiązany jest poinformować o tym Zamawiającego przed przystąpieniem do usuwania wady oraz umożliwić Zamawiającemu dokonanie kopii zapasowych danych. W przypadku wymiany Urządzeń na wolne od wad, Zamawiający zastrzega sobie prawo zachowania wszelkich nośników danych, w szczególności twardych dysków</w:t>
      </w:r>
    </w:p>
    <w:p w:rsidR="00CA0180" w:rsidRPr="00CA0180" w:rsidRDefault="00A015A8" w:rsidP="00AA3254">
      <w:pPr>
        <w:pStyle w:val="Akapitzlist"/>
        <w:widowControl/>
        <w:numPr>
          <w:ilvl w:val="0"/>
          <w:numId w:val="356"/>
        </w:numPr>
        <w:autoSpaceDE/>
        <w:autoSpaceDN/>
        <w:adjustRightInd/>
        <w:contextualSpacing/>
        <w:rPr>
          <w:rFonts w:cs="Times New Roman"/>
          <w:sz w:val="22"/>
          <w:szCs w:val="22"/>
        </w:rPr>
      </w:pPr>
      <w:r w:rsidRPr="00A015A8">
        <w:rPr>
          <w:rFonts w:cs="Times New Roman"/>
          <w:sz w:val="22"/>
          <w:szCs w:val="22"/>
        </w:rPr>
        <w:t>Czas reakcji zgłoszony problemem nie może przekroczyć jednego dnia roboczego (tryb 8x5xNBD);</w:t>
      </w:r>
    </w:p>
    <w:p w:rsidR="003E128C" w:rsidRPr="00AB7407" w:rsidRDefault="003E128C" w:rsidP="00AA3254">
      <w:pPr>
        <w:pStyle w:val="Akapitzlist"/>
        <w:widowControl/>
        <w:numPr>
          <w:ilvl w:val="0"/>
          <w:numId w:val="356"/>
        </w:numPr>
        <w:autoSpaceDE/>
        <w:autoSpaceDN/>
        <w:adjustRightInd/>
        <w:contextualSpacing/>
        <w:rPr>
          <w:rFonts w:eastAsia="MS Mincho" w:cs="Calibri"/>
          <w:sz w:val="22"/>
          <w:szCs w:val="22"/>
        </w:rPr>
      </w:pPr>
      <w:r w:rsidRPr="00AB7407">
        <w:rPr>
          <w:rFonts w:eastAsia="MS Mincho" w:cs="Calibri"/>
          <w:sz w:val="22"/>
          <w:szCs w:val="22"/>
        </w:rPr>
        <w:t>Z zastrzeżeniem ust. 9, u</w:t>
      </w:r>
      <w:r w:rsidR="00AA3254" w:rsidRPr="00AB7407">
        <w:rPr>
          <w:rFonts w:eastAsia="MS Mincho" w:cs="Calibri"/>
          <w:sz w:val="22"/>
          <w:szCs w:val="22"/>
        </w:rPr>
        <w:t xml:space="preserve">sunięcie </w:t>
      </w:r>
      <w:r w:rsidRPr="00AB7407">
        <w:rPr>
          <w:rFonts w:eastAsia="MS Mincho" w:cs="Calibri"/>
          <w:sz w:val="22"/>
          <w:szCs w:val="22"/>
        </w:rPr>
        <w:t>Wady Urządzenia</w:t>
      </w:r>
      <w:r w:rsidR="00AA3254" w:rsidRPr="00AB7407">
        <w:rPr>
          <w:rFonts w:eastAsia="MS Mincho" w:cs="Calibri"/>
          <w:sz w:val="22"/>
          <w:szCs w:val="22"/>
        </w:rPr>
        <w:t xml:space="preserve"> (naprawa lub wy</w:t>
      </w:r>
      <w:r w:rsidRPr="00AB7407">
        <w:rPr>
          <w:rFonts w:eastAsia="MS Mincho" w:cs="Calibri"/>
          <w:sz w:val="22"/>
          <w:szCs w:val="22"/>
        </w:rPr>
        <w:t>miana wadliwego podzespołu lub U</w:t>
      </w:r>
      <w:r w:rsidR="00AA3254" w:rsidRPr="00AB7407">
        <w:rPr>
          <w:rFonts w:eastAsia="MS Mincho" w:cs="Calibri"/>
          <w:sz w:val="22"/>
          <w:szCs w:val="22"/>
        </w:rPr>
        <w:t xml:space="preserve">rządzenia) </w:t>
      </w:r>
      <w:r w:rsidRPr="00AB7407">
        <w:rPr>
          <w:rFonts w:eastAsia="MS Mincho" w:cs="Calibri"/>
          <w:sz w:val="22"/>
          <w:szCs w:val="22"/>
        </w:rPr>
        <w:t>lub Oprogramowania Aplikacyjnego powinno zostać wykonane</w:t>
      </w:r>
      <w:r w:rsidR="00AA3254" w:rsidRPr="00AB7407">
        <w:rPr>
          <w:rFonts w:eastAsia="MS Mincho" w:cs="Calibri"/>
          <w:sz w:val="22"/>
          <w:szCs w:val="22"/>
        </w:rPr>
        <w:t xml:space="preserve"> w przeciągu następnego dnia roboczego</w:t>
      </w:r>
      <w:r w:rsidRPr="00AB7407">
        <w:rPr>
          <w:rFonts w:eastAsia="MS Mincho" w:cs="Calibri"/>
          <w:sz w:val="22"/>
          <w:szCs w:val="22"/>
        </w:rPr>
        <w:t xml:space="preserve">. Usuwanie Wad w Oprogramowaniu Standardowym odbywa się na warunkach serwisu producenta tego Oprogramowania. </w:t>
      </w:r>
    </w:p>
    <w:p w:rsidR="00AA3254" w:rsidRPr="00AB7407" w:rsidRDefault="004F43DE" w:rsidP="00AA3254">
      <w:pPr>
        <w:pStyle w:val="Akapitzlist"/>
        <w:widowControl/>
        <w:numPr>
          <w:ilvl w:val="0"/>
          <w:numId w:val="356"/>
        </w:numPr>
        <w:autoSpaceDE/>
        <w:autoSpaceDN/>
        <w:adjustRightInd/>
        <w:contextualSpacing/>
        <w:rPr>
          <w:rFonts w:eastAsia="MS Mincho" w:cs="Calibri"/>
          <w:sz w:val="22"/>
          <w:szCs w:val="22"/>
        </w:rPr>
      </w:pPr>
      <w:r w:rsidRPr="00AB7407">
        <w:rPr>
          <w:rFonts w:eastAsia="MS Mincho" w:cs="Calibri"/>
          <w:sz w:val="22"/>
          <w:szCs w:val="22"/>
        </w:rPr>
        <w:t xml:space="preserve"> </w:t>
      </w:r>
      <w:r w:rsidR="003E128C" w:rsidRPr="00AB7407">
        <w:rPr>
          <w:rFonts w:eastAsia="MS Mincho" w:cs="Calibri"/>
          <w:sz w:val="22"/>
          <w:szCs w:val="22"/>
        </w:rPr>
        <w:t>Jeżeli Wada Urządzenia lub Oprogramowania</w:t>
      </w:r>
      <w:r w:rsidRPr="00AB7407">
        <w:rPr>
          <w:rFonts w:eastAsia="MS Mincho" w:cs="Calibri"/>
          <w:sz w:val="22"/>
          <w:szCs w:val="22"/>
        </w:rPr>
        <w:t xml:space="preserve"> jest przyczyną Błędu, Wykonawcę</w:t>
      </w:r>
      <w:r w:rsidR="003E128C" w:rsidRPr="00AB7407">
        <w:rPr>
          <w:rFonts w:eastAsia="MS Mincho" w:cs="Calibri"/>
          <w:sz w:val="22"/>
          <w:szCs w:val="22"/>
        </w:rPr>
        <w:t>, niezależnie od obowiązku usunięcia Usterki</w:t>
      </w:r>
      <w:r w:rsidRPr="00AB7407">
        <w:rPr>
          <w:rFonts w:eastAsia="MS Mincho" w:cs="Calibri"/>
          <w:sz w:val="22"/>
          <w:szCs w:val="22"/>
        </w:rPr>
        <w:t xml:space="preserve"> obowiązuje termin usunięcia Błędu określony w niniejszym Załączniku. </w:t>
      </w:r>
    </w:p>
    <w:p w:rsidR="00AA3254" w:rsidRPr="00AB7407" w:rsidRDefault="00AA3254" w:rsidP="00AA3254">
      <w:pPr>
        <w:pStyle w:val="Akapitzlist"/>
        <w:widowControl/>
        <w:numPr>
          <w:ilvl w:val="0"/>
          <w:numId w:val="356"/>
        </w:numPr>
        <w:autoSpaceDE/>
        <w:autoSpaceDN/>
        <w:adjustRightInd/>
        <w:contextualSpacing/>
        <w:rPr>
          <w:rFonts w:eastAsia="MS Mincho" w:cs="Calibri"/>
          <w:sz w:val="22"/>
          <w:szCs w:val="22"/>
        </w:rPr>
      </w:pPr>
      <w:r w:rsidRPr="00AB7407">
        <w:rPr>
          <w:rFonts w:cs="Times New Roman"/>
          <w:sz w:val="22"/>
          <w:szCs w:val="22"/>
        </w:rPr>
        <w:t xml:space="preserve">Jeżeli naprawa będzie powodowała konieczność </w:t>
      </w:r>
      <w:r w:rsidR="004F43DE" w:rsidRPr="00AB7407">
        <w:rPr>
          <w:rFonts w:cs="Times New Roman"/>
          <w:sz w:val="22"/>
          <w:szCs w:val="22"/>
        </w:rPr>
        <w:t xml:space="preserve">dostarczenia sprzętu zamiennego, </w:t>
      </w:r>
      <w:r w:rsidRPr="00AB7407">
        <w:rPr>
          <w:rFonts w:cs="Times New Roman"/>
          <w:sz w:val="22"/>
          <w:szCs w:val="22"/>
        </w:rPr>
        <w:t>to wymiana wadliwych Urządzeń powinna nastąpić w terminie ustalonym dla naprawy</w:t>
      </w:r>
      <w:r w:rsidR="004F43DE" w:rsidRPr="00AB7407">
        <w:rPr>
          <w:rFonts w:cs="Times New Roman"/>
          <w:sz w:val="22"/>
          <w:szCs w:val="22"/>
        </w:rPr>
        <w:t xml:space="preserve"> Urządzenia</w:t>
      </w:r>
      <w:r w:rsidRPr="00AB7407">
        <w:rPr>
          <w:rFonts w:cs="Times New Roman"/>
          <w:sz w:val="22"/>
          <w:szCs w:val="22"/>
        </w:rPr>
        <w:t xml:space="preserve">. </w:t>
      </w:r>
      <w:r w:rsidRPr="00AB7407">
        <w:rPr>
          <w:rFonts w:eastAsia="MS Mincho" w:cs="Calibri"/>
          <w:sz w:val="22"/>
          <w:szCs w:val="22"/>
        </w:rPr>
        <w:t xml:space="preserve">W przypadku </w:t>
      </w:r>
      <w:r w:rsidR="004F43DE" w:rsidRPr="00AB7407">
        <w:rPr>
          <w:rFonts w:eastAsia="MS Mincho" w:cs="Calibri"/>
          <w:sz w:val="22"/>
          <w:szCs w:val="22"/>
        </w:rPr>
        <w:t>jeśli naprawa Urządzenia nie może być wykonana w terminie określonym w ust. 7</w:t>
      </w:r>
      <w:r w:rsidRPr="00AB7407">
        <w:rPr>
          <w:rFonts w:eastAsia="MS Mincho" w:cs="Calibri"/>
          <w:sz w:val="22"/>
          <w:szCs w:val="22"/>
        </w:rPr>
        <w:t xml:space="preserve">, Zamawiający dopuszcza podstawienie na czas naprawy </w:t>
      </w:r>
      <w:r w:rsidR="004F43DE" w:rsidRPr="00AB7407">
        <w:rPr>
          <w:rFonts w:eastAsia="MS Mincho" w:cs="Calibri"/>
          <w:sz w:val="22"/>
          <w:szCs w:val="22"/>
        </w:rPr>
        <w:t>Urządzeń</w:t>
      </w:r>
      <w:r w:rsidRPr="00AB7407">
        <w:rPr>
          <w:rFonts w:eastAsia="MS Mincho" w:cs="Calibri"/>
          <w:sz w:val="22"/>
          <w:szCs w:val="22"/>
        </w:rPr>
        <w:t xml:space="preserve"> o nie gorszych parametrach funkcjonalnych. Naprawa w takim przypadku nie może </w:t>
      </w:r>
      <w:r w:rsidR="004F43DE" w:rsidRPr="00AB7407">
        <w:rPr>
          <w:rFonts w:eastAsia="MS Mincho" w:cs="Calibri"/>
          <w:sz w:val="22"/>
          <w:szCs w:val="22"/>
        </w:rPr>
        <w:t xml:space="preserve">jednak </w:t>
      </w:r>
      <w:r w:rsidRPr="00AB7407">
        <w:rPr>
          <w:rFonts w:eastAsia="MS Mincho" w:cs="Calibri"/>
          <w:sz w:val="22"/>
          <w:szCs w:val="22"/>
        </w:rPr>
        <w:t>przekroczyć 14 dni r</w:t>
      </w:r>
      <w:r w:rsidR="0066245B" w:rsidRPr="00AB7407">
        <w:rPr>
          <w:rFonts w:eastAsia="MS Mincho" w:cs="Calibri"/>
          <w:sz w:val="22"/>
          <w:szCs w:val="22"/>
        </w:rPr>
        <w:t>oboczych od momentu zgłoszenia U</w:t>
      </w:r>
      <w:r w:rsidRPr="00AB7407">
        <w:rPr>
          <w:rFonts w:eastAsia="MS Mincho" w:cs="Calibri"/>
          <w:sz w:val="22"/>
          <w:szCs w:val="22"/>
        </w:rPr>
        <w:t>sterki.</w:t>
      </w:r>
    </w:p>
    <w:p w:rsidR="00AA3254" w:rsidRPr="00AB7407" w:rsidRDefault="00AA3254" w:rsidP="00AA3254">
      <w:pPr>
        <w:pStyle w:val="Akapitzlist"/>
        <w:widowControl/>
        <w:numPr>
          <w:ilvl w:val="0"/>
          <w:numId w:val="356"/>
        </w:numPr>
        <w:autoSpaceDE/>
        <w:autoSpaceDN/>
        <w:adjustRightInd/>
        <w:contextualSpacing/>
        <w:rPr>
          <w:rFonts w:eastAsia="MS Mincho" w:cs="Calibri"/>
          <w:sz w:val="22"/>
          <w:szCs w:val="22"/>
        </w:rPr>
      </w:pPr>
      <w:r w:rsidRPr="00AB7407">
        <w:rPr>
          <w:rFonts w:eastAsia="MS Mincho" w:cs="Calibri"/>
          <w:sz w:val="22"/>
          <w:szCs w:val="22"/>
        </w:rPr>
        <w:lastRenderedPageBreak/>
        <w:t>Zamawiający otrzyma dostęp do pomocy technicznej Wykonawcy – Hot-Line (telefon, e-mail, WWW) w zakresie rozwiązywania problemów związanych z bieżącą eksploatacją dostarczonych rozwiązań w godzinach pracy Zamawiającego tj. 8:15 – 16:15 w dni robocze.</w:t>
      </w:r>
    </w:p>
    <w:p w:rsidR="00AA3254" w:rsidRPr="00AB7407" w:rsidRDefault="00AA3254" w:rsidP="00AA3254">
      <w:pPr>
        <w:pStyle w:val="Akapitzlist"/>
        <w:widowControl/>
        <w:numPr>
          <w:ilvl w:val="0"/>
          <w:numId w:val="356"/>
        </w:numPr>
        <w:autoSpaceDE/>
        <w:autoSpaceDN/>
        <w:adjustRightInd/>
        <w:contextualSpacing/>
        <w:rPr>
          <w:rFonts w:eastAsia="MS Mincho" w:cs="Calibri"/>
          <w:sz w:val="22"/>
          <w:szCs w:val="22"/>
        </w:rPr>
      </w:pPr>
      <w:r w:rsidRPr="00AB7407">
        <w:rPr>
          <w:rFonts w:eastAsia="MS Mincho" w:cs="Calibri"/>
          <w:sz w:val="22"/>
          <w:szCs w:val="22"/>
        </w:rPr>
        <w:t>Zamawiający uzyska dostęp do części chronionych stron internetowych producentów rozwiązań, umożliwiający:</w:t>
      </w:r>
    </w:p>
    <w:p w:rsidR="00AA3254" w:rsidRPr="00AB7407" w:rsidRDefault="00AA3254" w:rsidP="00AA3254">
      <w:pPr>
        <w:pStyle w:val="Akapitzlist"/>
        <w:widowControl/>
        <w:numPr>
          <w:ilvl w:val="1"/>
          <w:numId w:val="356"/>
        </w:numPr>
        <w:autoSpaceDE/>
        <w:autoSpaceDN/>
        <w:adjustRightInd/>
        <w:contextualSpacing/>
        <w:rPr>
          <w:rFonts w:eastAsia="MS Mincho" w:cs="Calibri"/>
          <w:sz w:val="22"/>
          <w:szCs w:val="22"/>
        </w:rPr>
      </w:pPr>
      <w:r w:rsidRPr="00AB7407">
        <w:rPr>
          <w:rFonts w:eastAsia="MS Mincho" w:cs="Calibri"/>
          <w:sz w:val="22"/>
          <w:szCs w:val="22"/>
        </w:rPr>
        <w:t>Pobieranie nowych wersji oprogramowania,</w:t>
      </w:r>
    </w:p>
    <w:p w:rsidR="00AA3254" w:rsidRPr="00AB7407" w:rsidRDefault="00AA3254" w:rsidP="00AA3254">
      <w:pPr>
        <w:pStyle w:val="Akapitzlist"/>
        <w:widowControl/>
        <w:numPr>
          <w:ilvl w:val="1"/>
          <w:numId w:val="356"/>
        </w:numPr>
        <w:autoSpaceDE/>
        <w:autoSpaceDN/>
        <w:adjustRightInd/>
        <w:contextualSpacing/>
        <w:rPr>
          <w:rFonts w:eastAsia="MS Mincho" w:cs="Calibri"/>
          <w:sz w:val="22"/>
          <w:szCs w:val="22"/>
        </w:rPr>
      </w:pPr>
      <w:r w:rsidRPr="00AB7407">
        <w:rPr>
          <w:rFonts w:eastAsia="MS Mincho" w:cs="Calibri"/>
          <w:sz w:val="22"/>
          <w:szCs w:val="22"/>
        </w:rPr>
        <w:t>Dostęp do narzędzi konfiguracyjnych i dokumentacji technicznej,</w:t>
      </w:r>
    </w:p>
    <w:p w:rsidR="00AA3254" w:rsidRPr="00AB7407" w:rsidRDefault="00AA3254" w:rsidP="00AA3254">
      <w:pPr>
        <w:pStyle w:val="Akapitzlist"/>
        <w:widowControl/>
        <w:numPr>
          <w:ilvl w:val="1"/>
          <w:numId w:val="356"/>
        </w:numPr>
        <w:autoSpaceDE/>
        <w:autoSpaceDN/>
        <w:adjustRightInd/>
        <w:contextualSpacing/>
        <w:rPr>
          <w:rFonts w:eastAsia="MS Mincho" w:cs="Calibri"/>
          <w:sz w:val="22"/>
          <w:szCs w:val="22"/>
        </w:rPr>
      </w:pPr>
      <w:r w:rsidRPr="00AB7407">
        <w:rPr>
          <w:rFonts w:eastAsia="MS Mincho" w:cs="Calibri"/>
          <w:sz w:val="22"/>
          <w:szCs w:val="22"/>
        </w:rPr>
        <w:t>Bezpośredni dostęp do pomocy technicznej producentów.</w:t>
      </w:r>
    </w:p>
    <w:p w:rsidR="00AA3254" w:rsidRPr="00AB7407" w:rsidRDefault="00AA3254" w:rsidP="00AA3254">
      <w:pPr>
        <w:pStyle w:val="Akapitzlist"/>
        <w:widowControl/>
        <w:numPr>
          <w:ilvl w:val="0"/>
          <w:numId w:val="356"/>
        </w:numPr>
        <w:autoSpaceDE/>
        <w:autoSpaceDN/>
        <w:adjustRightInd/>
        <w:contextualSpacing/>
        <w:rPr>
          <w:rFonts w:eastAsia="MS Mincho" w:cs="Calibri"/>
          <w:sz w:val="22"/>
          <w:szCs w:val="22"/>
        </w:rPr>
      </w:pPr>
      <w:r w:rsidRPr="00AB7407">
        <w:rPr>
          <w:rFonts w:eastAsia="MS Mincho" w:cs="Calibri"/>
          <w:sz w:val="22"/>
          <w:szCs w:val="22"/>
        </w:rPr>
        <w:t>Ze względu na długi okres trwania umowy, Zamawiający oczekuje, że dostarczone pakiety gwarancyjne umożliwią obsługę zgłoszeń awarii i zapytań o pomoc techniczną niezależnie od statusu partnerskiego Wykonawcy względem producentów sprzętu i oprogramowania</w:t>
      </w:r>
      <w:r w:rsidRPr="00AB7407">
        <w:rPr>
          <w:rFonts w:eastAsia="MS Mincho" w:cs="Calibri"/>
          <w:strike/>
          <w:sz w:val="22"/>
          <w:szCs w:val="22"/>
        </w:rPr>
        <w:t>.</w:t>
      </w:r>
      <w:r w:rsidRPr="00AB7407">
        <w:rPr>
          <w:rFonts w:eastAsia="MS Mincho" w:cs="Calibri"/>
          <w:sz w:val="22"/>
          <w:szCs w:val="22"/>
        </w:rPr>
        <w:t xml:space="preserve"> W związku z tym, wymagane pakiety serwisowe mają dać gwarancję zachowania podstawowych praw serwisowych dla sprzętu niezależnie od przyszłej kondycji Wykonawcy.</w:t>
      </w:r>
    </w:p>
    <w:p w:rsidR="00AA3254" w:rsidRPr="00AB7407" w:rsidRDefault="00AA3254" w:rsidP="00AA3254">
      <w:pPr>
        <w:pStyle w:val="Akapitzlist"/>
        <w:widowControl/>
        <w:numPr>
          <w:ilvl w:val="0"/>
          <w:numId w:val="356"/>
        </w:numPr>
        <w:autoSpaceDE/>
        <w:autoSpaceDN/>
        <w:adjustRightInd/>
        <w:contextualSpacing/>
        <w:rPr>
          <w:sz w:val="22"/>
          <w:szCs w:val="22"/>
        </w:rPr>
      </w:pPr>
      <w:r w:rsidRPr="00AB7407">
        <w:rPr>
          <w:sz w:val="22"/>
          <w:szCs w:val="22"/>
        </w:rPr>
        <w:t>Wykonawca, przez cały okres świadczenia umowy zobowiązany jest do wykonywania - po uzgodnieniu z Zamawiającym - aktualizacji oprogramowania, wgrywania patch-y producenta. Prace te muszą być wykonywane w uzgodnieniu z Zamawiającym, po wyrażeniu zgody przez osobę upoważnioną w BŁiI KGP, w zaplanowanych wcześniej oknach serwisowych, poza zwykłymi godzinami pracy.</w:t>
      </w:r>
    </w:p>
    <w:p w:rsidR="00AA3254" w:rsidRPr="00AB7407" w:rsidRDefault="00AA3254" w:rsidP="00AA3254">
      <w:pPr>
        <w:pStyle w:val="Akapitzlist"/>
        <w:numPr>
          <w:ilvl w:val="0"/>
          <w:numId w:val="356"/>
        </w:numPr>
        <w:autoSpaceDE/>
        <w:autoSpaceDN/>
        <w:adjustRightInd/>
        <w:contextualSpacing/>
        <w:rPr>
          <w:sz w:val="22"/>
          <w:szCs w:val="22"/>
        </w:rPr>
      </w:pPr>
      <w:r w:rsidRPr="00AB7407">
        <w:rPr>
          <w:rFonts w:cs="Times New Roman"/>
          <w:sz w:val="22"/>
          <w:szCs w:val="22"/>
        </w:rPr>
        <w:t>Wykonawca w ramach gwarancji będzie wykonywał naprawy gwarancyjne (usunięcia wad lub usterek) lub wymianę dostarczonych wadliwych Urządzeń i Oprogramowania na wolne od wad i usterek, realizujących te same lub wyższe parametry oraz zapewni wykonywanie wszelkich obowiązkowych przeglądów technicznych Urządzeń zgodnie z wymogami ich producentów w sposób niezakłócający działania systemu lub w wyznaczonych do tego celu oknach serwisowych.</w:t>
      </w:r>
    </w:p>
    <w:p w:rsidR="000B48AF" w:rsidRPr="000B48AF" w:rsidRDefault="000B48AF" w:rsidP="00AA3254">
      <w:pPr>
        <w:pStyle w:val="Akapitzlist"/>
        <w:numPr>
          <w:ilvl w:val="0"/>
          <w:numId w:val="356"/>
        </w:numPr>
        <w:spacing w:before="100" w:beforeAutospacing="1" w:after="120"/>
        <w:rPr>
          <w:rFonts w:cs="Times New Roman"/>
          <w:sz w:val="22"/>
          <w:szCs w:val="22"/>
        </w:rPr>
      </w:pPr>
      <w:r w:rsidRPr="00252E9A">
        <w:rPr>
          <w:rFonts w:cs="Times New Roman"/>
        </w:rPr>
        <w:t>Wsparcie dla urządzeń, oprogramowania lub licencji będących w posiadaniu Zamawiającego i które będą użyte w projekcie modernizacji systemu SZK OST112, będzie kontynuowanie do wygaśnięcia wsparcia, którym są objęte. Przedłużenie obsługi gwarancyjnej do końca obowiązywania umowy zostanie zrealizowane zgodnie z wymaganiami opisanymi w niniejszym załączniku. Wyjątkiem są serwery rejestratorów lokalnych (19sztuk) oraz serwer VmwareM VCenter Standard 6.0, dla których należy odnowić wsparcie gwarancyjne w reżimie 24x7x4 Numery seryjne serwerów i numery kontraktów serwisowych zostaną przekazane Wykonawcy niezwłocznie po podpisaniu umowy. Ukompletowanie serwerów, ich typ i model został zawarty w Koncepcji.</w:t>
      </w:r>
    </w:p>
    <w:p w:rsidR="00AA3254" w:rsidRPr="00AB7407" w:rsidRDefault="00AA3254" w:rsidP="00AA3254">
      <w:pPr>
        <w:pStyle w:val="Akapitzlist"/>
        <w:numPr>
          <w:ilvl w:val="0"/>
          <w:numId w:val="356"/>
        </w:numPr>
        <w:spacing w:before="100" w:beforeAutospacing="1" w:after="120"/>
        <w:rPr>
          <w:rFonts w:cs="Times New Roman"/>
          <w:sz w:val="22"/>
          <w:szCs w:val="22"/>
        </w:rPr>
      </w:pPr>
      <w:r w:rsidRPr="00AB7407">
        <w:rPr>
          <w:rFonts w:cs="Times New Roman"/>
          <w:sz w:val="22"/>
          <w:szCs w:val="22"/>
        </w:rPr>
        <w:t>W okresie gwarancji Wykonawca w ramach otrzymanego wynagrodzenia udostępni Zamawiającemu możliwość wielokrotnego uaktualniania całego dostarczonego Oprogramowania Standardowego a także oprogramowania wbudowanego do Urządzeń do najnowszych wersji oferowanych przez producenta oprogramowania (włączając tzw. firmware i mikrokody), a także dostęp do usług wsparcia technicznego właściwych dla danego produktu, baz wiedzy etc. W przypadku, gdy dostęp taki wymaga podania nazwy użytkownika, hasła lub numeru seryjnego Wykonawca dostarczy Zamawiającemu ww. dane przed podpisaniem protokołu potwierdzającego odbiór danego Oprogramowania Standardowego lub Urządzeń. Wykonawca zobowiązuje się zapewnić wsparcie techniczne producenta lub podmiotu upoważnionego przez producenta, w tym aktualizacje Oprogramowania przez okres gwarancji.</w:t>
      </w:r>
    </w:p>
    <w:p w:rsidR="00AA3254" w:rsidRPr="00AB7407" w:rsidRDefault="00AA3254" w:rsidP="00AA3254">
      <w:pPr>
        <w:pStyle w:val="Akapitzlist"/>
        <w:numPr>
          <w:ilvl w:val="0"/>
          <w:numId w:val="356"/>
        </w:numPr>
        <w:spacing w:before="100" w:beforeAutospacing="1" w:after="120"/>
        <w:rPr>
          <w:rFonts w:cs="Times New Roman"/>
          <w:sz w:val="22"/>
          <w:szCs w:val="22"/>
        </w:rPr>
      </w:pPr>
      <w:r w:rsidRPr="00AB7407">
        <w:rPr>
          <w:rFonts w:cs="Times New Roman"/>
          <w:sz w:val="22"/>
          <w:szCs w:val="22"/>
        </w:rPr>
        <w:t>W przypadku wprowadzenia przez Wykonawcę zmian do Oprogramowania Aplikacyjnego, Wykonawca za każdym razem dostarczy Zamawiającemu zaktualizowaną wersję kodów źródłowych Oprogramowania Aplikacyjnego wraz z odnoszącą się do nich Dokumentacją. Na koniec okresu świadczenia Serwisu gwarancyjnego Wykonawca dostarczy Zamawiającemu zaktualizowaną wersję kodów źródłowych Oprogramowania Aplikacyjnego wraz z odnoszącą się do nich Dokumentacją.</w:t>
      </w:r>
    </w:p>
    <w:p w:rsidR="00AA3254" w:rsidRPr="00AB7407" w:rsidRDefault="00AA3254" w:rsidP="00AA3254">
      <w:pPr>
        <w:pStyle w:val="Akapitzlist"/>
        <w:rPr>
          <w:rFonts w:eastAsia="MS Mincho" w:cs="Calibri"/>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UC. System Zarządzania Komunikacją Głosową</w:t>
      </w:r>
    </w:p>
    <w:p w:rsidR="00AA3254" w:rsidRPr="00AB7407" w:rsidRDefault="00AA3254" w:rsidP="00AA3254">
      <w:pPr>
        <w:rPr>
          <w:sz w:val="22"/>
          <w:szCs w:val="22"/>
        </w:rPr>
      </w:pPr>
    </w:p>
    <w:p w:rsidR="00AA3254" w:rsidRPr="00AB7407" w:rsidRDefault="00AA3254" w:rsidP="005D7464">
      <w:pPr>
        <w:pStyle w:val="Akapitzlist"/>
        <w:widowControl/>
        <w:numPr>
          <w:ilvl w:val="0"/>
          <w:numId w:val="505"/>
        </w:numPr>
        <w:autoSpaceDE/>
        <w:autoSpaceDN/>
        <w:adjustRightInd/>
        <w:contextualSpacing/>
        <w:rPr>
          <w:sz w:val="22"/>
          <w:szCs w:val="22"/>
        </w:rPr>
      </w:pPr>
      <w:r w:rsidRPr="00AB7407">
        <w:rPr>
          <w:sz w:val="22"/>
          <w:szCs w:val="22"/>
        </w:rPr>
        <w:t>Wykonawca zapewni ciągłość działania Systemu Zarządzania Komunikacją Głosową dla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05"/>
        </w:numPr>
        <w:autoSpaceDE/>
        <w:autoSpaceDN/>
        <w:adjustRightInd/>
        <w:contextualSpacing/>
        <w:rPr>
          <w:sz w:val="22"/>
          <w:szCs w:val="22"/>
        </w:rPr>
      </w:pPr>
      <w:r w:rsidRPr="00AB7407">
        <w:rPr>
          <w:sz w:val="22"/>
          <w:szCs w:val="22"/>
        </w:rPr>
        <w:t xml:space="preserve">Wykonawca zapewni ciągłość działania funkcjonalności </w:t>
      </w:r>
      <w:r w:rsidR="003E128C" w:rsidRPr="00AB7407">
        <w:rPr>
          <w:sz w:val="22"/>
          <w:szCs w:val="22"/>
        </w:rPr>
        <w:t>S</w:t>
      </w:r>
      <w:r w:rsidR="008D7D12" w:rsidRPr="00AB7407">
        <w:rPr>
          <w:sz w:val="22"/>
          <w:szCs w:val="22"/>
        </w:rPr>
        <w:t xml:space="preserve">ystemu, </w:t>
      </w:r>
      <w:r w:rsidRPr="00AB7407">
        <w:rPr>
          <w:sz w:val="22"/>
          <w:szCs w:val="22"/>
        </w:rPr>
        <w:t xml:space="preserve">z zachowaniem poniższych warunków: </w:t>
      </w:r>
    </w:p>
    <w:p w:rsidR="004F43DE" w:rsidRPr="00AB7407" w:rsidRDefault="004F43DE"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368"/>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AA3254" w:rsidP="005D7464">
      <w:pPr>
        <w:pStyle w:val="Akapitzlist"/>
        <w:widowControl/>
        <w:numPr>
          <w:ilvl w:val="0"/>
          <w:numId w:val="506"/>
        </w:numPr>
        <w:autoSpaceDE/>
        <w:autoSpaceDN/>
        <w:adjustRightInd/>
        <w:contextualSpacing/>
        <w:rPr>
          <w:sz w:val="22"/>
          <w:szCs w:val="22"/>
        </w:rPr>
      </w:pPr>
      <w:r w:rsidRPr="00AB7407">
        <w:rPr>
          <w:sz w:val="22"/>
          <w:szCs w:val="22"/>
        </w:rPr>
        <w:t>brak dostępnoś</w:t>
      </w:r>
      <w:r w:rsidR="003E128C" w:rsidRPr="00AB7407">
        <w:rPr>
          <w:sz w:val="22"/>
          <w:szCs w:val="22"/>
        </w:rPr>
        <w:t>ci S</w:t>
      </w:r>
      <w:r w:rsidRPr="00AB7407">
        <w:rPr>
          <w:sz w:val="22"/>
          <w:szCs w:val="22"/>
        </w:rPr>
        <w:t>ystemu w skali całej sieci</w:t>
      </w:r>
    </w:p>
    <w:p w:rsidR="00AA3254" w:rsidRPr="00AB7407" w:rsidRDefault="00AA3254" w:rsidP="005D7464">
      <w:pPr>
        <w:pStyle w:val="Akapitzlist"/>
        <w:widowControl/>
        <w:numPr>
          <w:ilvl w:val="0"/>
          <w:numId w:val="506"/>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wykonywania połączeń głosowych z wykorzystaniem kodeków szerokopasmowych,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konferencji głosowych, w tym połączeń wielostronnych,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połączeń wideo, w tym połączeń wielostronnych z zastosowaniem mostków wideo i serwerów konferencji,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zdalnego zarządzania całym systemem,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w:t>
      </w:r>
      <w:r w:rsidR="008C5FA9" w:rsidRPr="00AB7407">
        <w:rPr>
          <w:sz w:val="22"/>
          <w:szCs w:val="22"/>
        </w:rPr>
        <w:t xml:space="preserve"> </w:t>
      </w:r>
      <w:r w:rsidRPr="00AB7407">
        <w:rPr>
          <w:sz w:val="22"/>
          <w:szCs w:val="22"/>
        </w:rPr>
        <w:t>logowania się użytkowników do systemu z dowolnego terminala nim objętego,</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dostępu z poziomu terminalu do informacji pochodzących z różnorodnych aplikacji merytorycznych,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zdefiniowania dla użytkownika pojedynczego numeru urzędowego, obejmującego osobisty terminal użytkownika w systemie oraz jego inne urządzenie komunikacyjne spoza niego (np. telefon komórkowy),</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terminali bezprzewodowych.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funkcjonowania systemu zunifikowanej komunikacji w zakresie obsługi połączeń i terminali w zakresie telefonii oraz wideo, obejmującego:</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Zestawianie połączeń w oparciu o zdefiniowany plan numeracji,</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Możliwość odrzucenia połączeń,</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Możliwość warunkowego przekazania połączeń, gdy abonent rozmawia albo nie odbiera połączenia, albo też bezwarunkowo wszystkich połączeń,</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Parkowanie połączeń oraz funkcje CallPickup,</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Obsługę połączeń na bazie numeracji skróconej, numerów E.164 oraz identyfikatorów SIP URI,</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Obsługę połączeń oczekujących,</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Identyfikację połączeń przychodzących,</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Dostęp do Centralnej Książki Telefonicznej bezpośrednio z ekranu terminala,</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Obsługę klawiszy szybkiego wybierania numerów,</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Podgląd stanu innych linii/numerów,</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Możliwość transferowania połączeń,</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Funkcje grup huntingowych z kolejkowaniem połączeń oraz odtwarzaniem dla połączeń oczekujących zapowiedzi powitalnej i zapowiedzi w trakcie oczekiwania,</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Realizację audiokonferencji aranżowanych w trybach ad-hoc (rozumianym jako: wydzwanianie kolejno do osób, które mają uczestniczyć w konferencji i kolejne dołączanie ich do niej) i meet-me (rozumianym jako: samodzielne wdzwonienie się osób, które mają uczestniczyć w konferencji na podany wcześniej numer), z możliwością udziału w nich łącznie nie mniej niż 64 stron konferencji w jednej lub wielu konferencjach,</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Możliwość realizacji wideokonferencji aranżowanych w trybach ad-hoc w jakości HD720p AVC na bazie Systemu Zarządzania Konferencjami Wideo, zarządzanego z Systemu Zarządzania Komunikacją Głosową,</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lastRenderedPageBreak/>
        <w:t>Funkcjonalność sekretarsko-dyrektorską, w tym monitorowanie linii dyrektora przez sekretariat, ograniczanie połączeń do dyrektora, możliwość włączenia przez dyrektora statusu „nie przeszkadzać” oraz funkcję interkom,</w:t>
      </w:r>
    </w:p>
    <w:p w:rsidR="00AA3254" w:rsidRPr="00AB7407" w:rsidRDefault="00AA3254" w:rsidP="00AA3254">
      <w:pPr>
        <w:pStyle w:val="Akapitzlist"/>
        <w:widowControl/>
        <w:numPr>
          <w:ilvl w:val="3"/>
          <w:numId w:val="376"/>
        </w:numPr>
        <w:autoSpaceDE/>
        <w:autoSpaceDN/>
        <w:adjustRightInd/>
        <w:ind w:left="1418"/>
        <w:contextualSpacing/>
        <w:rPr>
          <w:sz w:val="22"/>
          <w:szCs w:val="22"/>
        </w:rPr>
      </w:pPr>
      <w:r w:rsidRPr="00AB7407">
        <w:rPr>
          <w:sz w:val="22"/>
          <w:szCs w:val="22"/>
        </w:rPr>
        <w:t>Logowanie abonenta na telefonie IP, z zachowaniem profilu zalogowanego abonenta (numery linii, uprawnienia abonenckie, ustawienia obsługi połączeń).</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w:t>
      </w:r>
      <w:r w:rsidR="008C5FA9" w:rsidRPr="00AB7407">
        <w:rPr>
          <w:sz w:val="22"/>
          <w:szCs w:val="22"/>
        </w:rPr>
        <w:t xml:space="preserve"> </w:t>
      </w:r>
      <w:r w:rsidRPr="00AB7407">
        <w:rPr>
          <w:sz w:val="22"/>
          <w:szCs w:val="22"/>
        </w:rPr>
        <w:t>zarządzania połączeniami w zakresie:</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Ograniczania możliwości połączeń (restrykcje), w tym z wymaganiem podania kodu dostępu,</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Możliwości generowania raportów połączeń Call Detail Recorts (CDR), zawierających informacje statystyczne o numerach abonentów wywołującego i wywoływanego, o czasie rozpoczęcia i zakończenia połączenia – dla celów późniejszego tworzenia zestawień wykorzystania systemu telekomunikacyjnego przez jego użytkowników,</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Możliwości generowania raportów połączeń Call Detail Recorts (CDR), zawierających informacje diagnostyczne o jakości połączenia: rodzaj kodeka, liczba wysłanych, odebranych i zgubionych pakietów z próbkami głosowymi, zmienność opóźnienia przesyłania tych pakietów, a także wyliczona informacja o jakości podawana w postaci uniwersalnej wartości (np. MOS - Mean Opinion Score, SCSR - Severely Concealed Seconds Ratio) dla celów monitorowania przez administratorów realizacji transmisji głosu w systemie telekomunikacyjnym z właściwą jakością,</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 xml:space="preserve">Możliwości zdefiniowania pojedynczego numeru biznesowego na stacjonarnym terminalu użytkownika, którego wywołanie przez połączenie przychodzące z wnętrza systemu lub z zewnątrz (z sieci PSTN) spowoduje automatyczne jednoczesne propagowanie tego połączenia na inne zdefiniowane przez użytkowane numery urządzeń mobilnych (nie mniej niż cztery). Brak możliwości przenoszenia połączenia pomiędzy urządzeniem mobilnym a terminalem użytkownika bez konieczności przerywania połączenia, po odebraniu połączenia </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Brak logicznego przypisania do wielu terminali jednego i tego samego numeru (np. do terminala stacjonarnego i terminala bezprzewodowego),</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Brak narzędzia do centralnej konfiguracji i zarządzania systemem dla administratora, dostępnego z poziomu Systemu Zarządzania i Monitoringu oraz poprzez przeglądarkę www aplikacji,</w:t>
      </w:r>
    </w:p>
    <w:p w:rsidR="00AA3254" w:rsidRPr="00AB7407" w:rsidRDefault="00AA3254" w:rsidP="005D7464">
      <w:pPr>
        <w:pStyle w:val="Akapitzlist"/>
        <w:widowControl/>
        <w:numPr>
          <w:ilvl w:val="3"/>
          <w:numId w:val="377"/>
        </w:numPr>
        <w:autoSpaceDE/>
        <w:autoSpaceDN/>
        <w:adjustRightInd/>
        <w:ind w:left="1418"/>
        <w:contextualSpacing/>
        <w:rPr>
          <w:sz w:val="22"/>
          <w:szCs w:val="22"/>
        </w:rPr>
      </w:pPr>
      <w:r w:rsidRPr="00AB7407">
        <w:rPr>
          <w:sz w:val="22"/>
          <w:szCs w:val="22"/>
        </w:rPr>
        <w:t>Brak narzędzia zarządzania dla użytkowników końcowych dostępnego przez przeglądarkę internetową, dającego im możliwość konfiguracji podstawowych parametrów ich terminala, zrealizowanego w języku polskim.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poprawnej obsługi w Systemie Zarządzania Komunikacją Głosową:</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 xml:space="preserve">sposobu kompresji głosu dla połączenia, </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iLBC oraz iSAC (internet Speech Audio Codec),</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automatycznego wybieranie drogi (Auto Route Selection),</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routingu połączeń na bazie czasu i daty, obsługi routingu telefonii na bazie klasycznej numeracji telefonicznej oraz routingu na bazie SIP URI,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dynamicznego uaktualniania oprogramowania systemowego terminali,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dynamicznej wymiany routingu połączeń oraz informacji na temat planu numeracyjnego (Call Control Discovery) z innymi systemami komunikacyjnymi,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standardowych protokołów komunikacyjnych,</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wideotelefonii z wykorzystaniem terminali wideotelefonicznych osobistych oraz grupowych,</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wideotelefonii z wykorzystaniem aplikacji zainstalowanej na stacji roboczej,</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sygnalizacji za pomocą standardowego protokołu TLS. Brak możliwości wymuszenia TLS,</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zestawiania połączeń szyfrowanych w oparciu o standardowy protokół sRTP,</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 xml:space="preserve">współpracy systemu z Systemem Rejestracji Rozmów Telefonicznych, </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funkcji kontroli wykorzystania pasma w sieci IP poprzez mechanizmy Call Admission Control w Systemie Zarządzania Komunikacją Głosową,</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lastRenderedPageBreak/>
        <w:t>współpracy mechanizmów Call Admission Control z routerami IP w sieci LAN/WAN w celu rezerwacji pasma w sieci poprzez protokół RSVP dla połączeń telefonicznych w sieciach rozległych,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współpracy z urządzeniami Gatekeeper.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rejestrowania w Systemie zaawansowanych telefonów wideo oraz grupowych terminali wideo na bazie protokołu SIP w sposób umożliwiający zarządzanie nimi poprzez narzędzia administracyjne wbudowane w System Zarządzania Komunikacją Głosową, w tym brak:</w:t>
      </w:r>
    </w:p>
    <w:p w:rsidR="00AA3254" w:rsidRPr="00AB7407" w:rsidRDefault="00AA3254" w:rsidP="00AA3254">
      <w:pPr>
        <w:pStyle w:val="Akapitzlist"/>
        <w:widowControl/>
        <w:numPr>
          <w:ilvl w:val="4"/>
          <w:numId w:val="380"/>
        </w:numPr>
        <w:autoSpaceDE/>
        <w:autoSpaceDN/>
        <w:adjustRightInd/>
        <w:ind w:left="1418"/>
        <w:contextualSpacing/>
        <w:rPr>
          <w:sz w:val="22"/>
          <w:szCs w:val="22"/>
        </w:rPr>
      </w:pPr>
      <w:r w:rsidRPr="00AB7407">
        <w:rPr>
          <w:sz w:val="22"/>
          <w:szCs w:val="22"/>
        </w:rPr>
        <w:t>pobierania oraz wymiany plików konfiguracyjnych oraz oprogramowania z serwerów systemu,</w:t>
      </w:r>
    </w:p>
    <w:p w:rsidR="00AA3254" w:rsidRPr="00AB7407" w:rsidRDefault="00AA3254" w:rsidP="00AA3254">
      <w:pPr>
        <w:pStyle w:val="Akapitzlist"/>
        <w:widowControl/>
        <w:numPr>
          <w:ilvl w:val="1"/>
          <w:numId w:val="380"/>
        </w:numPr>
        <w:autoSpaceDE/>
        <w:autoSpaceDN/>
        <w:adjustRightInd/>
        <w:ind w:left="1418"/>
        <w:contextualSpacing/>
        <w:rPr>
          <w:sz w:val="22"/>
          <w:szCs w:val="22"/>
        </w:rPr>
      </w:pPr>
      <w:r w:rsidRPr="00AB7407">
        <w:rPr>
          <w:sz w:val="22"/>
          <w:szCs w:val="22"/>
        </w:rPr>
        <w:t>obsługi oprogramowania (firmware), które jest podpisane cyfrowo przez producenta oraz plików konfiguracyjnych zaszyfrowanych przez serwery systemu,</w:t>
      </w:r>
    </w:p>
    <w:p w:rsidR="00AA3254" w:rsidRPr="00AB7407" w:rsidRDefault="00AA3254" w:rsidP="00AA3254">
      <w:pPr>
        <w:pStyle w:val="Akapitzlist"/>
        <w:widowControl/>
        <w:numPr>
          <w:ilvl w:val="1"/>
          <w:numId w:val="380"/>
        </w:numPr>
        <w:autoSpaceDE/>
        <w:autoSpaceDN/>
        <w:adjustRightInd/>
        <w:ind w:left="1418"/>
        <w:contextualSpacing/>
        <w:rPr>
          <w:sz w:val="22"/>
          <w:szCs w:val="22"/>
        </w:rPr>
      </w:pPr>
      <w:r w:rsidRPr="00AB7407">
        <w:rPr>
          <w:sz w:val="22"/>
          <w:szCs w:val="22"/>
        </w:rPr>
        <w:t>możliwości zdalnej zmiany ustawień urządzenia: numeru i opisu linii, funkcji przypisanych do programowalnych klawiszy funkcyjnych, uprawnień abonenckich dla danych linii urządzenia, przypisania do właściwych elementów infrastruktury (bramy i mostki MCU),</w:t>
      </w:r>
    </w:p>
    <w:p w:rsidR="00AA3254" w:rsidRPr="00AB7407" w:rsidRDefault="00AA3254" w:rsidP="00AA3254">
      <w:pPr>
        <w:pStyle w:val="Akapitzlist"/>
        <w:widowControl/>
        <w:numPr>
          <w:ilvl w:val="1"/>
          <w:numId w:val="380"/>
        </w:numPr>
        <w:autoSpaceDE/>
        <w:autoSpaceDN/>
        <w:adjustRightInd/>
        <w:ind w:left="1418"/>
        <w:contextualSpacing/>
        <w:rPr>
          <w:sz w:val="22"/>
          <w:szCs w:val="22"/>
        </w:rPr>
      </w:pPr>
      <w:r w:rsidRPr="00AB7407">
        <w:rPr>
          <w:sz w:val="22"/>
          <w:szCs w:val="22"/>
        </w:rPr>
        <w:t>możliwości zdalnego restartu urządzenia lub grupy urządzeń,</w:t>
      </w:r>
    </w:p>
    <w:p w:rsidR="00AA3254" w:rsidRPr="00AB7407" w:rsidRDefault="00AA3254" w:rsidP="00AA3254">
      <w:pPr>
        <w:pStyle w:val="Akapitzlist"/>
        <w:widowControl/>
        <w:numPr>
          <w:ilvl w:val="1"/>
          <w:numId w:val="380"/>
        </w:numPr>
        <w:autoSpaceDE/>
        <w:autoSpaceDN/>
        <w:adjustRightInd/>
        <w:ind w:left="1418"/>
        <w:contextualSpacing/>
        <w:rPr>
          <w:sz w:val="22"/>
          <w:szCs w:val="22"/>
        </w:rPr>
      </w:pPr>
      <w:r w:rsidRPr="00AB7407">
        <w:rPr>
          <w:sz w:val="22"/>
          <w:szCs w:val="22"/>
        </w:rPr>
        <w:t>możliwości dystrybucji certyfikatów dla urządzeń z serwerów systemu.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Brak możliwości rejestrowania w systemie mostków audio oraz wideo i serwerów konferencji w sposób umożliwiający zarządzanie nimi poprzez narzędzia administracyjne wbudowane w system.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współpracy Systemu Zarządzania Komunikacją Głosową z Systemem Poczty Głosowej, z możliwością automatycznego tworzenia skrzynek poczty głosowej dla użytkowników.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współpracy Systemu z systemami pojedynczego logowania (Single Sign-On, SSO) realizowanego w oparciu o standard rynkowy Security Assertion Markup Language Single Sign-On (SAML SSO) dla użytkowników oraz administratorów systemu komunikacyjnego dla funkcji zarządzania połączeniami oraz informacji o dostępności.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Zarządzania Komunikacją Głosową funkcji Zarządzania Statusem Dostępności w celu agregacji i wymiany informacji o dostępności użytkowników korzystających z różnych terminali i udostępniania jej dla komunikatorów programowych oraz innych aplikacji wykorzystujących taką informację:</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dostępu do indywidualnych list kontaktowych dla danego użytkownika.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funkcji „group chat” (czat z wieloma osobami jednocześnie).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funkcji zdalnego zarządzania połączeniami telefonicznymi realizowanymi z terminala abonenta.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informacji o dostępności w jednym ze źródeł informacji:</w:t>
      </w:r>
    </w:p>
    <w:p w:rsidR="00AA3254" w:rsidRPr="00AB7407" w:rsidRDefault="00AA3254" w:rsidP="00AA3254">
      <w:pPr>
        <w:pStyle w:val="Akapitzlist"/>
        <w:widowControl/>
        <w:numPr>
          <w:ilvl w:val="0"/>
          <w:numId w:val="381"/>
        </w:numPr>
        <w:autoSpaceDE/>
        <w:autoSpaceDN/>
        <w:adjustRightInd/>
        <w:ind w:left="1418"/>
        <w:contextualSpacing/>
        <w:rPr>
          <w:sz w:val="22"/>
          <w:szCs w:val="22"/>
        </w:rPr>
      </w:pPr>
      <w:r w:rsidRPr="00AB7407">
        <w:rPr>
          <w:sz w:val="22"/>
          <w:szCs w:val="22"/>
        </w:rPr>
        <w:t>zajętość abonenta w czasie rozmowy telefonicznej,</w:t>
      </w:r>
    </w:p>
    <w:p w:rsidR="00AA3254" w:rsidRPr="00AB7407" w:rsidRDefault="00AA3254" w:rsidP="00AA3254">
      <w:pPr>
        <w:pStyle w:val="Akapitzlist"/>
        <w:widowControl/>
        <w:numPr>
          <w:ilvl w:val="0"/>
          <w:numId w:val="381"/>
        </w:numPr>
        <w:autoSpaceDE/>
        <w:autoSpaceDN/>
        <w:adjustRightInd/>
        <w:ind w:left="1418"/>
        <w:contextualSpacing/>
        <w:rPr>
          <w:sz w:val="22"/>
          <w:szCs w:val="22"/>
        </w:rPr>
      </w:pPr>
      <w:r w:rsidRPr="00AB7407">
        <w:rPr>
          <w:sz w:val="22"/>
          <w:szCs w:val="22"/>
        </w:rPr>
        <w:t>w czasie połączenia wideo,</w:t>
      </w:r>
    </w:p>
    <w:p w:rsidR="00AA3254" w:rsidRPr="00AB7407" w:rsidRDefault="00AA3254" w:rsidP="00AA3254">
      <w:pPr>
        <w:pStyle w:val="Akapitzlist"/>
        <w:widowControl/>
        <w:numPr>
          <w:ilvl w:val="0"/>
          <w:numId w:val="381"/>
        </w:numPr>
        <w:autoSpaceDE/>
        <w:autoSpaceDN/>
        <w:adjustRightInd/>
        <w:ind w:left="1418"/>
        <w:contextualSpacing/>
        <w:rPr>
          <w:sz w:val="22"/>
          <w:szCs w:val="22"/>
        </w:rPr>
      </w:pPr>
      <w:r w:rsidRPr="00AB7407">
        <w:rPr>
          <w:sz w:val="22"/>
          <w:szCs w:val="22"/>
        </w:rPr>
        <w:t>zajętość wynikająca z zaplanowanego spotkania w kalendarzu,</w:t>
      </w:r>
    </w:p>
    <w:p w:rsidR="00AA3254" w:rsidRPr="00AB7407" w:rsidRDefault="00AA3254" w:rsidP="00AA3254">
      <w:pPr>
        <w:pStyle w:val="Akapitzlist"/>
        <w:widowControl/>
        <w:numPr>
          <w:ilvl w:val="0"/>
          <w:numId w:val="381"/>
        </w:numPr>
        <w:autoSpaceDE/>
        <w:autoSpaceDN/>
        <w:adjustRightInd/>
        <w:ind w:left="1418"/>
        <w:contextualSpacing/>
        <w:rPr>
          <w:sz w:val="22"/>
          <w:szCs w:val="22"/>
        </w:rPr>
      </w:pPr>
      <w:r w:rsidRPr="00AB7407">
        <w:rPr>
          <w:sz w:val="22"/>
          <w:szCs w:val="22"/>
        </w:rPr>
        <w:t>zajętość zdefiniowana samodzielnie przez użytkownika poprzez wpis statusu obecności do komunikatora użytkownika.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w Systemie aplikacji Komunikatora dla użytkownika, w tym funkcjonalności obejmującej:</w:t>
      </w:r>
    </w:p>
    <w:p w:rsidR="00AA3254" w:rsidRPr="00AB7407" w:rsidRDefault="00AA3254" w:rsidP="00AA3254">
      <w:pPr>
        <w:pStyle w:val="Akapitzlist"/>
        <w:widowControl/>
        <w:numPr>
          <w:ilvl w:val="0"/>
          <w:numId w:val="382"/>
        </w:numPr>
        <w:autoSpaceDE/>
        <w:autoSpaceDN/>
        <w:adjustRightInd/>
        <w:ind w:left="1418"/>
        <w:contextualSpacing/>
        <w:rPr>
          <w:sz w:val="22"/>
          <w:szCs w:val="22"/>
        </w:rPr>
      </w:pPr>
      <w:r w:rsidRPr="00AB7407">
        <w:rPr>
          <w:sz w:val="22"/>
          <w:szCs w:val="22"/>
        </w:rPr>
        <w:t>Informację o dostępności,</w:t>
      </w:r>
    </w:p>
    <w:p w:rsidR="00AA3254" w:rsidRPr="00AB7407" w:rsidRDefault="00AA3254" w:rsidP="00AA3254">
      <w:pPr>
        <w:pStyle w:val="Akapitzlist"/>
        <w:widowControl/>
        <w:numPr>
          <w:ilvl w:val="0"/>
          <w:numId w:val="382"/>
        </w:numPr>
        <w:autoSpaceDE/>
        <w:autoSpaceDN/>
        <w:adjustRightInd/>
        <w:ind w:left="1418"/>
        <w:contextualSpacing/>
        <w:rPr>
          <w:sz w:val="22"/>
          <w:szCs w:val="22"/>
        </w:rPr>
      </w:pPr>
      <w:r w:rsidRPr="00AB7407">
        <w:rPr>
          <w:sz w:val="22"/>
          <w:szCs w:val="22"/>
        </w:rPr>
        <w:t>obsługę komunikacji tekstowej (ang. IM, „chat”) oraz czat grupowy,</w:t>
      </w:r>
    </w:p>
    <w:p w:rsidR="00AA3254" w:rsidRPr="00AB7407" w:rsidRDefault="00AA3254" w:rsidP="00AA3254">
      <w:pPr>
        <w:pStyle w:val="Akapitzlist"/>
        <w:widowControl/>
        <w:numPr>
          <w:ilvl w:val="0"/>
          <w:numId w:val="382"/>
        </w:numPr>
        <w:autoSpaceDE/>
        <w:autoSpaceDN/>
        <w:adjustRightInd/>
        <w:ind w:left="1418"/>
        <w:contextualSpacing/>
        <w:rPr>
          <w:sz w:val="22"/>
          <w:szCs w:val="22"/>
        </w:rPr>
      </w:pPr>
      <w:r w:rsidRPr="00AB7407">
        <w:rPr>
          <w:sz w:val="22"/>
          <w:szCs w:val="22"/>
        </w:rPr>
        <w:t>sterowania telefonem IP abonenta poprzez CTI,</w:t>
      </w:r>
    </w:p>
    <w:p w:rsidR="00AA3254" w:rsidRPr="00AB7407" w:rsidRDefault="00AA3254" w:rsidP="00AA3254">
      <w:pPr>
        <w:pStyle w:val="Akapitzlist"/>
        <w:widowControl/>
        <w:numPr>
          <w:ilvl w:val="0"/>
          <w:numId w:val="382"/>
        </w:numPr>
        <w:autoSpaceDE/>
        <w:autoSpaceDN/>
        <w:adjustRightInd/>
        <w:ind w:left="1418"/>
        <w:contextualSpacing/>
        <w:rPr>
          <w:sz w:val="22"/>
          <w:szCs w:val="22"/>
        </w:rPr>
      </w:pPr>
      <w:r w:rsidRPr="00AB7407">
        <w:rPr>
          <w:sz w:val="22"/>
          <w:szCs w:val="22"/>
        </w:rPr>
        <w:t>funkcja zaprezentowania pulpitu oraz funkcji przejęcia kontroli pulpitu zdalnego komputera PC między komunikatorami,</w:t>
      </w:r>
    </w:p>
    <w:p w:rsidR="00AA3254" w:rsidRPr="00AB7407" w:rsidRDefault="00AA3254" w:rsidP="00AA3254">
      <w:pPr>
        <w:pStyle w:val="Akapitzlist"/>
        <w:widowControl/>
        <w:numPr>
          <w:ilvl w:val="0"/>
          <w:numId w:val="382"/>
        </w:numPr>
        <w:autoSpaceDE/>
        <w:autoSpaceDN/>
        <w:adjustRightInd/>
        <w:ind w:left="1418"/>
        <w:contextualSpacing/>
        <w:rPr>
          <w:sz w:val="22"/>
          <w:szCs w:val="22"/>
        </w:rPr>
      </w:pPr>
      <w:r w:rsidRPr="00AB7407">
        <w:rPr>
          <w:sz w:val="22"/>
          <w:szCs w:val="22"/>
        </w:rPr>
        <w:t>funkcji grupowego zaprezentowania pulpitu dla grupy co najmniej 10 osób z komunikatorami,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w Systemie aplikacji Komunikatora Podstawowego na urządzenia mobilne dla użytkownika, w tym funkcjonalności obejmującej:</w:t>
      </w:r>
    </w:p>
    <w:p w:rsidR="00AA3254" w:rsidRPr="00AB7407" w:rsidRDefault="00AA3254" w:rsidP="00AA3254">
      <w:pPr>
        <w:pStyle w:val="Akapitzlist"/>
        <w:widowControl/>
        <w:numPr>
          <w:ilvl w:val="0"/>
          <w:numId w:val="383"/>
        </w:numPr>
        <w:autoSpaceDE/>
        <w:autoSpaceDN/>
        <w:adjustRightInd/>
        <w:ind w:left="1418"/>
        <w:contextualSpacing/>
        <w:rPr>
          <w:sz w:val="22"/>
          <w:szCs w:val="22"/>
        </w:rPr>
      </w:pPr>
      <w:r w:rsidRPr="00AB7407">
        <w:rPr>
          <w:sz w:val="22"/>
          <w:szCs w:val="22"/>
        </w:rPr>
        <w:t>Informację o dostępności,</w:t>
      </w:r>
    </w:p>
    <w:p w:rsidR="00AA3254" w:rsidRPr="00AB7407" w:rsidRDefault="00AA3254" w:rsidP="00AA3254">
      <w:pPr>
        <w:pStyle w:val="Akapitzlist"/>
        <w:widowControl/>
        <w:numPr>
          <w:ilvl w:val="0"/>
          <w:numId w:val="383"/>
        </w:numPr>
        <w:autoSpaceDE/>
        <w:autoSpaceDN/>
        <w:adjustRightInd/>
        <w:ind w:left="1418"/>
        <w:contextualSpacing/>
        <w:rPr>
          <w:sz w:val="22"/>
          <w:szCs w:val="22"/>
        </w:rPr>
      </w:pPr>
      <w:r w:rsidRPr="00AB7407">
        <w:rPr>
          <w:sz w:val="22"/>
          <w:szCs w:val="22"/>
        </w:rPr>
        <w:t>Obsługę komunikacji tekstowej (ang. IM, „chat”) oraz czat grupowy,</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lastRenderedPageBreak/>
        <w:t>Brak dostępności w Systemie aplikacji Komunikatora Zaawansowanego dla użytkownika, w tym brak funkcjonalności obejmującej:</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Informację o dostępności,</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Obsługę komunikacji tekstowej (ang. IM, „chat”) oraz czat grupowy,</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Sterowanie telefonem IP poprzez CTI,</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funkcję prezentowania pulpitu oraz funkcję przejęcia kontroli pulpitu zdalnego komputera PC między komunikatorami na komputery PC z OS Windows,</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funkcję grupowego prezentowania pulpitu dla grupy co najmniej 10 osób z komunikatorami na komputery PC z OS Windows,</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Obsługę połączeń głosowych na bazie standardów G.711, G.722, G.729a oraz Opus,</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Obsługę połączeń wideo HD 720p na bazie standardu H.264/AVC oraz przekazu i odbioru prezentacji,</w:t>
      </w:r>
    </w:p>
    <w:p w:rsidR="00AA3254" w:rsidRPr="00AB7407" w:rsidRDefault="00AA3254" w:rsidP="00AA3254">
      <w:pPr>
        <w:pStyle w:val="Akapitzlist"/>
        <w:widowControl/>
        <w:numPr>
          <w:ilvl w:val="0"/>
          <w:numId w:val="384"/>
        </w:numPr>
        <w:autoSpaceDE/>
        <w:autoSpaceDN/>
        <w:adjustRightInd/>
        <w:ind w:left="1418"/>
        <w:contextualSpacing/>
        <w:rPr>
          <w:sz w:val="22"/>
          <w:szCs w:val="22"/>
        </w:rPr>
      </w:pPr>
      <w:r w:rsidRPr="00AB7407">
        <w:rPr>
          <w:sz w:val="22"/>
          <w:szCs w:val="22"/>
        </w:rPr>
        <w:t>Możliwości podglądu zawartości skrzynki poczty głosowej oraz możliwości odsłuchania wiadomości ze skrzynki poczty głosowej,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współpracy Systemu z aplikacją programowego Komunikatora Zaawansowanego na urządzenia mobilne, w tym brak funkcjonalności:</w:t>
      </w:r>
    </w:p>
    <w:p w:rsidR="00AA3254" w:rsidRPr="00AB7407" w:rsidRDefault="00AA3254" w:rsidP="00AA3254">
      <w:pPr>
        <w:pStyle w:val="Akapitzlist"/>
        <w:widowControl/>
        <w:numPr>
          <w:ilvl w:val="0"/>
          <w:numId w:val="385"/>
        </w:numPr>
        <w:autoSpaceDE/>
        <w:autoSpaceDN/>
        <w:adjustRightInd/>
        <w:ind w:left="1418"/>
        <w:contextualSpacing/>
        <w:rPr>
          <w:sz w:val="22"/>
          <w:szCs w:val="22"/>
        </w:rPr>
      </w:pPr>
      <w:r w:rsidRPr="00AB7407">
        <w:rPr>
          <w:sz w:val="22"/>
          <w:szCs w:val="22"/>
        </w:rPr>
        <w:t>Informacji o dostępności,</w:t>
      </w:r>
    </w:p>
    <w:p w:rsidR="00AA3254" w:rsidRPr="00AB7407" w:rsidRDefault="00AA3254" w:rsidP="00AA3254">
      <w:pPr>
        <w:pStyle w:val="Akapitzlist"/>
        <w:widowControl/>
        <w:numPr>
          <w:ilvl w:val="0"/>
          <w:numId w:val="385"/>
        </w:numPr>
        <w:autoSpaceDE/>
        <w:autoSpaceDN/>
        <w:adjustRightInd/>
        <w:ind w:left="1418"/>
        <w:contextualSpacing/>
        <w:rPr>
          <w:sz w:val="22"/>
          <w:szCs w:val="22"/>
        </w:rPr>
      </w:pPr>
      <w:r w:rsidRPr="00AB7407">
        <w:rPr>
          <w:sz w:val="22"/>
          <w:szCs w:val="22"/>
        </w:rPr>
        <w:t>Obsługi komunikacji tekstowej (ang. IM, „chat”) oraz czat grupowy,</w:t>
      </w:r>
    </w:p>
    <w:p w:rsidR="00AA3254" w:rsidRPr="00AB7407" w:rsidRDefault="00AA3254" w:rsidP="00AA3254">
      <w:pPr>
        <w:pStyle w:val="Akapitzlist"/>
        <w:widowControl/>
        <w:numPr>
          <w:ilvl w:val="0"/>
          <w:numId w:val="385"/>
        </w:numPr>
        <w:autoSpaceDE/>
        <w:autoSpaceDN/>
        <w:adjustRightInd/>
        <w:ind w:left="1418"/>
        <w:contextualSpacing/>
        <w:rPr>
          <w:sz w:val="22"/>
          <w:szCs w:val="22"/>
        </w:rPr>
      </w:pPr>
      <w:r w:rsidRPr="00AB7407">
        <w:rPr>
          <w:sz w:val="22"/>
          <w:szCs w:val="22"/>
        </w:rPr>
        <w:t>Obsługi połączeń głosowych na bazie standardów G.711, G.722, G.729a oraz Opus,</w:t>
      </w:r>
    </w:p>
    <w:p w:rsidR="00AA3254" w:rsidRPr="00AB7407" w:rsidRDefault="00AA3254" w:rsidP="00AA3254">
      <w:pPr>
        <w:pStyle w:val="Akapitzlist"/>
        <w:widowControl/>
        <w:numPr>
          <w:ilvl w:val="0"/>
          <w:numId w:val="385"/>
        </w:numPr>
        <w:autoSpaceDE/>
        <w:autoSpaceDN/>
        <w:adjustRightInd/>
        <w:ind w:left="1418"/>
        <w:contextualSpacing/>
        <w:rPr>
          <w:sz w:val="22"/>
          <w:szCs w:val="22"/>
        </w:rPr>
      </w:pPr>
      <w:r w:rsidRPr="00AB7407">
        <w:rPr>
          <w:sz w:val="22"/>
          <w:szCs w:val="22"/>
        </w:rPr>
        <w:t>Obsługi połączeń wideo na bazie standardu H.264/AVC oraz odbioru prezentacji,</w:t>
      </w:r>
    </w:p>
    <w:p w:rsidR="00AA3254" w:rsidRPr="00AB7407" w:rsidRDefault="00AA3254" w:rsidP="00AA3254">
      <w:pPr>
        <w:pStyle w:val="Akapitzlist"/>
        <w:widowControl/>
        <w:numPr>
          <w:ilvl w:val="0"/>
          <w:numId w:val="385"/>
        </w:numPr>
        <w:autoSpaceDE/>
        <w:autoSpaceDN/>
        <w:adjustRightInd/>
        <w:ind w:left="1418"/>
        <w:contextualSpacing/>
        <w:rPr>
          <w:sz w:val="22"/>
          <w:szCs w:val="22"/>
        </w:rPr>
      </w:pPr>
      <w:r w:rsidRPr="00AB7407">
        <w:rPr>
          <w:sz w:val="22"/>
          <w:szCs w:val="22"/>
        </w:rPr>
        <w:t>Możliwości podglądu zawartości skrzynki poczty głosowej oraz możliwości odsłuchania wiadomości ze skrzynki poczty głosowej.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uruchamiania usług dla abonentów poprzez System Zarządzania i Monitoringu UC.</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monitorowania poprzez System Zarządzania i Monitoringu UC.</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Zarządzania Komunikacją Głosową funkcji Systemu Zapowiedzi Głosowych IVR w celu emitowania zapowiedzi głosowych oraz tworzenia drzew IVR dla potrzeb użytkowników systemu,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Zapowiedzi Głosowych IVR funkcji zapowiedzi słownych dla użytkowników Systemu Zarządzania Komunikacją Głosową oraz funkcji dystrybucji wywołań ACD dla agentów usługi helpdesku.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umożliwiania przez System Zapowiedzi Głosowych IVR terminowania połączeń telefonicznych i ich automatycznej obsługi przez system zapowiedzi IVR (Interactive Voice Responder), definiowanej przez skrypty, lub brak umożliwiania poprzez obsługę skryptu:</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Tworzenia wielopoziomowych, warunkowych drzew obsługi IVR,</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Odgrywania zapowiedzi głosowych (pliki .wav),</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Odczytu i interpretacji sygnałów DTMF,</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Możliwości sięgania do danych w źródłach HTTP/XML,</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Odczytywania danych systemowych takich jak liczba osób oczekujących w kolejkach, średni czas oczekiwania itp.,</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Możliwości przesyłania danych do programu, którym dysponuje agent systemu na swoim komputerze PC,</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Kolejkowania połączeń do wybranej kolejki z przypisaną do nich grupą agentów,</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Rezerwowania zdefiniowanego czasu dla zamknięcia połączenia,</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Obsługi języka polskiego oraz angielskiego,</w:t>
      </w:r>
    </w:p>
    <w:p w:rsidR="00AA3254" w:rsidRPr="00AB7407" w:rsidRDefault="00AA3254" w:rsidP="00AA3254">
      <w:pPr>
        <w:pStyle w:val="Akapitzlist"/>
        <w:widowControl/>
        <w:numPr>
          <w:ilvl w:val="0"/>
          <w:numId w:val="386"/>
        </w:numPr>
        <w:autoSpaceDE/>
        <w:autoSpaceDN/>
        <w:adjustRightInd/>
        <w:ind w:left="1418"/>
        <w:contextualSpacing/>
        <w:rPr>
          <w:sz w:val="22"/>
          <w:szCs w:val="22"/>
        </w:rPr>
      </w:pPr>
      <w:r w:rsidRPr="00AB7407">
        <w:rPr>
          <w:sz w:val="22"/>
          <w:szCs w:val="22"/>
        </w:rPr>
        <w:t>Zastosowania parametrów w skryptach obsługi, ułatwiających dokonywanie zmian działania skryptu przez administratorów bez konieczności edycji samego skryptu, a jedynie poprzez zmianę jego parametrów.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przez System 400 jednoczesnych kanałów IVR.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przez System 5 agentów helpdesk z funkcjami Contact Center.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 w ramach obsługi połączeń - wielu kanałów komunikacji, w tym telefonii (głosu) oraz połączeń wideo w Systemie Zarządzania Komunikacją Głosową.</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funkcji kolejkowania Contact Center dla połączeń głosowych oraz dla połączeń wideo.</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lastRenderedPageBreak/>
        <w:t>Brak dostępności aplikacji webowej, dedykowanej do obsługi połączeń oraz edycji stanu gotowości (gotowy/nie gotowy/wylogowany) do przyjmowania kolejnych połączeń dla Konsultantów pracujących w ramach Systemu Zapowiedzi Głosowych IVR i będących abonentami Systemu Zarządzania Komunikacją Głosową, którzy są delegowani do obsługi kolejek ACD</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funkcji nadzorczych w zakresie podglądu stanu kolejek ACD w helpdesk oraz poszczególnych agentów.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przez System funkcji nadzorczych w zakresie generowania raportów historycznych oraz bieżących z pracy systemu oraz pracy poszczególnych agentów.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funkcji kierujących połączeniami na bazie umiejętności (skills based routing), dla 50 zdefiniowanych kategorii umiejętności oraz 10 poziomów umiejętności Agenta.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przez System funkcji nadzorczej (Supervisor) w helpdesk dla dedykowanej aplikacji na PC, do zarządzania pracą i monitorowania kolejek Contact Center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364"/>
        </w:numPr>
        <w:autoSpaceDE/>
        <w:autoSpaceDN/>
        <w:adjustRightInd/>
        <w:contextualSpacing/>
        <w:rPr>
          <w:sz w:val="22"/>
          <w:szCs w:val="22"/>
        </w:rPr>
      </w:pPr>
      <w:r w:rsidRPr="00AB7407">
        <w:rPr>
          <w:sz w:val="22"/>
          <w:szCs w:val="22"/>
        </w:rPr>
        <w:t>Usługi dostępu do administracji z pominięciem osób pośredniczących w realizacji połączenia.</w:t>
      </w:r>
    </w:p>
    <w:p w:rsidR="00AA3254" w:rsidRPr="00AB7407" w:rsidRDefault="00AA3254" w:rsidP="00AA3254">
      <w:pPr>
        <w:pStyle w:val="Akapitzlist"/>
        <w:widowControl/>
        <w:numPr>
          <w:ilvl w:val="0"/>
          <w:numId w:val="364"/>
        </w:numPr>
        <w:autoSpaceDE/>
        <w:autoSpaceDN/>
        <w:adjustRightInd/>
        <w:contextualSpacing/>
        <w:rPr>
          <w:sz w:val="22"/>
          <w:szCs w:val="22"/>
        </w:rPr>
      </w:pPr>
      <w:r w:rsidRPr="00AB7407">
        <w:rPr>
          <w:sz w:val="22"/>
          <w:szCs w:val="22"/>
        </w:rPr>
        <w:t>Usługi dostępu do funkcjonariuszy z pominięciem osób pośredniczących w realizacji połączenia.</w:t>
      </w:r>
    </w:p>
    <w:p w:rsidR="00AA3254" w:rsidRPr="00AB7407" w:rsidRDefault="00AA3254" w:rsidP="00AA3254">
      <w:pPr>
        <w:pStyle w:val="Akapitzlist"/>
        <w:widowControl/>
        <w:numPr>
          <w:ilvl w:val="0"/>
          <w:numId w:val="364"/>
        </w:numPr>
        <w:autoSpaceDE/>
        <w:autoSpaceDN/>
        <w:adjustRightInd/>
        <w:contextualSpacing/>
        <w:rPr>
          <w:sz w:val="22"/>
          <w:szCs w:val="22"/>
        </w:rPr>
      </w:pPr>
      <w:r w:rsidRPr="00AB7407">
        <w:rPr>
          <w:sz w:val="22"/>
          <w:szCs w:val="22"/>
        </w:rPr>
        <w:t>Usługi dotyczącej możliwości zgłoszenia przez osoby niesłyszące z udziałem tłumacza przez Internet.</w:t>
      </w:r>
    </w:p>
    <w:p w:rsidR="00AA3254" w:rsidRPr="00AB7407" w:rsidRDefault="00AA3254" w:rsidP="00AA3254">
      <w:pPr>
        <w:pStyle w:val="Akapitzlist"/>
        <w:widowControl/>
        <w:numPr>
          <w:ilvl w:val="0"/>
          <w:numId w:val="364"/>
        </w:numPr>
        <w:autoSpaceDE/>
        <w:autoSpaceDN/>
        <w:adjustRightInd/>
        <w:contextualSpacing/>
        <w:rPr>
          <w:sz w:val="22"/>
          <w:szCs w:val="22"/>
        </w:rPr>
      </w:pPr>
      <w:r w:rsidRPr="00AB7407">
        <w:rPr>
          <w:sz w:val="22"/>
          <w:szCs w:val="22"/>
        </w:rPr>
        <w:t>Usługi wysłania wiadomości SMS Child Alert.</w:t>
      </w:r>
    </w:p>
    <w:p w:rsidR="00AA3254" w:rsidRPr="00AB7407" w:rsidRDefault="00AA3254" w:rsidP="00AA3254">
      <w:pPr>
        <w:pStyle w:val="Akapitzlist"/>
        <w:widowControl/>
        <w:numPr>
          <w:ilvl w:val="0"/>
          <w:numId w:val="364"/>
        </w:numPr>
        <w:autoSpaceDE/>
        <w:autoSpaceDN/>
        <w:adjustRightInd/>
        <w:contextualSpacing/>
        <w:rPr>
          <w:sz w:val="22"/>
          <w:szCs w:val="22"/>
        </w:rPr>
      </w:pPr>
      <w:r w:rsidRPr="00AB7407">
        <w:rPr>
          <w:sz w:val="22"/>
          <w:szCs w:val="22"/>
        </w:rPr>
        <w:t>Usługi umożliwiającej wykonanie zgłoszenia przez osoby niesłyszące z udziałem tłumacza w komisariacie.</w:t>
      </w:r>
    </w:p>
    <w:p w:rsidR="004F43DE" w:rsidRPr="00AB7407" w:rsidRDefault="004F43DE"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368"/>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370"/>
        </w:numPr>
        <w:autoSpaceDE/>
        <w:autoSpaceDN/>
        <w:adjustRightInd/>
        <w:ind w:hanging="563"/>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70"/>
        </w:numPr>
        <w:autoSpaceDE/>
        <w:autoSpaceDN/>
        <w:adjustRightInd/>
        <w:ind w:left="993"/>
        <w:contextualSpacing/>
        <w:rPr>
          <w:sz w:val="22"/>
          <w:szCs w:val="22"/>
        </w:rPr>
      </w:pPr>
      <w:r w:rsidRPr="00AB7407">
        <w:rPr>
          <w:sz w:val="22"/>
          <w:szCs w:val="22"/>
        </w:rPr>
        <w:t>Brak możliwości dostarczenia interfejsu użytkownika umożliwiającego dostęp do informacji o nieodebranych/odebranych/wykonanych połączeniach z drugiego poziomu menu głównego, a także tworzenie własnych książek adresowych.</w:t>
      </w:r>
    </w:p>
    <w:p w:rsidR="00AA3254" w:rsidRPr="00AB7407" w:rsidRDefault="00AA3254" w:rsidP="00AA3254">
      <w:pPr>
        <w:pStyle w:val="Akapitzlist"/>
        <w:widowControl/>
        <w:numPr>
          <w:ilvl w:val="3"/>
          <w:numId w:val="370"/>
        </w:numPr>
        <w:autoSpaceDE/>
        <w:autoSpaceDN/>
        <w:adjustRightInd/>
        <w:ind w:left="993"/>
        <w:contextualSpacing/>
        <w:rPr>
          <w:sz w:val="22"/>
          <w:szCs w:val="22"/>
        </w:rPr>
      </w:pPr>
      <w:r w:rsidRPr="00AB7407">
        <w:rPr>
          <w:sz w:val="22"/>
          <w:szCs w:val="22"/>
        </w:rPr>
        <w:t>Brak informowania o aktualnym stanie dostępności innych użytkowników systemu (dostępny/niedostępny/proszę-nie-przeszkadzać) na terminalu sprzętowym oraz komunikatorze programowym.</w:t>
      </w:r>
    </w:p>
    <w:p w:rsidR="00AA3254" w:rsidRPr="00AB7407" w:rsidRDefault="00AA3254" w:rsidP="00AA3254">
      <w:pPr>
        <w:pStyle w:val="Akapitzlist"/>
        <w:widowControl/>
        <w:numPr>
          <w:ilvl w:val="3"/>
          <w:numId w:val="370"/>
        </w:numPr>
        <w:autoSpaceDE/>
        <w:autoSpaceDN/>
        <w:adjustRightInd/>
        <w:ind w:left="993"/>
        <w:contextualSpacing/>
        <w:rPr>
          <w:sz w:val="22"/>
          <w:szCs w:val="22"/>
        </w:rPr>
      </w:pPr>
      <w:r w:rsidRPr="00AB7407">
        <w:rPr>
          <w:sz w:val="22"/>
          <w:szCs w:val="22"/>
        </w:rPr>
        <w:t>Brak realizacji funkcji emitowania muzyki podczas zawieszenia obsługiwanego połączenia telefonicznego (ang. Music on Hold), w tym emitowania muzyki w sieci IP w trybie rozsiewczym (multicast) oraz w postaci indywidualnych, oddzielnych sesji (unicast).</w:t>
      </w:r>
    </w:p>
    <w:p w:rsidR="00AA3254" w:rsidRPr="00AB7407" w:rsidRDefault="00AA3254" w:rsidP="00AA3254">
      <w:pPr>
        <w:pStyle w:val="Akapitzlist"/>
        <w:widowControl/>
        <w:numPr>
          <w:ilvl w:val="3"/>
          <w:numId w:val="370"/>
        </w:numPr>
        <w:autoSpaceDE/>
        <w:autoSpaceDN/>
        <w:adjustRightInd/>
        <w:ind w:left="993"/>
        <w:contextualSpacing/>
        <w:rPr>
          <w:sz w:val="22"/>
          <w:szCs w:val="22"/>
        </w:rPr>
      </w:pPr>
      <w:r w:rsidRPr="00AB7407">
        <w:rPr>
          <w:sz w:val="22"/>
          <w:szCs w:val="22"/>
        </w:rPr>
        <w:t>Brak realizacji przez</w:t>
      </w:r>
      <w:r w:rsidR="008C5FA9" w:rsidRPr="00AB7407">
        <w:rPr>
          <w:sz w:val="22"/>
          <w:szCs w:val="22"/>
        </w:rPr>
        <w:t xml:space="preserve"> </w:t>
      </w:r>
      <w:r w:rsidRPr="00AB7407">
        <w:rPr>
          <w:sz w:val="22"/>
          <w:szCs w:val="22"/>
        </w:rPr>
        <w:t>System funkcji emitowania wideo podczas zawieszenia obsługiwanego połączenia wideo (ang. Video on Hold).</w:t>
      </w:r>
    </w:p>
    <w:p w:rsidR="00AA3254" w:rsidRPr="00AB7407" w:rsidRDefault="00AA3254" w:rsidP="00AA3254">
      <w:pPr>
        <w:pStyle w:val="Akapitzlist"/>
        <w:widowControl/>
        <w:numPr>
          <w:ilvl w:val="3"/>
          <w:numId w:val="370"/>
        </w:numPr>
        <w:autoSpaceDE/>
        <w:autoSpaceDN/>
        <w:adjustRightInd/>
        <w:ind w:left="993"/>
        <w:contextualSpacing/>
        <w:rPr>
          <w:sz w:val="22"/>
          <w:szCs w:val="22"/>
        </w:rPr>
      </w:pPr>
      <w:r w:rsidRPr="00AB7407">
        <w:rPr>
          <w:sz w:val="22"/>
          <w:szCs w:val="22"/>
        </w:rPr>
        <w:t>Brak pracy Systemu Zapowiedzi Głosowych IVR w klastrze niezawodnościowym (HA)</w:t>
      </w:r>
    </w:p>
    <w:p w:rsidR="00AA3254" w:rsidRPr="00AB7407" w:rsidRDefault="00AA3254" w:rsidP="00AA3254">
      <w:pPr>
        <w:pStyle w:val="Akapitzlist"/>
        <w:widowControl/>
        <w:numPr>
          <w:ilvl w:val="0"/>
          <w:numId w:val="370"/>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366"/>
        </w:numPr>
        <w:autoSpaceDE/>
        <w:autoSpaceDN/>
        <w:adjustRightInd/>
        <w:contextualSpacing/>
        <w:jc w:val="left"/>
        <w:rPr>
          <w:sz w:val="22"/>
          <w:szCs w:val="22"/>
        </w:rPr>
      </w:pPr>
      <w:r w:rsidRPr="00AB7407">
        <w:rPr>
          <w:sz w:val="22"/>
          <w:szCs w:val="22"/>
        </w:rPr>
        <w:t>Usługi automatycznej i samodzielnej zmiany konfiguracji urządzenia teleinformatycznego.</w:t>
      </w:r>
    </w:p>
    <w:p w:rsidR="00AA3254" w:rsidRPr="00AB7407" w:rsidRDefault="00AA3254" w:rsidP="00AA3254">
      <w:pPr>
        <w:pStyle w:val="Akapitzlist"/>
        <w:widowControl/>
        <w:numPr>
          <w:ilvl w:val="0"/>
          <w:numId w:val="366"/>
        </w:numPr>
        <w:autoSpaceDE/>
        <w:autoSpaceDN/>
        <w:adjustRightInd/>
        <w:contextualSpacing/>
        <w:jc w:val="left"/>
        <w:rPr>
          <w:sz w:val="22"/>
          <w:szCs w:val="22"/>
        </w:rPr>
      </w:pPr>
      <w:r w:rsidRPr="00AB7407">
        <w:rPr>
          <w:sz w:val="22"/>
          <w:szCs w:val="22"/>
        </w:rPr>
        <w:t>Usługi wspólnej pracy nad dokumentami i czatu.</w:t>
      </w:r>
    </w:p>
    <w:p w:rsidR="00AA3254" w:rsidRPr="00AB7407" w:rsidRDefault="00AA3254" w:rsidP="00AA3254">
      <w:pPr>
        <w:pStyle w:val="Akapitzlist"/>
        <w:widowControl/>
        <w:numPr>
          <w:ilvl w:val="0"/>
          <w:numId w:val="366"/>
        </w:numPr>
        <w:autoSpaceDE/>
        <w:autoSpaceDN/>
        <w:adjustRightInd/>
        <w:contextualSpacing/>
        <w:jc w:val="left"/>
        <w:rPr>
          <w:sz w:val="22"/>
          <w:szCs w:val="22"/>
        </w:rPr>
      </w:pPr>
      <w:r w:rsidRPr="00AB7407">
        <w:rPr>
          <w:sz w:val="22"/>
          <w:szCs w:val="22"/>
        </w:rPr>
        <w:t>Usługi wideokonferencji dla administracji i klientów administracji za pomocą usług webowych oraz z wykorzystaniem urządzeń mobilnych.</w:t>
      </w:r>
    </w:p>
    <w:p w:rsidR="004F43DE" w:rsidRPr="00AB7407" w:rsidRDefault="004F43DE" w:rsidP="005D7464">
      <w:pPr>
        <w:pStyle w:val="Akapitzlist"/>
        <w:widowControl/>
        <w:autoSpaceDE/>
        <w:autoSpaceDN/>
        <w:adjustRightInd/>
        <w:ind w:left="1440" w:firstLine="0"/>
        <w:contextualSpacing/>
        <w:jc w:val="left"/>
        <w:rPr>
          <w:sz w:val="22"/>
          <w:szCs w:val="22"/>
        </w:rPr>
      </w:pPr>
    </w:p>
    <w:p w:rsidR="00AA3254" w:rsidRPr="00AB7407" w:rsidRDefault="00AA3254" w:rsidP="00AA3254">
      <w:pPr>
        <w:pStyle w:val="Akapitzlist"/>
        <w:widowControl/>
        <w:numPr>
          <w:ilvl w:val="0"/>
          <w:numId w:val="368"/>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371"/>
        </w:numPr>
        <w:autoSpaceDE/>
        <w:autoSpaceDN/>
        <w:adjustRightInd/>
        <w:ind w:hanging="421"/>
        <w:contextualSpacing/>
        <w:rPr>
          <w:sz w:val="22"/>
          <w:szCs w:val="22"/>
        </w:rPr>
      </w:pPr>
      <w:r w:rsidRPr="00AB7407">
        <w:rPr>
          <w:sz w:val="22"/>
          <w:szCs w:val="22"/>
        </w:rPr>
        <w:t>Pozostałe błędy działania systemu.</w:t>
      </w:r>
    </w:p>
    <w:p w:rsidR="004F43DE" w:rsidRPr="00AB7407" w:rsidRDefault="004F43DE" w:rsidP="00AA3254">
      <w:pPr>
        <w:widowControl w:val="0"/>
        <w:suppressAutoHyphens/>
        <w:ind w:left="567"/>
        <w:jc w:val="both"/>
        <w:rPr>
          <w:sz w:val="22"/>
          <w:szCs w:val="22"/>
        </w:rPr>
      </w:pPr>
    </w:p>
    <w:p w:rsidR="00AA3254" w:rsidRPr="00AB7407" w:rsidRDefault="00AA3254" w:rsidP="005D7464">
      <w:pPr>
        <w:widowControl w:val="0"/>
        <w:suppressAutoHyphens/>
        <w:ind w:left="284"/>
        <w:jc w:val="both"/>
        <w:rPr>
          <w:b/>
          <w:sz w:val="22"/>
          <w:szCs w:val="22"/>
        </w:rPr>
      </w:pPr>
      <w:r w:rsidRPr="00AB7407">
        <w:rPr>
          <w:b/>
          <w:sz w:val="22"/>
          <w:szCs w:val="22"/>
        </w:rPr>
        <w:t xml:space="preserve">Czasy reakcji </w:t>
      </w:r>
      <w:r w:rsidR="008D7D12" w:rsidRPr="00AB7407">
        <w:rPr>
          <w:b/>
          <w:sz w:val="22"/>
          <w:szCs w:val="22"/>
        </w:rPr>
        <w:t>na zgłoszony Błąd oraz naprawy S</w:t>
      </w:r>
      <w:r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lastRenderedPageBreak/>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jc w:val="both"/>
        <w:rPr>
          <w:sz w:val="22"/>
          <w:szCs w:val="22"/>
        </w:rPr>
      </w:pP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t>Gwarantowany poziom świadczenia SLA dla Systemu UC. System Poczty Głosowej</w:t>
      </w:r>
    </w:p>
    <w:p w:rsidR="00AA3254" w:rsidRPr="00AB7407" w:rsidRDefault="00AA3254" w:rsidP="00AA3254">
      <w:pPr>
        <w:rPr>
          <w:sz w:val="22"/>
          <w:szCs w:val="22"/>
        </w:rPr>
      </w:pPr>
    </w:p>
    <w:p w:rsidR="00AA3254" w:rsidRPr="00AB7407" w:rsidRDefault="00AA3254" w:rsidP="005D7464">
      <w:pPr>
        <w:pStyle w:val="Akapitzlist"/>
        <w:widowControl/>
        <w:numPr>
          <w:ilvl w:val="0"/>
          <w:numId w:val="507"/>
        </w:numPr>
        <w:autoSpaceDE/>
        <w:autoSpaceDN/>
        <w:adjustRightInd/>
        <w:contextualSpacing/>
        <w:rPr>
          <w:sz w:val="22"/>
          <w:szCs w:val="22"/>
        </w:rPr>
      </w:pPr>
      <w:r w:rsidRPr="00AB7407">
        <w:rPr>
          <w:sz w:val="22"/>
          <w:szCs w:val="22"/>
        </w:rPr>
        <w:t>Wykonawca zapewni ciągłość działania Systemu Poczty Głosowej dla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07"/>
        </w:numPr>
        <w:autoSpaceDE/>
        <w:autoSpaceDN/>
        <w:adjustRightInd/>
        <w:contextualSpacing/>
        <w:rPr>
          <w:sz w:val="22"/>
          <w:szCs w:val="22"/>
        </w:rPr>
      </w:pPr>
      <w:r w:rsidRPr="00AB7407">
        <w:rPr>
          <w:sz w:val="22"/>
          <w:szCs w:val="22"/>
        </w:rPr>
        <w:t xml:space="preserve">Wykonawca zapewni ciągłość działania funkcjonalności </w:t>
      </w:r>
      <w:r w:rsidR="003E128C" w:rsidRPr="00AB7407">
        <w:rPr>
          <w:sz w:val="22"/>
          <w:szCs w:val="22"/>
        </w:rPr>
        <w:t>S</w:t>
      </w:r>
      <w:r w:rsidRPr="00AB7407">
        <w:rPr>
          <w:sz w:val="22"/>
          <w:szCs w:val="22"/>
        </w:rPr>
        <w:t xml:space="preserve">ystemu, z zachowaniem poniższych warunków: </w:t>
      </w:r>
    </w:p>
    <w:p w:rsidR="004F43DE" w:rsidRPr="00AB7407" w:rsidRDefault="004F43DE"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362"/>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08"/>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08"/>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dostępu abonenta do Systemu Poczty Głosowej.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tworzenia i obsługi indywidualnych skrzynek poczty głosowej dla abonentów.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dostępu do skrzynek poczty głosowej przez interfejs na telefonach IP poprzez TUI (Telephone User Interface) oraz ich obsługi w zakresie:</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Odgrywania i zarządzania wiadomościami (powtórzenie, odpowiedz, przesłanie dalej, usunięcie, zapisanie, oznaczenie jako nowa, odtworzenie daty, przejście do następnej wiadomości),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Cofania, pauzy, przewijania wiadomości przy odsłuchiwaniu,</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Możliwości skierowania wiadomości do wielu odbiorców,</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Możliwości potwierdzenia odsłuchania wiadomości,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konfiguracji polityki bezpieczeństwa w zakresie funkcji: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Dostępu do skrzynki poczty głosowej poprzez PIN oraz hasło,</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Trwałego kasowania wiadomości,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Wyłączenia opcji przekierowania wiadomości poza system poczty głosowej,</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Czasu przechowywania wiadomości głosowych.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zapewnienia dla każdego użytkownika poczty głosowej integracji z pocztą elektroniczną w celu unifikacji wiadomości poprzez IMAP, poprzez automatyczne przesyłanie wiadomości pozostawionych na skrzynce poczty głosowej na konto email abonenta w formie wiadomości email z załącznikiem w formie pliku dźwiękowego.</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integracji z usługami katalogowymi LDAP (synchronizacji oraz</w:t>
      </w:r>
      <w:r w:rsidR="008C5FA9" w:rsidRPr="00AB7407">
        <w:rPr>
          <w:sz w:val="22"/>
          <w:szCs w:val="22"/>
        </w:rPr>
        <w:t xml:space="preserve"> </w:t>
      </w:r>
      <w:r w:rsidRPr="00AB7407">
        <w:rPr>
          <w:sz w:val="22"/>
          <w:szCs w:val="22"/>
        </w:rPr>
        <w:t>uwierzytelniania użytkowników).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uruchamiania usług dla abonentów poprzez System Zarządzania i Monitoringu UC.</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w:t>
      </w:r>
      <w:r w:rsidR="008C5FA9" w:rsidRPr="00AB7407">
        <w:rPr>
          <w:sz w:val="22"/>
          <w:szCs w:val="22"/>
        </w:rPr>
        <w:t xml:space="preserve"> </w:t>
      </w:r>
      <w:r w:rsidRPr="00AB7407">
        <w:rPr>
          <w:sz w:val="22"/>
          <w:szCs w:val="22"/>
        </w:rPr>
        <w:t>monitorowania poprzez System Zarządzania i Monitoringu UC</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359"/>
        </w:numPr>
        <w:autoSpaceDE/>
        <w:autoSpaceDN/>
        <w:adjustRightInd/>
        <w:contextualSpacing/>
        <w:rPr>
          <w:sz w:val="22"/>
          <w:szCs w:val="22"/>
        </w:rPr>
      </w:pPr>
      <w:r w:rsidRPr="00AB7407">
        <w:rPr>
          <w:sz w:val="22"/>
          <w:szCs w:val="22"/>
        </w:rPr>
        <w:t>Usługi dostępu do administracji z pominięciem osób pośredniczących w realizacji połączenia.</w:t>
      </w:r>
    </w:p>
    <w:p w:rsidR="00AA3254" w:rsidRPr="00AB7407" w:rsidRDefault="00AA3254" w:rsidP="00AA3254">
      <w:pPr>
        <w:pStyle w:val="Akapitzlist"/>
        <w:widowControl/>
        <w:numPr>
          <w:ilvl w:val="0"/>
          <w:numId w:val="359"/>
        </w:numPr>
        <w:autoSpaceDE/>
        <w:autoSpaceDN/>
        <w:adjustRightInd/>
        <w:contextualSpacing/>
        <w:rPr>
          <w:sz w:val="22"/>
          <w:szCs w:val="22"/>
        </w:rPr>
      </w:pPr>
      <w:r w:rsidRPr="00AB7407">
        <w:rPr>
          <w:sz w:val="22"/>
          <w:szCs w:val="22"/>
        </w:rPr>
        <w:t>Usługi dostępu do funkcjonariuszy z pominięciem osób pośredniczących w realizacji połączenia.</w:t>
      </w:r>
    </w:p>
    <w:p w:rsidR="004F43DE" w:rsidRPr="00AB7407" w:rsidRDefault="004F43DE"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362"/>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363"/>
        </w:numPr>
        <w:autoSpaceDE/>
        <w:autoSpaceDN/>
        <w:adjustRightInd/>
        <w:ind w:left="993"/>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Utrata funkcjonalności tworzenia i obsługi indywidualnych zapowiedzi poczty głosowej przed przekierowaniem połączenia do skrzynki.</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Utrata funkcjonalności tworzenia i obsługi indywidualnych zapowiedzi abonenckich przed zestawieniem połączenia przychodzącego do abonenta posiadającego pocztę głosową.</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Utrata dostępu przez abonenta (posiadającego dostęp do poczty głosowej z aplikacji webowej) do możliwości nagrywania swojego powitania oraz zmienienia ustawień kierowania połączeń na pocztę głosową.</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lastRenderedPageBreak/>
        <w:t>Utrata zarządzania skrzynką poczty głosowej przez użytkownika, w szczególności utrata możliwości:</w:t>
      </w:r>
    </w:p>
    <w:p w:rsidR="00AA3254" w:rsidRPr="00AB7407" w:rsidRDefault="00AA3254" w:rsidP="00AA3254">
      <w:pPr>
        <w:pStyle w:val="Akapitzlist"/>
        <w:widowControl/>
        <w:numPr>
          <w:ilvl w:val="4"/>
          <w:numId w:val="363"/>
        </w:numPr>
        <w:autoSpaceDE/>
        <w:autoSpaceDN/>
        <w:adjustRightInd/>
        <w:ind w:left="1418"/>
        <w:contextualSpacing/>
        <w:rPr>
          <w:sz w:val="22"/>
          <w:szCs w:val="22"/>
        </w:rPr>
      </w:pPr>
      <w:r w:rsidRPr="00AB7407">
        <w:rPr>
          <w:sz w:val="22"/>
          <w:szCs w:val="22"/>
        </w:rPr>
        <w:t>Dostosowania powiadomień,</w:t>
      </w:r>
    </w:p>
    <w:p w:rsidR="00AA3254" w:rsidRPr="00AB7407" w:rsidRDefault="00AA3254" w:rsidP="00AA3254">
      <w:pPr>
        <w:pStyle w:val="Akapitzlist"/>
        <w:widowControl/>
        <w:numPr>
          <w:ilvl w:val="4"/>
          <w:numId w:val="363"/>
        </w:numPr>
        <w:autoSpaceDE/>
        <w:autoSpaceDN/>
        <w:adjustRightInd/>
        <w:ind w:left="1418"/>
        <w:contextualSpacing/>
        <w:rPr>
          <w:sz w:val="22"/>
          <w:szCs w:val="22"/>
        </w:rPr>
      </w:pPr>
      <w:r w:rsidRPr="00AB7407">
        <w:rPr>
          <w:sz w:val="22"/>
          <w:szCs w:val="22"/>
        </w:rPr>
        <w:t>Zarządzania powitaniem poprzez możliwość nagrania oddzielnego powitania dla stanów: zajęty, wewnętrzny, poza godzinami pracy, standardowy. Możliwość określenia czasu ważności powitania,</w:t>
      </w:r>
    </w:p>
    <w:p w:rsidR="00AA3254" w:rsidRPr="00AB7407" w:rsidRDefault="00AA3254" w:rsidP="00AA3254">
      <w:pPr>
        <w:pStyle w:val="Akapitzlist"/>
        <w:widowControl/>
        <w:numPr>
          <w:ilvl w:val="4"/>
          <w:numId w:val="363"/>
        </w:numPr>
        <w:autoSpaceDE/>
        <w:autoSpaceDN/>
        <w:adjustRightInd/>
        <w:ind w:left="1418"/>
        <w:contextualSpacing/>
        <w:rPr>
          <w:sz w:val="22"/>
          <w:szCs w:val="22"/>
        </w:rPr>
      </w:pPr>
      <w:r w:rsidRPr="00AB7407">
        <w:rPr>
          <w:sz w:val="22"/>
          <w:szCs w:val="22"/>
        </w:rPr>
        <w:t>Zmiany haseł,</w:t>
      </w:r>
    </w:p>
    <w:p w:rsidR="00AA3254" w:rsidRPr="00AB7407" w:rsidRDefault="00AA3254" w:rsidP="00AA3254">
      <w:pPr>
        <w:pStyle w:val="Akapitzlist"/>
        <w:widowControl/>
        <w:numPr>
          <w:ilvl w:val="4"/>
          <w:numId w:val="363"/>
        </w:numPr>
        <w:autoSpaceDE/>
        <w:autoSpaceDN/>
        <w:adjustRightInd/>
        <w:ind w:left="1418"/>
        <w:contextualSpacing/>
        <w:rPr>
          <w:sz w:val="22"/>
          <w:szCs w:val="22"/>
        </w:rPr>
      </w:pPr>
      <w:r w:rsidRPr="00AB7407">
        <w:rPr>
          <w:sz w:val="22"/>
          <w:szCs w:val="22"/>
        </w:rPr>
        <w:t>Włączenia/wyłączenia odczytywania wartości liczników (typy wiadomości, ilość łączna, zapisane, nowe).</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Utrata</w:t>
      </w:r>
      <w:r w:rsidR="008C5FA9" w:rsidRPr="00AB7407">
        <w:rPr>
          <w:sz w:val="22"/>
          <w:szCs w:val="22"/>
        </w:rPr>
        <w:t xml:space="preserve"> </w:t>
      </w:r>
      <w:r w:rsidRPr="00AB7407">
        <w:rPr>
          <w:sz w:val="22"/>
          <w:szCs w:val="22"/>
        </w:rPr>
        <w:t>funkcjonalności jednokrotnego logowania SSO (Single Sign-On) poprzez standardy OpenAM lub SAML (Security Assertion Markup Language).</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Brak funkcjonowania systemu zunifikowanej komunikacji w zakresie oddzwaniania (Callback).</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Utrata możliwości</w:t>
      </w:r>
      <w:r w:rsidR="008C5FA9" w:rsidRPr="00AB7407">
        <w:rPr>
          <w:sz w:val="22"/>
          <w:szCs w:val="22"/>
        </w:rPr>
        <w:t xml:space="preserve"> </w:t>
      </w:r>
      <w:r w:rsidRPr="00AB7407">
        <w:rPr>
          <w:sz w:val="22"/>
          <w:szCs w:val="22"/>
        </w:rPr>
        <w:t>zarządzania połączeniami w zakresie możliwości zalogowania się użytkownika na innym terminalu w systemie, co oznacza czasowe przyjęcie na nim ustawień danego użytkownika (np. jego indywidualnych uprawnień do wykonywania połączeń telefonicznych).</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Brak możliwości tworzenia przez System scenariuszy przekierowania połączenia do skrzynki poczty głosowej dla połączeń nieodebranych, w przypadku zajętości lub dla kolejkowana Hunt group.</w:t>
      </w:r>
    </w:p>
    <w:p w:rsidR="00AA3254" w:rsidRPr="00AB7407" w:rsidRDefault="00AA3254" w:rsidP="00AA3254">
      <w:pPr>
        <w:pStyle w:val="Akapitzlist"/>
        <w:widowControl/>
        <w:numPr>
          <w:ilvl w:val="3"/>
          <w:numId w:val="363"/>
        </w:numPr>
        <w:autoSpaceDE/>
        <w:autoSpaceDN/>
        <w:adjustRightInd/>
        <w:ind w:left="993"/>
        <w:contextualSpacing/>
        <w:rPr>
          <w:sz w:val="22"/>
          <w:szCs w:val="22"/>
        </w:rPr>
      </w:pPr>
      <w:r w:rsidRPr="00AB7407">
        <w:rPr>
          <w:sz w:val="22"/>
          <w:szCs w:val="22"/>
        </w:rPr>
        <w:t>Brak możliwości dostępu do skrzynek poczty głosowej przez interfejs na telefonach IP poprzez TUI (Telephone User Interface) oraz ich obsługi w zakresie:</w:t>
      </w:r>
    </w:p>
    <w:p w:rsidR="00AA3254" w:rsidRPr="00AB7407" w:rsidRDefault="00AA3254" w:rsidP="00AA3254">
      <w:pPr>
        <w:pStyle w:val="Akapitzlist"/>
        <w:widowControl/>
        <w:numPr>
          <w:ilvl w:val="4"/>
          <w:numId w:val="363"/>
        </w:numPr>
        <w:autoSpaceDE/>
        <w:autoSpaceDN/>
        <w:adjustRightInd/>
        <w:contextualSpacing/>
        <w:rPr>
          <w:sz w:val="22"/>
          <w:szCs w:val="22"/>
        </w:rPr>
      </w:pPr>
      <w:r w:rsidRPr="00AB7407">
        <w:rPr>
          <w:sz w:val="22"/>
          <w:szCs w:val="22"/>
        </w:rPr>
        <w:t xml:space="preserve">Ustawiania głośności i prędkości podczas odtwarzania wiadomości, </w:t>
      </w:r>
    </w:p>
    <w:p w:rsidR="00AA3254" w:rsidRPr="00AB7407" w:rsidRDefault="00AA3254" w:rsidP="00AA3254">
      <w:pPr>
        <w:pStyle w:val="Akapitzlist"/>
        <w:widowControl/>
        <w:numPr>
          <w:ilvl w:val="4"/>
          <w:numId w:val="363"/>
        </w:numPr>
        <w:autoSpaceDE/>
        <w:autoSpaceDN/>
        <w:adjustRightInd/>
        <w:contextualSpacing/>
        <w:rPr>
          <w:sz w:val="22"/>
          <w:szCs w:val="22"/>
        </w:rPr>
      </w:pPr>
      <w:r w:rsidRPr="00AB7407">
        <w:rPr>
          <w:sz w:val="22"/>
          <w:szCs w:val="22"/>
        </w:rPr>
        <w:t xml:space="preserve">Pauzy przy nagrywaniu wiadomości, </w:t>
      </w:r>
    </w:p>
    <w:p w:rsidR="00AA3254" w:rsidRPr="00AB7407" w:rsidRDefault="00AA3254" w:rsidP="00AA3254">
      <w:pPr>
        <w:pStyle w:val="Akapitzlist"/>
        <w:widowControl/>
        <w:numPr>
          <w:ilvl w:val="4"/>
          <w:numId w:val="363"/>
        </w:numPr>
        <w:autoSpaceDE/>
        <w:autoSpaceDN/>
        <w:adjustRightInd/>
        <w:contextualSpacing/>
        <w:rPr>
          <w:sz w:val="22"/>
          <w:szCs w:val="22"/>
        </w:rPr>
      </w:pPr>
      <w:r w:rsidRPr="00AB7407">
        <w:rPr>
          <w:sz w:val="22"/>
          <w:szCs w:val="22"/>
        </w:rPr>
        <w:t>Możliwości oznaczenia wiadomości (normalna, pilna, prywatna, do późniejszego doręczenia)</w:t>
      </w:r>
    </w:p>
    <w:p w:rsidR="00AA3254" w:rsidRPr="00AB7407" w:rsidRDefault="00AA3254" w:rsidP="00AA3254">
      <w:pPr>
        <w:pStyle w:val="Akapitzlist"/>
        <w:widowControl/>
        <w:numPr>
          <w:ilvl w:val="0"/>
          <w:numId w:val="363"/>
        </w:numPr>
        <w:autoSpaceDE/>
        <w:autoSpaceDN/>
        <w:adjustRightInd/>
        <w:ind w:left="993"/>
        <w:contextualSpacing/>
        <w:rPr>
          <w:sz w:val="22"/>
          <w:szCs w:val="22"/>
        </w:rPr>
      </w:pPr>
      <w:r w:rsidRPr="00AB7407">
        <w:rPr>
          <w:sz w:val="22"/>
          <w:szCs w:val="22"/>
        </w:rPr>
        <w:t>Niedostępność e-Usług:</w:t>
      </w:r>
    </w:p>
    <w:p w:rsidR="00AA3254" w:rsidRPr="00AB7407" w:rsidRDefault="00AA3254" w:rsidP="005D7464">
      <w:pPr>
        <w:pStyle w:val="Akapitzlist"/>
        <w:widowControl/>
        <w:numPr>
          <w:ilvl w:val="3"/>
          <w:numId w:val="363"/>
        </w:numPr>
        <w:autoSpaceDE/>
        <w:autoSpaceDN/>
        <w:adjustRightInd/>
        <w:ind w:left="993"/>
        <w:contextualSpacing/>
        <w:rPr>
          <w:sz w:val="22"/>
          <w:szCs w:val="22"/>
        </w:rPr>
      </w:pPr>
      <w:r w:rsidRPr="00AB7407">
        <w:rPr>
          <w:sz w:val="22"/>
          <w:szCs w:val="22"/>
        </w:rPr>
        <w:t>Usługi automatycznej i samodzielnej zmiany konfiguracji urządzenia teleinformatycznego.</w:t>
      </w:r>
    </w:p>
    <w:p w:rsidR="004F43DE" w:rsidRPr="00AB7407" w:rsidRDefault="004F43DE"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362"/>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5D7464">
      <w:pPr>
        <w:pStyle w:val="Akapitzlist"/>
        <w:widowControl/>
        <w:numPr>
          <w:ilvl w:val="0"/>
          <w:numId w:val="509"/>
        </w:numPr>
        <w:autoSpaceDE/>
        <w:autoSpaceDN/>
        <w:adjustRightInd/>
        <w:ind w:left="993"/>
        <w:contextualSpacing/>
        <w:rPr>
          <w:sz w:val="22"/>
          <w:szCs w:val="22"/>
        </w:rPr>
      </w:pPr>
      <w:r w:rsidRPr="00AB7407">
        <w:rPr>
          <w:sz w:val="22"/>
          <w:szCs w:val="22"/>
        </w:rPr>
        <w:t>Pozostałe błędy działania systemu.</w:t>
      </w:r>
    </w:p>
    <w:p w:rsidR="004F43DE" w:rsidRPr="00AB7407" w:rsidRDefault="004F43DE" w:rsidP="005D7464">
      <w:pPr>
        <w:pStyle w:val="Akapitzlist"/>
        <w:widowControl/>
        <w:autoSpaceDE/>
        <w:autoSpaceDN/>
        <w:adjustRightInd/>
        <w:ind w:left="720" w:firstLine="0"/>
        <w:contextualSpacing/>
        <w:rPr>
          <w:sz w:val="22"/>
          <w:szCs w:val="22"/>
        </w:rPr>
      </w:pPr>
    </w:p>
    <w:p w:rsidR="00AA3254" w:rsidRPr="00AB7407" w:rsidRDefault="008D7D12" w:rsidP="005D7464">
      <w:pPr>
        <w:widowControl w:val="0"/>
        <w:suppressAutoHyphens/>
        <w:ind w:left="-284"/>
        <w:jc w:val="both"/>
        <w:rPr>
          <w:b/>
          <w:sz w:val="22"/>
          <w:szCs w:val="22"/>
        </w:rPr>
      </w:pPr>
      <w:r w:rsidRPr="00AB7407">
        <w:rPr>
          <w:b/>
          <w:sz w:val="22"/>
          <w:szCs w:val="22"/>
        </w:rPr>
        <w:t>Czasy reakcji na zgłoszony Błąd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jc w:val="both"/>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UC. System Zarządzania Contact Center.</w:t>
      </w:r>
    </w:p>
    <w:p w:rsidR="00AA3254" w:rsidRPr="00AB7407" w:rsidRDefault="00AA3254" w:rsidP="00AA3254">
      <w:pPr>
        <w:rPr>
          <w:sz w:val="22"/>
          <w:szCs w:val="22"/>
        </w:rPr>
      </w:pPr>
    </w:p>
    <w:p w:rsidR="00AA3254" w:rsidRPr="00AB7407" w:rsidRDefault="00AA3254" w:rsidP="005D7464">
      <w:pPr>
        <w:pStyle w:val="Akapitzlist"/>
        <w:widowControl/>
        <w:numPr>
          <w:ilvl w:val="0"/>
          <w:numId w:val="510"/>
        </w:numPr>
        <w:autoSpaceDE/>
        <w:autoSpaceDN/>
        <w:adjustRightInd/>
        <w:contextualSpacing/>
        <w:rPr>
          <w:sz w:val="22"/>
          <w:szCs w:val="22"/>
        </w:rPr>
      </w:pPr>
      <w:r w:rsidRPr="00AB7407">
        <w:rPr>
          <w:sz w:val="22"/>
          <w:szCs w:val="22"/>
        </w:rPr>
        <w:t>Wykonawca zapewni ciągłość działania Systemu Zarządzania Contact Center dla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10"/>
        </w:numPr>
        <w:autoSpaceDE/>
        <w:autoSpaceDN/>
        <w:adjustRightInd/>
        <w:contextualSpacing/>
        <w:rPr>
          <w:sz w:val="22"/>
          <w:szCs w:val="22"/>
        </w:rPr>
      </w:pPr>
      <w:r w:rsidRPr="00AB7407">
        <w:rPr>
          <w:sz w:val="22"/>
          <w:szCs w:val="22"/>
        </w:rPr>
        <w:t xml:space="preserve">Wykonawca zapewni ciągłość działania funkcjonalności </w:t>
      </w:r>
      <w:r w:rsidR="003E128C" w:rsidRPr="00AB7407">
        <w:rPr>
          <w:sz w:val="22"/>
          <w:szCs w:val="22"/>
        </w:rPr>
        <w:t>S</w:t>
      </w:r>
      <w:r w:rsidRPr="00AB7407">
        <w:rPr>
          <w:sz w:val="22"/>
          <w:szCs w:val="22"/>
        </w:rPr>
        <w:t>ystemu</w:t>
      </w:r>
      <w:r w:rsidR="003E128C" w:rsidRPr="00AB7407">
        <w:rPr>
          <w:sz w:val="22"/>
          <w:szCs w:val="22"/>
        </w:rPr>
        <w:t>,</w:t>
      </w:r>
      <w:r w:rsidR="008D7D12" w:rsidRPr="00AB7407">
        <w:rPr>
          <w:sz w:val="22"/>
          <w:szCs w:val="22"/>
        </w:rPr>
        <w:t xml:space="preserve"> </w:t>
      </w:r>
      <w:r w:rsidRPr="00AB7407">
        <w:rPr>
          <w:sz w:val="22"/>
          <w:szCs w:val="22"/>
        </w:rPr>
        <w:t xml:space="preserve">z zachowaniem poniższych warunków: </w:t>
      </w:r>
    </w:p>
    <w:p w:rsidR="004F43DE" w:rsidRPr="00AB7407" w:rsidRDefault="004F43DE"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51"/>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11"/>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11"/>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tworzenia zapowiedzi słownych,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zapowiedzi słownych IVR,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terminowania połączeń telefonicznych i ich automatycznej obsługi przez system zapowiedzi IVR,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umożliwiającej w ramach funkcji skryptu IVR pobieranie i zapis informacji do zewnętrznych baz danych (SQL),</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obsługi kanałów komunikacji, w szczególności telefonii (głos) i połączenia wideo w Systemie Zarządzania Komunikacją Głosową,</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Utrata możliwości obsługi dodatkowych kanałów i kolejki dla komunikacji, w szczególności email oraz web czat dla każdego z Agentów Child Alert,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obsługi zgłoszeń poprzez SMS,</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obsługi zgłoszeń poprzez MMS,</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realizowania funkcji nadzorczych w zakresie podglądu stanu kolejek ACD w helpdesk oraz poszczególnych agentów,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realizowania funkcji nadzorczych w zakresie generowania raportów historycznych oraz bieżących z pracy systemu oraz pracy poszczególnych agentów,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obsługi funkcji nadzorczej (Supervisor) w helpdesk, do zarządzania pracą i monitorowania kolejek Contact Center,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56"/>
        </w:numPr>
        <w:autoSpaceDE/>
        <w:autoSpaceDN/>
        <w:adjustRightInd/>
        <w:contextualSpacing/>
        <w:rPr>
          <w:sz w:val="22"/>
          <w:szCs w:val="22"/>
        </w:rPr>
      </w:pPr>
      <w:r w:rsidRPr="00AB7407">
        <w:rPr>
          <w:sz w:val="22"/>
          <w:szCs w:val="22"/>
        </w:rPr>
        <w:t>Usługa dotycząca możliwości zgłoszenia przez osoby niesłyszące z udziałem tłumacza w komisariacie,</w:t>
      </w:r>
    </w:p>
    <w:p w:rsidR="00AA3254" w:rsidRPr="00AB7407" w:rsidRDefault="00AA3254" w:rsidP="00AA3254">
      <w:pPr>
        <w:pStyle w:val="Akapitzlist"/>
        <w:widowControl/>
        <w:numPr>
          <w:ilvl w:val="0"/>
          <w:numId w:val="456"/>
        </w:numPr>
        <w:autoSpaceDE/>
        <w:autoSpaceDN/>
        <w:adjustRightInd/>
        <w:contextualSpacing/>
        <w:rPr>
          <w:sz w:val="22"/>
          <w:szCs w:val="22"/>
        </w:rPr>
      </w:pPr>
      <w:r w:rsidRPr="00AB7407">
        <w:rPr>
          <w:sz w:val="22"/>
          <w:szCs w:val="22"/>
        </w:rPr>
        <w:t>Usługa dotycząca możliwości zgłoszenia przez osoby niesłyszące z udziałem tłumacza przez Internet,</w:t>
      </w:r>
    </w:p>
    <w:p w:rsidR="00AA3254" w:rsidRPr="00AB7407" w:rsidRDefault="00AA3254" w:rsidP="00AA3254">
      <w:pPr>
        <w:pStyle w:val="Akapitzlist"/>
        <w:widowControl/>
        <w:numPr>
          <w:ilvl w:val="0"/>
          <w:numId w:val="456"/>
        </w:numPr>
        <w:autoSpaceDE/>
        <w:autoSpaceDN/>
        <w:adjustRightInd/>
        <w:contextualSpacing/>
        <w:rPr>
          <w:sz w:val="22"/>
          <w:szCs w:val="22"/>
        </w:rPr>
      </w:pPr>
      <w:r w:rsidRPr="00AB7407">
        <w:rPr>
          <w:sz w:val="22"/>
          <w:szCs w:val="22"/>
        </w:rPr>
        <w:t>Usługa wysłania wiadomości SMS Child Alert.</w:t>
      </w:r>
    </w:p>
    <w:p w:rsidR="008D7D12" w:rsidRPr="00AB7407" w:rsidRDefault="008D7D12"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451"/>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57"/>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57"/>
        </w:numPr>
        <w:autoSpaceDE/>
        <w:autoSpaceDN/>
        <w:adjustRightInd/>
        <w:ind w:left="993"/>
        <w:contextualSpacing/>
        <w:rPr>
          <w:sz w:val="22"/>
          <w:szCs w:val="22"/>
        </w:rPr>
      </w:pPr>
      <w:r w:rsidRPr="00AB7407">
        <w:rPr>
          <w:sz w:val="22"/>
          <w:szCs w:val="22"/>
        </w:rPr>
        <w:t>Niedziałające lub działające błędnie kierowanie połączeń na bazie umiejętności (skills based routing),</w:t>
      </w:r>
    </w:p>
    <w:p w:rsidR="008D7D12" w:rsidRPr="00AB7407" w:rsidRDefault="008D7D12"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51"/>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61"/>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ind w:left="-284"/>
        <w:jc w:val="both"/>
        <w:rPr>
          <w:b/>
          <w:sz w:val="22"/>
          <w:szCs w:val="22"/>
        </w:rPr>
      </w:pPr>
      <w:r w:rsidRPr="00AB7407">
        <w:rPr>
          <w:b/>
          <w:sz w:val="22"/>
          <w:szCs w:val="22"/>
        </w:rPr>
        <w:t>Czasy reakcji na zgłoszony Błąd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 xml:space="preserve">Gwarantowany poziom świadczenia SLA dla Systemu UC. System Zapowiedzi Głosowych IVR. </w:t>
      </w:r>
    </w:p>
    <w:p w:rsidR="00AA3254" w:rsidRPr="00AB7407" w:rsidRDefault="00AA3254" w:rsidP="00AA3254">
      <w:pPr>
        <w:rPr>
          <w:sz w:val="22"/>
          <w:szCs w:val="22"/>
        </w:rPr>
      </w:pPr>
    </w:p>
    <w:p w:rsidR="00AA3254" w:rsidRPr="00AB7407" w:rsidRDefault="00AA3254" w:rsidP="005D7464">
      <w:pPr>
        <w:pStyle w:val="Akapitzlist"/>
        <w:widowControl/>
        <w:numPr>
          <w:ilvl w:val="0"/>
          <w:numId w:val="512"/>
        </w:numPr>
        <w:autoSpaceDE/>
        <w:autoSpaceDN/>
        <w:adjustRightInd/>
        <w:contextualSpacing/>
        <w:rPr>
          <w:sz w:val="22"/>
          <w:szCs w:val="22"/>
        </w:rPr>
      </w:pPr>
      <w:r w:rsidRPr="00AB7407">
        <w:rPr>
          <w:sz w:val="22"/>
          <w:szCs w:val="22"/>
        </w:rPr>
        <w:t>Wykonawca zapewni ciągłość działania Systemu Zapowiedzi Głosowych IVR dla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12"/>
        </w:numPr>
        <w:autoSpaceDE/>
        <w:autoSpaceDN/>
        <w:adjustRightInd/>
        <w:contextualSpacing/>
        <w:rPr>
          <w:sz w:val="22"/>
          <w:szCs w:val="22"/>
        </w:rPr>
      </w:pPr>
      <w:r w:rsidRPr="00AB7407">
        <w:rPr>
          <w:sz w:val="22"/>
          <w:szCs w:val="22"/>
        </w:rPr>
        <w:t xml:space="preserve">Wykonawca zapewni ciągłość działania funkcjonalności </w:t>
      </w:r>
      <w:r w:rsidR="003E128C" w:rsidRPr="00AB7407">
        <w:rPr>
          <w:sz w:val="22"/>
          <w:szCs w:val="22"/>
        </w:rPr>
        <w:t>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52"/>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13"/>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13"/>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zapowiedzi słownych IVR,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terminowania połączeń telefonicznych i ich automatycznej obsługi przez system zapowiedzi IVR,</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umożliwiającej w ramach funkcji skryptu IVR pobierania i zapisu informacji do zewnętrznych baz danych (SQL),</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obsługi kanałów komunikacji, w szczególności telefonii (głos) i połączeń wideo w Systemie Zarządzania Komunikacją Głosową.</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Utrata możliwości obsługi dodatkowych kanałów i kolejki dla komunikacji, w szczególności email oraz web czat dla każdego z Agentów Child Alert.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Utrata możliwości obsługi zgłoszeń poprzez SMS,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obsługi funkcji nadzorczej (Supervisor) w helpdesk, do zarządzania pracą i monitorowania kolejek Contact Center.</w:t>
      </w:r>
    </w:p>
    <w:p w:rsidR="008D7D12" w:rsidRPr="00AB7407" w:rsidRDefault="008D7D12"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52"/>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58"/>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58"/>
        </w:numPr>
        <w:autoSpaceDE/>
        <w:autoSpaceDN/>
        <w:adjustRightInd/>
        <w:ind w:left="993"/>
        <w:contextualSpacing/>
        <w:rPr>
          <w:sz w:val="22"/>
          <w:szCs w:val="22"/>
        </w:rPr>
      </w:pPr>
      <w:r w:rsidRPr="00AB7407">
        <w:rPr>
          <w:sz w:val="22"/>
          <w:szCs w:val="22"/>
        </w:rPr>
        <w:t>Brak możliwości tworzenia zapowiedzi słownych,</w:t>
      </w:r>
    </w:p>
    <w:p w:rsidR="00AA3254" w:rsidRPr="00AB7407" w:rsidRDefault="00AA3254" w:rsidP="00AA3254">
      <w:pPr>
        <w:pStyle w:val="Akapitzlist"/>
        <w:widowControl/>
        <w:numPr>
          <w:ilvl w:val="3"/>
          <w:numId w:val="458"/>
        </w:numPr>
        <w:autoSpaceDE/>
        <w:autoSpaceDN/>
        <w:adjustRightInd/>
        <w:ind w:left="993"/>
        <w:contextualSpacing/>
        <w:rPr>
          <w:sz w:val="22"/>
          <w:szCs w:val="22"/>
        </w:rPr>
      </w:pPr>
      <w:r w:rsidRPr="00AB7407">
        <w:rPr>
          <w:sz w:val="22"/>
          <w:szCs w:val="22"/>
        </w:rPr>
        <w:t>Brak możliwości realizowania funkcji nadzorczych w zakresie podglądu stanu kolejek ACD w helpdesk oraz poszczególnych agentów,</w:t>
      </w:r>
    </w:p>
    <w:p w:rsidR="00AA3254" w:rsidRPr="00AB7407" w:rsidRDefault="00AA3254" w:rsidP="00AA3254">
      <w:pPr>
        <w:pStyle w:val="Akapitzlist"/>
        <w:widowControl/>
        <w:numPr>
          <w:ilvl w:val="3"/>
          <w:numId w:val="458"/>
        </w:numPr>
        <w:autoSpaceDE/>
        <w:autoSpaceDN/>
        <w:adjustRightInd/>
        <w:ind w:left="993"/>
        <w:contextualSpacing/>
        <w:rPr>
          <w:sz w:val="22"/>
          <w:szCs w:val="22"/>
        </w:rPr>
      </w:pPr>
      <w:r w:rsidRPr="00AB7407">
        <w:rPr>
          <w:sz w:val="22"/>
          <w:szCs w:val="22"/>
        </w:rPr>
        <w:t>Brak możliwości realizowania funkcji nadzorczych w zakresie generowania raportów historycznych oraz bieżących z pracy systemu oraz pracy poszczególnych agentów.</w:t>
      </w:r>
    </w:p>
    <w:p w:rsidR="008D7D12" w:rsidRPr="00AB7407" w:rsidRDefault="008D7D12"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52"/>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62"/>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ind w:left="-284"/>
        <w:jc w:val="both"/>
        <w:rPr>
          <w:b/>
          <w:sz w:val="22"/>
          <w:szCs w:val="22"/>
        </w:rPr>
      </w:pPr>
      <w:r w:rsidRPr="00AB7407">
        <w:rPr>
          <w:b/>
          <w:sz w:val="22"/>
          <w:szCs w:val="22"/>
        </w:rPr>
        <w:t>Czasy reakcji na zgłoszony Błąd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jc w:val="both"/>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UC. System Pracy Grupowej.</w:t>
      </w:r>
    </w:p>
    <w:p w:rsidR="00AA3254" w:rsidRPr="00AB7407" w:rsidRDefault="00AA3254" w:rsidP="00AA3254">
      <w:pPr>
        <w:rPr>
          <w:sz w:val="22"/>
          <w:szCs w:val="22"/>
        </w:rPr>
      </w:pPr>
    </w:p>
    <w:p w:rsidR="00AA3254" w:rsidRPr="00AB7407" w:rsidRDefault="00AA3254" w:rsidP="005D7464">
      <w:pPr>
        <w:pStyle w:val="Akapitzlist"/>
        <w:widowControl/>
        <w:numPr>
          <w:ilvl w:val="0"/>
          <w:numId w:val="514"/>
        </w:numPr>
        <w:autoSpaceDE/>
        <w:autoSpaceDN/>
        <w:adjustRightInd/>
        <w:contextualSpacing/>
        <w:rPr>
          <w:sz w:val="22"/>
          <w:szCs w:val="22"/>
        </w:rPr>
      </w:pPr>
      <w:r w:rsidRPr="00AB7407">
        <w:rPr>
          <w:sz w:val="22"/>
          <w:szCs w:val="22"/>
        </w:rPr>
        <w:t>Wykonawca zapewni ciągłość działania Systemu Pracy Grupowej dla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14"/>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388"/>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AA3254" w:rsidP="005D7464">
      <w:pPr>
        <w:pStyle w:val="Akapitzlist"/>
        <w:widowControl/>
        <w:numPr>
          <w:ilvl w:val="0"/>
          <w:numId w:val="515"/>
        </w:numPr>
        <w:autoSpaceDE/>
        <w:autoSpaceDN/>
        <w:adjustRightInd/>
        <w:contextualSpacing/>
        <w:rPr>
          <w:sz w:val="22"/>
          <w:szCs w:val="22"/>
        </w:rPr>
      </w:pPr>
      <w:r w:rsidRPr="00AB7407">
        <w:rPr>
          <w:sz w:val="22"/>
          <w:szCs w:val="22"/>
        </w:rPr>
        <w:t>brak dostępnośc</w:t>
      </w:r>
      <w:r w:rsidR="003E128C" w:rsidRPr="00AB7407">
        <w:rPr>
          <w:sz w:val="22"/>
          <w:szCs w:val="22"/>
        </w:rPr>
        <w:t>i S</w:t>
      </w:r>
      <w:r w:rsidRPr="00AB7407">
        <w:rPr>
          <w:sz w:val="22"/>
          <w:szCs w:val="22"/>
        </w:rPr>
        <w:t>ystemu w skali całej sieci</w:t>
      </w:r>
    </w:p>
    <w:p w:rsidR="00AA3254" w:rsidRPr="00AB7407" w:rsidRDefault="00AA3254" w:rsidP="005D7464">
      <w:pPr>
        <w:pStyle w:val="Akapitzlist"/>
        <w:widowControl/>
        <w:numPr>
          <w:ilvl w:val="0"/>
          <w:numId w:val="515"/>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dostępu do platformy Systemu Pracy Grupowej,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uczestnictwa w web konferencjach z komputerów PC pracujących pod kontrolą różnych systemach operacyjnych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klientów mobilnych do:</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Rozpoczynania konferencji, planowania oraz dołączania do konferencji,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Funkcji czatu, obsługi połączeń głosowych, oddzwaniania na numer telefoniczny, podglądu kalendarza, przekazywania uprawnień w trakcie trwania konferencji,</w:t>
      </w:r>
    </w:p>
    <w:p w:rsidR="00AA3254" w:rsidRPr="00AB7407" w:rsidRDefault="00AA3254" w:rsidP="00AA3254">
      <w:pPr>
        <w:pStyle w:val="Akapitzlist"/>
        <w:widowControl/>
        <w:numPr>
          <w:ilvl w:val="4"/>
          <w:numId w:val="361"/>
        </w:numPr>
        <w:autoSpaceDE/>
        <w:autoSpaceDN/>
        <w:adjustRightInd/>
        <w:ind w:left="1418"/>
        <w:contextualSpacing/>
        <w:rPr>
          <w:sz w:val="22"/>
          <w:szCs w:val="22"/>
        </w:rPr>
      </w:pPr>
      <w:r w:rsidRPr="00AB7407">
        <w:rPr>
          <w:sz w:val="22"/>
          <w:szCs w:val="22"/>
        </w:rPr>
        <w:t xml:space="preserve">Obsługi wideo poprzez nadawanie i odbieranie obrazu wideo z kamery w konferencji,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współdzielenia w trakcie konferencji dokumentów, aplikacji oraz desktopu.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obsługi wyłączenia oraz włączenia głosu od uczestnika telekonferencji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funkcji usunięcia uczestnika z konferencji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pracy na cyfrowej „białej tablicy” dla uczestników konferencji.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przekazywania innemu, wybranemu uczestnikowi konferencji kontroli nad aktualnie prezentowaną aplikacją i desktopem.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funkcji czat oraz głosowania.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audiokonferencji.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nagrywania konferencji webowej.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monitorowania platformy sprzętowej systemu oraz konfiguracji ustawień systemowych,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zarządzania kontami, w tym dodawania pojedynczych kont oraz dodawania ich w trybie wsadowym,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zarządzania licencjami, raportowania wykorzystania systemu oraz zarządzania przestrzenią dyskową na nagrani z poziomu administratora.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funkcji archiwizacji konfiguracji systemu.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390"/>
        </w:numPr>
        <w:autoSpaceDE/>
        <w:autoSpaceDN/>
        <w:adjustRightInd/>
        <w:contextualSpacing/>
        <w:rPr>
          <w:sz w:val="22"/>
          <w:szCs w:val="22"/>
        </w:rPr>
      </w:pPr>
      <w:r w:rsidRPr="00AB7407">
        <w:rPr>
          <w:sz w:val="22"/>
          <w:szCs w:val="22"/>
        </w:rPr>
        <w:t>Usługa wspólnej pracy nad dokumentami i czatu.</w:t>
      </w:r>
    </w:p>
    <w:p w:rsidR="00AA3254" w:rsidRPr="00AB7407" w:rsidRDefault="00AA3254" w:rsidP="00AA3254">
      <w:pPr>
        <w:pStyle w:val="Akapitzlist"/>
        <w:widowControl/>
        <w:numPr>
          <w:ilvl w:val="0"/>
          <w:numId w:val="390"/>
        </w:numPr>
        <w:autoSpaceDE/>
        <w:autoSpaceDN/>
        <w:adjustRightInd/>
        <w:contextualSpacing/>
        <w:rPr>
          <w:sz w:val="22"/>
          <w:szCs w:val="22"/>
        </w:rPr>
      </w:pPr>
      <w:r w:rsidRPr="00AB7407">
        <w:rPr>
          <w:sz w:val="22"/>
          <w:szCs w:val="22"/>
        </w:rPr>
        <w:t>Usługa zdalnego udostępnienia zasobów lokalnych stanowiska komputerowego lub urządzenia mobilnego dla administracji/ Usługa pomocy zdalnej</w:t>
      </w:r>
      <w:r w:rsidR="008D7D12" w:rsidRPr="00AB7407">
        <w:rPr>
          <w:sz w:val="22"/>
          <w:szCs w:val="22"/>
        </w:rPr>
        <w:t>.</w:t>
      </w:r>
    </w:p>
    <w:p w:rsidR="008D7D12" w:rsidRPr="00AB7407" w:rsidRDefault="008D7D12"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388"/>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48"/>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48"/>
        </w:numPr>
        <w:autoSpaceDE/>
        <w:autoSpaceDN/>
        <w:adjustRightInd/>
        <w:ind w:left="993"/>
        <w:contextualSpacing/>
        <w:rPr>
          <w:sz w:val="22"/>
          <w:szCs w:val="22"/>
        </w:rPr>
      </w:pPr>
      <w:r w:rsidRPr="00AB7407">
        <w:rPr>
          <w:sz w:val="22"/>
          <w:szCs w:val="22"/>
        </w:rPr>
        <w:t xml:space="preserve">Utrata możliwości odtwarzania nagranych konferencji z serwera. </w:t>
      </w:r>
    </w:p>
    <w:p w:rsidR="00AA3254" w:rsidRPr="00AB7407" w:rsidRDefault="00AA3254" w:rsidP="00AA3254">
      <w:pPr>
        <w:pStyle w:val="Akapitzlist"/>
        <w:widowControl/>
        <w:numPr>
          <w:ilvl w:val="3"/>
          <w:numId w:val="448"/>
        </w:numPr>
        <w:autoSpaceDE/>
        <w:autoSpaceDN/>
        <w:adjustRightInd/>
        <w:ind w:left="993"/>
        <w:contextualSpacing/>
        <w:rPr>
          <w:sz w:val="22"/>
          <w:szCs w:val="22"/>
        </w:rPr>
      </w:pPr>
      <w:r w:rsidRPr="00AB7407">
        <w:rPr>
          <w:sz w:val="22"/>
          <w:szCs w:val="22"/>
        </w:rPr>
        <w:t>Utrata możliwości pobierania pliku nagranej konferencji z systemu.</w:t>
      </w:r>
    </w:p>
    <w:p w:rsidR="008D7D12" w:rsidRPr="00AB7407" w:rsidRDefault="008D7D12"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388"/>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63"/>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ind w:left="-284"/>
        <w:jc w:val="both"/>
        <w:rPr>
          <w:b/>
          <w:sz w:val="22"/>
          <w:szCs w:val="22"/>
        </w:rPr>
      </w:pPr>
      <w:r w:rsidRPr="00AB7407">
        <w:rPr>
          <w:b/>
          <w:sz w:val="22"/>
          <w:szCs w:val="22"/>
        </w:rPr>
        <w:t>Czasy reakcji na zgłoszony Błąd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t>Gwarantowany poziom świadczenia SLA dla Systemu UC. System Zarządzania Wideokonferencjami i Wideokonferencjami Web.</w:t>
      </w:r>
    </w:p>
    <w:p w:rsidR="00AA3254" w:rsidRPr="00AB7407" w:rsidRDefault="00AA3254" w:rsidP="00AA3254">
      <w:pPr>
        <w:rPr>
          <w:sz w:val="22"/>
          <w:szCs w:val="22"/>
        </w:rPr>
      </w:pPr>
    </w:p>
    <w:p w:rsidR="00AA3254" w:rsidRPr="00AB7407" w:rsidRDefault="00AA3254" w:rsidP="005D7464">
      <w:pPr>
        <w:pStyle w:val="Akapitzlist"/>
        <w:widowControl/>
        <w:numPr>
          <w:ilvl w:val="0"/>
          <w:numId w:val="516"/>
        </w:numPr>
        <w:autoSpaceDE/>
        <w:autoSpaceDN/>
        <w:adjustRightInd/>
        <w:contextualSpacing/>
        <w:rPr>
          <w:sz w:val="22"/>
          <w:szCs w:val="22"/>
        </w:rPr>
      </w:pPr>
      <w:r w:rsidRPr="00AB7407">
        <w:rPr>
          <w:sz w:val="22"/>
          <w:szCs w:val="22"/>
        </w:rPr>
        <w:t>Wykonawca zapewni ciągłość działania Systemu Zarządzania Wideokonferencjami dla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16"/>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394"/>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17"/>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17"/>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realizacji wirtualnych spotkań z wykorzystaniem kanałów audio, wideo i web.</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podłączenia do wirtualnego spotkania za pomocą:</w:t>
      </w:r>
    </w:p>
    <w:p w:rsidR="00AA3254" w:rsidRPr="00AB7407" w:rsidRDefault="00AA3254" w:rsidP="00AA3254">
      <w:pPr>
        <w:pStyle w:val="Akapitzlist"/>
        <w:widowControl/>
        <w:numPr>
          <w:ilvl w:val="3"/>
          <w:numId w:val="392"/>
        </w:numPr>
        <w:autoSpaceDE/>
        <w:autoSpaceDN/>
        <w:adjustRightInd/>
        <w:ind w:left="1418"/>
        <w:contextualSpacing/>
        <w:rPr>
          <w:sz w:val="22"/>
          <w:szCs w:val="22"/>
        </w:rPr>
      </w:pPr>
      <w:r w:rsidRPr="00AB7407">
        <w:rPr>
          <w:sz w:val="22"/>
          <w:szCs w:val="22"/>
        </w:rPr>
        <w:t>Dedykowanej aplikacji,</w:t>
      </w:r>
    </w:p>
    <w:p w:rsidR="00AA3254" w:rsidRPr="00AB7407" w:rsidRDefault="00AA3254" w:rsidP="00AA3254">
      <w:pPr>
        <w:pStyle w:val="Akapitzlist"/>
        <w:widowControl/>
        <w:numPr>
          <w:ilvl w:val="3"/>
          <w:numId w:val="392"/>
        </w:numPr>
        <w:autoSpaceDE/>
        <w:autoSpaceDN/>
        <w:adjustRightInd/>
        <w:ind w:left="1418"/>
        <w:contextualSpacing/>
        <w:rPr>
          <w:sz w:val="22"/>
          <w:szCs w:val="22"/>
        </w:rPr>
      </w:pPr>
      <w:r w:rsidRPr="00AB7407">
        <w:rPr>
          <w:sz w:val="22"/>
          <w:szCs w:val="22"/>
        </w:rPr>
        <w:t>Przeglądarki webowej implementującej protokół WebRTC,</w:t>
      </w:r>
    </w:p>
    <w:p w:rsidR="00AA3254" w:rsidRPr="00AB7407" w:rsidRDefault="00AA3254" w:rsidP="00AA3254">
      <w:pPr>
        <w:pStyle w:val="Akapitzlist"/>
        <w:widowControl/>
        <w:numPr>
          <w:ilvl w:val="3"/>
          <w:numId w:val="392"/>
        </w:numPr>
        <w:autoSpaceDE/>
        <w:autoSpaceDN/>
        <w:adjustRightInd/>
        <w:ind w:left="1418"/>
        <w:contextualSpacing/>
        <w:rPr>
          <w:sz w:val="22"/>
          <w:szCs w:val="22"/>
        </w:rPr>
      </w:pPr>
      <w:r w:rsidRPr="00AB7407">
        <w:rPr>
          <w:sz w:val="22"/>
          <w:szCs w:val="22"/>
        </w:rPr>
        <w:t>Terminali wideo,</w:t>
      </w:r>
    </w:p>
    <w:p w:rsidR="00AA3254" w:rsidRPr="00AB7407" w:rsidRDefault="00AA3254" w:rsidP="00AA3254">
      <w:pPr>
        <w:pStyle w:val="Akapitzlist"/>
        <w:widowControl/>
        <w:numPr>
          <w:ilvl w:val="3"/>
          <w:numId w:val="392"/>
        </w:numPr>
        <w:autoSpaceDE/>
        <w:autoSpaceDN/>
        <w:adjustRightInd/>
        <w:ind w:left="1418"/>
        <w:contextualSpacing/>
        <w:rPr>
          <w:sz w:val="22"/>
          <w:szCs w:val="22"/>
        </w:rPr>
      </w:pPr>
      <w:r w:rsidRPr="00AB7407">
        <w:rPr>
          <w:sz w:val="22"/>
          <w:szCs w:val="22"/>
        </w:rPr>
        <w:t>Klienta programowego do standardowych połączeń audio i wideo na bazie SIP,</w:t>
      </w:r>
    </w:p>
    <w:p w:rsidR="00AA3254" w:rsidRPr="00AB7407" w:rsidRDefault="00AA3254" w:rsidP="00AA3254">
      <w:pPr>
        <w:pStyle w:val="Akapitzlist"/>
        <w:widowControl/>
        <w:numPr>
          <w:ilvl w:val="3"/>
          <w:numId w:val="392"/>
        </w:numPr>
        <w:autoSpaceDE/>
        <w:autoSpaceDN/>
        <w:adjustRightInd/>
        <w:ind w:left="1418"/>
        <w:contextualSpacing/>
        <w:rPr>
          <w:sz w:val="22"/>
          <w:szCs w:val="22"/>
          <w:lang w:val="en-US"/>
        </w:rPr>
      </w:pPr>
      <w:r w:rsidRPr="00AB7407">
        <w:rPr>
          <w:sz w:val="22"/>
          <w:szCs w:val="22"/>
          <w:lang w:val="en-US"/>
        </w:rPr>
        <w:t>Klienta programowego Microsoft Skype for Business,</w:t>
      </w:r>
    </w:p>
    <w:p w:rsidR="00AA3254" w:rsidRPr="00AB7407" w:rsidRDefault="00AA3254" w:rsidP="00AA3254">
      <w:pPr>
        <w:pStyle w:val="Akapitzlist"/>
        <w:widowControl/>
        <w:numPr>
          <w:ilvl w:val="3"/>
          <w:numId w:val="392"/>
        </w:numPr>
        <w:autoSpaceDE/>
        <w:autoSpaceDN/>
        <w:adjustRightInd/>
        <w:ind w:left="1418"/>
        <w:contextualSpacing/>
        <w:rPr>
          <w:sz w:val="22"/>
          <w:szCs w:val="22"/>
        </w:rPr>
      </w:pPr>
      <w:r w:rsidRPr="00AB7407">
        <w:rPr>
          <w:sz w:val="22"/>
          <w:szCs w:val="22"/>
        </w:rPr>
        <w:t>Połączenia telefonicznego.</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Utarta możliwości obsługiwania Systemu na platformach stacjonarnych oraz mobilnych.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396"/>
        </w:numPr>
        <w:autoSpaceDE/>
        <w:autoSpaceDN/>
        <w:adjustRightInd/>
        <w:contextualSpacing/>
        <w:rPr>
          <w:sz w:val="22"/>
          <w:szCs w:val="22"/>
        </w:rPr>
      </w:pPr>
      <w:r w:rsidRPr="00AB7407">
        <w:rPr>
          <w:sz w:val="22"/>
          <w:szCs w:val="22"/>
        </w:rPr>
        <w:t>Centralna Książka Telefoniczna dostępna na telefonach IP i softphonach oraz przez interfejs Webowy.</w:t>
      </w:r>
    </w:p>
    <w:p w:rsidR="00AA3254" w:rsidRPr="00AB7407" w:rsidRDefault="00AA3254" w:rsidP="00AA3254">
      <w:pPr>
        <w:pStyle w:val="Akapitzlist"/>
        <w:widowControl/>
        <w:numPr>
          <w:ilvl w:val="0"/>
          <w:numId w:val="396"/>
        </w:numPr>
        <w:autoSpaceDE/>
        <w:autoSpaceDN/>
        <w:adjustRightInd/>
        <w:contextualSpacing/>
        <w:rPr>
          <w:sz w:val="22"/>
          <w:szCs w:val="22"/>
        </w:rPr>
      </w:pPr>
      <w:r w:rsidRPr="00AB7407">
        <w:rPr>
          <w:sz w:val="22"/>
          <w:szCs w:val="22"/>
        </w:rPr>
        <w:t>Usługa dotycząca możliwości zgłoszenia przez osoby niesłyszące z udziałem tłumacza przez Internet.</w:t>
      </w:r>
    </w:p>
    <w:p w:rsidR="00AA3254" w:rsidRPr="00AB7407" w:rsidRDefault="00AA3254" w:rsidP="00AA3254">
      <w:pPr>
        <w:pStyle w:val="Akapitzlist"/>
        <w:widowControl/>
        <w:numPr>
          <w:ilvl w:val="0"/>
          <w:numId w:val="396"/>
        </w:numPr>
        <w:autoSpaceDE/>
        <w:autoSpaceDN/>
        <w:adjustRightInd/>
        <w:contextualSpacing/>
        <w:rPr>
          <w:sz w:val="22"/>
          <w:szCs w:val="22"/>
        </w:rPr>
      </w:pPr>
      <w:r w:rsidRPr="00AB7407">
        <w:rPr>
          <w:sz w:val="22"/>
          <w:szCs w:val="22"/>
        </w:rPr>
        <w:t>Usługa dotycząca możliwości zgłoszenia przez osoby niesłyszące z udziałem tłumacza w komisariacie.</w:t>
      </w:r>
    </w:p>
    <w:p w:rsidR="008D7D12" w:rsidRPr="00AB7407" w:rsidRDefault="008D7D12"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394"/>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397"/>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97"/>
        </w:numPr>
        <w:autoSpaceDE/>
        <w:autoSpaceDN/>
        <w:adjustRightInd/>
        <w:ind w:left="993"/>
        <w:contextualSpacing/>
        <w:rPr>
          <w:sz w:val="22"/>
          <w:szCs w:val="22"/>
        </w:rPr>
      </w:pPr>
      <w:r w:rsidRPr="00AB7407">
        <w:rPr>
          <w:sz w:val="22"/>
          <w:szCs w:val="22"/>
        </w:rPr>
        <w:t>Utrata możliwości połączeń wideo w ramach scenariusza pracy zdalnej, realizowanej na terminalach wideo, telefonach z funkcją wideo i komunikatorach.</w:t>
      </w:r>
    </w:p>
    <w:p w:rsidR="00AA3254" w:rsidRPr="00AB7407" w:rsidRDefault="00AA3254" w:rsidP="00AA3254">
      <w:pPr>
        <w:pStyle w:val="Akapitzlist"/>
        <w:widowControl/>
        <w:numPr>
          <w:ilvl w:val="4"/>
          <w:numId w:val="397"/>
        </w:numPr>
        <w:autoSpaceDE/>
        <w:autoSpaceDN/>
        <w:adjustRightInd/>
        <w:ind w:left="1418"/>
        <w:contextualSpacing/>
        <w:rPr>
          <w:sz w:val="22"/>
          <w:szCs w:val="22"/>
        </w:rPr>
      </w:pPr>
      <w:r w:rsidRPr="00AB7407">
        <w:rPr>
          <w:sz w:val="22"/>
          <w:szCs w:val="22"/>
        </w:rPr>
        <w:t>Utrata</w:t>
      </w:r>
      <w:r w:rsidR="008C5FA9" w:rsidRPr="00AB7407">
        <w:rPr>
          <w:sz w:val="22"/>
          <w:szCs w:val="22"/>
        </w:rPr>
        <w:t xml:space="preserve"> </w:t>
      </w:r>
      <w:r w:rsidRPr="00AB7407">
        <w:rPr>
          <w:sz w:val="22"/>
          <w:szCs w:val="22"/>
        </w:rPr>
        <w:t>funkcji nagrywania połączeń, w tym:</w:t>
      </w:r>
    </w:p>
    <w:p w:rsidR="00AA3254" w:rsidRPr="00AB7407" w:rsidRDefault="00AA3254" w:rsidP="00AA3254">
      <w:pPr>
        <w:pStyle w:val="Akapitzlist"/>
        <w:widowControl/>
        <w:numPr>
          <w:ilvl w:val="4"/>
          <w:numId w:val="397"/>
        </w:numPr>
        <w:autoSpaceDE/>
        <w:autoSpaceDN/>
        <w:adjustRightInd/>
        <w:ind w:left="1418"/>
        <w:contextualSpacing/>
        <w:rPr>
          <w:sz w:val="22"/>
          <w:szCs w:val="22"/>
        </w:rPr>
      </w:pPr>
      <w:r w:rsidRPr="00AB7407">
        <w:rPr>
          <w:sz w:val="22"/>
          <w:szCs w:val="22"/>
        </w:rPr>
        <w:t>Nagrywanie na żądanie oraz nagrywanie zaplanowane, jako opcja zaznaczona w systemie planowania spotkań wideo,</w:t>
      </w:r>
    </w:p>
    <w:p w:rsidR="00AA3254" w:rsidRPr="00AB7407" w:rsidRDefault="00AA3254" w:rsidP="00AA3254">
      <w:pPr>
        <w:pStyle w:val="Akapitzlist"/>
        <w:widowControl/>
        <w:numPr>
          <w:ilvl w:val="4"/>
          <w:numId w:val="397"/>
        </w:numPr>
        <w:autoSpaceDE/>
        <w:autoSpaceDN/>
        <w:adjustRightInd/>
        <w:ind w:left="1418"/>
        <w:contextualSpacing/>
        <w:rPr>
          <w:sz w:val="22"/>
          <w:szCs w:val="22"/>
        </w:rPr>
      </w:pPr>
      <w:r w:rsidRPr="00AB7407">
        <w:rPr>
          <w:sz w:val="22"/>
          <w:szCs w:val="22"/>
        </w:rPr>
        <w:t>Możliwość nagrywania wielu jednoczesnych spotkań wideo,</w:t>
      </w:r>
    </w:p>
    <w:p w:rsidR="00AA3254" w:rsidRPr="00AB7407" w:rsidRDefault="00AA3254" w:rsidP="00AA3254">
      <w:pPr>
        <w:pStyle w:val="Akapitzlist"/>
        <w:widowControl/>
        <w:numPr>
          <w:ilvl w:val="4"/>
          <w:numId w:val="397"/>
        </w:numPr>
        <w:autoSpaceDE/>
        <w:autoSpaceDN/>
        <w:adjustRightInd/>
        <w:ind w:left="1418"/>
        <w:contextualSpacing/>
        <w:rPr>
          <w:sz w:val="22"/>
          <w:szCs w:val="22"/>
        </w:rPr>
      </w:pPr>
      <w:r w:rsidRPr="00AB7407">
        <w:rPr>
          <w:sz w:val="22"/>
          <w:szCs w:val="22"/>
        </w:rPr>
        <w:t>Możliwość nagrywania spotkań w jakości co najmniej 720p30,</w:t>
      </w:r>
    </w:p>
    <w:p w:rsidR="00AA3254" w:rsidRPr="00AB7407" w:rsidRDefault="00AA3254" w:rsidP="00AA3254">
      <w:pPr>
        <w:pStyle w:val="Akapitzlist"/>
        <w:widowControl/>
        <w:numPr>
          <w:ilvl w:val="4"/>
          <w:numId w:val="397"/>
        </w:numPr>
        <w:autoSpaceDE/>
        <w:autoSpaceDN/>
        <w:adjustRightInd/>
        <w:ind w:left="1418"/>
        <w:contextualSpacing/>
        <w:rPr>
          <w:sz w:val="22"/>
          <w:szCs w:val="22"/>
        </w:rPr>
      </w:pPr>
      <w:r w:rsidRPr="00AB7407">
        <w:rPr>
          <w:sz w:val="22"/>
          <w:szCs w:val="22"/>
        </w:rPr>
        <w:t>Możliwość nagrywania głównego strumienia wideo oraz strumienia prezentacyjnego z prezentacji współdzielonej w ramach spotkania wideo w standardzie H.264</w:t>
      </w:r>
    </w:p>
    <w:p w:rsidR="00AA3254" w:rsidRPr="00AB7407" w:rsidRDefault="00AA3254" w:rsidP="00AA3254">
      <w:pPr>
        <w:pStyle w:val="Akapitzlist"/>
        <w:widowControl/>
        <w:numPr>
          <w:ilvl w:val="4"/>
          <w:numId w:val="397"/>
        </w:numPr>
        <w:autoSpaceDE/>
        <w:autoSpaceDN/>
        <w:adjustRightInd/>
        <w:ind w:left="1418"/>
        <w:contextualSpacing/>
        <w:rPr>
          <w:sz w:val="22"/>
          <w:szCs w:val="22"/>
        </w:rPr>
      </w:pPr>
      <w:r w:rsidRPr="00AB7407">
        <w:rPr>
          <w:sz w:val="22"/>
          <w:szCs w:val="22"/>
        </w:rPr>
        <w:t>Możliwość nagrywania</w:t>
      </w:r>
      <w:r w:rsidR="008C5FA9" w:rsidRPr="00AB7407">
        <w:rPr>
          <w:sz w:val="22"/>
          <w:szCs w:val="22"/>
        </w:rPr>
        <w:t xml:space="preserve"> </w:t>
      </w:r>
      <w:r w:rsidRPr="00AB7407">
        <w:rPr>
          <w:sz w:val="22"/>
          <w:szCs w:val="22"/>
        </w:rPr>
        <w:t>spotkania skomponowanego w jedną sesję wideo 720p30 złożoną z jednego lub wielu strumieni wideo oraz ze strumienia prezentacyjnego.</w:t>
      </w:r>
    </w:p>
    <w:p w:rsidR="00AA3254" w:rsidRPr="00AB7407" w:rsidRDefault="00AA3254" w:rsidP="00AA3254">
      <w:pPr>
        <w:pStyle w:val="Akapitzlist"/>
        <w:widowControl/>
        <w:numPr>
          <w:ilvl w:val="3"/>
          <w:numId w:val="397"/>
        </w:numPr>
        <w:autoSpaceDE/>
        <w:autoSpaceDN/>
        <w:adjustRightInd/>
        <w:ind w:left="993"/>
        <w:contextualSpacing/>
        <w:rPr>
          <w:sz w:val="22"/>
          <w:szCs w:val="22"/>
        </w:rPr>
      </w:pPr>
      <w:r w:rsidRPr="00AB7407">
        <w:rPr>
          <w:sz w:val="22"/>
          <w:szCs w:val="22"/>
        </w:rPr>
        <w:t>Utrata funkcjonalności przechowywania oraz nagrywania spotkań video na zewnętrznych zasobach dyskowych,</w:t>
      </w:r>
    </w:p>
    <w:p w:rsidR="00AA3254" w:rsidRPr="00AB7407" w:rsidRDefault="00AA3254" w:rsidP="00AA3254">
      <w:pPr>
        <w:pStyle w:val="Akapitzlist"/>
        <w:widowControl/>
        <w:numPr>
          <w:ilvl w:val="3"/>
          <w:numId w:val="397"/>
        </w:numPr>
        <w:autoSpaceDE/>
        <w:autoSpaceDN/>
        <w:adjustRightInd/>
        <w:ind w:left="993"/>
        <w:contextualSpacing/>
        <w:rPr>
          <w:sz w:val="22"/>
          <w:szCs w:val="22"/>
        </w:rPr>
      </w:pPr>
      <w:r w:rsidRPr="00AB7407">
        <w:rPr>
          <w:sz w:val="22"/>
          <w:szCs w:val="22"/>
        </w:rPr>
        <w:t>Utrata możliwości trybu pracy wielokontekstowej (świadczenia usług konferencji dla wielu niezależnych podmiotów).</w:t>
      </w:r>
    </w:p>
    <w:p w:rsidR="00AA3254" w:rsidRPr="00AB7407" w:rsidRDefault="00AA3254" w:rsidP="00AA3254">
      <w:pPr>
        <w:pStyle w:val="Akapitzlist"/>
        <w:widowControl/>
        <w:numPr>
          <w:ilvl w:val="3"/>
          <w:numId w:val="397"/>
        </w:numPr>
        <w:autoSpaceDE/>
        <w:autoSpaceDN/>
        <w:adjustRightInd/>
        <w:ind w:left="993"/>
        <w:contextualSpacing/>
        <w:rPr>
          <w:sz w:val="22"/>
          <w:szCs w:val="22"/>
        </w:rPr>
      </w:pPr>
      <w:r w:rsidRPr="00AB7407">
        <w:rPr>
          <w:sz w:val="22"/>
          <w:szCs w:val="22"/>
        </w:rPr>
        <w:t>Utrata możliwości obsługi wielu równoczesnych konferencji, w tym co najmniej dwu powyżej wymienionych scenariuszy dla gospodarzy konferencji</w:t>
      </w:r>
    </w:p>
    <w:p w:rsidR="00AA3254" w:rsidRPr="00AB7407" w:rsidRDefault="00AA3254" w:rsidP="00AA3254">
      <w:pPr>
        <w:pStyle w:val="Akapitzlist"/>
        <w:widowControl/>
        <w:numPr>
          <w:ilvl w:val="3"/>
          <w:numId w:val="397"/>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398"/>
        </w:numPr>
        <w:autoSpaceDE/>
        <w:autoSpaceDN/>
        <w:adjustRightInd/>
        <w:contextualSpacing/>
        <w:jc w:val="left"/>
        <w:rPr>
          <w:sz w:val="22"/>
          <w:szCs w:val="22"/>
        </w:rPr>
      </w:pPr>
      <w:r w:rsidRPr="00AB7407">
        <w:rPr>
          <w:sz w:val="22"/>
          <w:szCs w:val="22"/>
        </w:rPr>
        <w:t>Usługa wideokonferencji dla administracji i klientów administracji za pomocą usług webowych oraz z wykorzystaniem urządzeń mobilnych.</w:t>
      </w:r>
    </w:p>
    <w:p w:rsidR="008D7D12" w:rsidRPr="00AB7407" w:rsidRDefault="008D7D12" w:rsidP="005D7464">
      <w:pPr>
        <w:pStyle w:val="Akapitzlist"/>
        <w:widowControl/>
        <w:autoSpaceDE/>
        <w:autoSpaceDN/>
        <w:adjustRightInd/>
        <w:ind w:left="1440" w:firstLine="0"/>
        <w:contextualSpacing/>
        <w:jc w:val="left"/>
        <w:rPr>
          <w:sz w:val="22"/>
          <w:szCs w:val="22"/>
        </w:rPr>
      </w:pPr>
    </w:p>
    <w:p w:rsidR="00AA3254" w:rsidRPr="00AB7407" w:rsidRDefault="00AA3254" w:rsidP="00AA3254">
      <w:pPr>
        <w:pStyle w:val="Akapitzlist"/>
        <w:widowControl/>
        <w:numPr>
          <w:ilvl w:val="0"/>
          <w:numId w:val="394"/>
        </w:numPr>
        <w:autoSpaceDE/>
        <w:autoSpaceDN/>
        <w:adjustRightInd/>
        <w:contextualSpacing/>
        <w:rPr>
          <w:b/>
          <w:sz w:val="22"/>
          <w:szCs w:val="22"/>
        </w:rPr>
      </w:pPr>
      <w:r w:rsidRPr="00AB7407">
        <w:rPr>
          <w:b/>
          <w:sz w:val="22"/>
          <w:szCs w:val="22"/>
        </w:rPr>
        <w:lastRenderedPageBreak/>
        <w:t xml:space="preserve">Błąd Zwykły – czas reakcji 2h – czas naprawy 48h </w:t>
      </w:r>
    </w:p>
    <w:p w:rsidR="00AA3254" w:rsidRPr="00AB7407" w:rsidRDefault="00AA3254" w:rsidP="00AA3254">
      <w:pPr>
        <w:pStyle w:val="Akapitzlist"/>
        <w:widowControl/>
        <w:numPr>
          <w:ilvl w:val="0"/>
          <w:numId w:val="399"/>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ind w:left="-426"/>
        <w:jc w:val="both"/>
        <w:rPr>
          <w:b/>
          <w:sz w:val="22"/>
          <w:szCs w:val="22"/>
        </w:rPr>
      </w:pPr>
      <w:r w:rsidRPr="00AB7407">
        <w:rPr>
          <w:b/>
          <w:sz w:val="22"/>
          <w:szCs w:val="22"/>
        </w:rPr>
        <w:t>Czasy reakcji na zgłoszony Błąd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jc w:val="both"/>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UC. Bramy Multimedialne.</w:t>
      </w:r>
    </w:p>
    <w:p w:rsidR="00AA3254" w:rsidRPr="00AB7407" w:rsidRDefault="00AA3254" w:rsidP="00AA3254">
      <w:pPr>
        <w:rPr>
          <w:sz w:val="22"/>
          <w:szCs w:val="22"/>
        </w:rPr>
      </w:pPr>
    </w:p>
    <w:p w:rsidR="00AA3254" w:rsidRPr="00AB7407" w:rsidRDefault="00AA3254" w:rsidP="005D7464">
      <w:pPr>
        <w:pStyle w:val="Akapitzlist"/>
        <w:widowControl/>
        <w:numPr>
          <w:ilvl w:val="0"/>
          <w:numId w:val="518"/>
        </w:numPr>
        <w:autoSpaceDE/>
        <w:autoSpaceDN/>
        <w:adjustRightInd/>
        <w:contextualSpacing/>
        <w:rPr>
          <w:sz w:val="22"/>
          <w:szCs w:val="22"/>
        </w:rPr>
      </w:pPr>
      <w:r w:rsidRPr="00AB7407">
        <w:rPr>
          <w:sz w:val="22"/>
          <w:szCs w:val="22"/>
        </w:rPr>
        <w:t>Wykonawca zapewni ciągłość działania Bram Multimedialnych Systemu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18"/>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374"/>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19"/>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19"/>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Utrata możliwości obsługi połączeń spoza sieci wewnętrznej LAN/WAN poprzez trawersowanie zewnętrznych połączeń dla głosu, wideo, czat oraz funkcji dostępności.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zdalnego rejestrowania urządzeń końcowych.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wykonywania połączeń głosowych i wideo spoza własnej sieci.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obsługi połączeń z sieci Internet do oraz z zewnętrznych systemów, np. innych organizacji (tzw. połączenia Business to Business, B2B).</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47"/>
        </w:numPr>
        <w:autoSpaceDE/>
        <w:autoSpaceDN/>
        <w:adjustRightInd/>
        <w:contextualSpacing/>
        <w:rPr>
          <w:sz w:val="22"/>
          <w:szCs w:val="22"/>
        </w:rPr>
      </w:pPr>
      <w:r w:rsidRPr="00AB7407">
        <w:rPr>
          <w:sz w:val="22"/>
          <w:szCs w:val="22"/>
        </w:rPr>
        <w:t>Usługa dotycząca możliwości zgłoszenia przez osoby niesłyszące z udziałem tłumacza przez Internet.</w:t>
      </w:r>
    </w:p>
    <w:p w:rsidR="008D7D12" w:rsidRPr="00AB7407" w:rsidRDefault="008D7D12"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374"/>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375"/>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75"/>
        </w:numPr>
        <w:autoSpaceDE/>
        <w:autoSpaceDN/>
        <w:adjustRightInd/>
        <w:ind w:left="993"/>
        <w:contextualSpacing/>
        <w:rPr>
          <w:sz w:val="22"/>
          <w:szCs w:val="22"/>
        </w:rPr>
      </w:pPr>
      <w:r w:rsidRPr="00AB7407">
        <w:rPr>
          <w:sz w:val="22"/>
          <w:szCs w:val="22"/>
        </w:rPr>
        <w:t>Utrata możliwości połączeń wideo w ramach scenariusza pracy zdalnej, realizowanej na terminalach wideo, telefonach z funkcją wideo i komunikatorach.</w:t>
      </w:r>
    </w:p>
    <w:p w:rsidR="00AA3254" w:rsidRPr="00AB7407" w:rsidRDefault="00AA3254" w:rsidP="00AA3254">
      <w:pPr>
        <w:pStyle w:val="Akapitzlist"/>
        <w:widowControl/>
        <w:numPr>
          <w:ilvl w:val="3"/>
          <w:numId w:val="375"/>
        </w:numPr>
        <w:autoSpaceDE/>
        <w:autoSpaceDN/>
        <w:adjustRightInd/>
        <w:ind w:left="993"/>
        <w:contextualSpacing/>
        <w:rPr>
          <w:sz w:val="22"/>
          <w:szCs w:val="22"/>
        </w:rPr>
      </w:pPr>
      <w:r w:rsidRPr="00AB7407">
        <w:rPr>
          <w:sz w:val="22"/>
          <w:szCs w:val="22"/>
        </w:rPr>
        <w:t>Utrata funkcjonalności obsługi połączeń z sieci Internet od użytkowników indywidualnych nie posiadających własnych systemów (tzw. połączenia Business to Customer, B2C) we współpracy z Systemem Konferencji Webowych.</w:t>
      </w:r>
    </w:p>
    <w:p w:rsidR="00AA3254" w:rsidRPr="00AB7407" w:rsidRDefault="00AA3254" w:rsidP="00AA3254">
      <w:pPr>
        <w:pStyle w:val="Akapitzlist"/>
        <w:widowControl/>
        <w:numPr>
          <w:ilvl w:val="0"/>
          <w:numId w:val="375"/>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46"/>
        </w:numPr>
        <w:autoSpaceDE/>
        <w:autoSpaceDN/>
        <w:adjustRightInd/>
        <w:contextualSpacing/>
        <w:jc w:val="left"/>
        <w:rPr>
          <w:sz w:val="22"/>
          <w:szCs w:val="22"/>
        </w:rPr>
      </w:pPr>
      <w:r w:rsidRPr="00AB7407">
        <w:rPr>
          <w:sz w:val="22"/>
          <w:szCs w:val="22"/>
        </w:rPr>
        <w:t>Usługa wideokonferencji dla administracji i klientów administracji za pomocą usług webowych oraz z wykorzystaniem urządzeń mobilnych.</w:t>
      </w:r>
    </w:p>
    <w:p w:rsidR="008D7D12" w:rsidRPr="00AB7407" w:rsidRDefault="008D7D12" w:rsidP="005D7464">
      <w:pPr>
        <w:pStyle w:val="Akapitzlist"/>
        <w:widowControl/>
        <w:autoSpaceDE/>
        <w:autoSpaceDN/>
        <w:adjustRightInd/>
        <w:ind w:left="1440" w:firstLine="0"/>
        <w:contextualSpacing/>
        <w:jc w:val="left"/>
        <w:rPr>
          <w:sz w:val="22"/>
          <w:szCs w:val="22"/>
        </w:rPr>
      </w:pPr>
    </w:p>
    <w:p w:rsidR="00AA3254" w:rsidRPr="00AB7407" w:rsidRDefault="00AA3254" w:rsidP="00AA3254">
      <w:pPr>
        <w:pStyle w:val="Akapitzlist"/>
        <w:widowControl/>
        <w:numPr>
          <w:ilvl w:val="0"/>
          <w:numId w:val="374"/>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45"/>
        </w:numPr>
        <w:autoSpaceDE/>
        <w:autoSpaceDN/>
        <w:adjustRightInd/>
        <w:ind w:hanging="421"/>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AA3254" w:rsidP="005D7464">
      <w:pPr>
        <w:widowControl w:val="0"/>
        <w:suppressAutoHyphens/>
        <w:ind w:left="-284"/>
        <w:jc w:val="both"/>
        <w:rPr>
          <w:sz w:val="22"/>
          <w:szCs w:val="22"/>
        </w:rPr>
      </w:pPr>
      <w:r w:rsidRPr="00AB7407">
        <w:rPr>
          <w:b/>
          <w:sz w:val="22"/>
          <w:szCs w:val="22"/>
        </w:rPr>
        <w:t xml:space="preserve">Czasy reakcji </w:t>
      </w:r>
      <w:r w:rsidR="008D7D12" w:rsidRPr="00AB7407">
        <w:rPr>
          <w:b/>
          <w:sz w:val="22"/>
          <w:szCs w:val="22"/>
        </w:rPr>
        <w:t>na zgłoszony Błąd oraz naprawy S</w:t>
      </w:r>
      <w:r w:rsidRPr="00AB7407">
        <w:rPr>
          <w:b/>
          <w:sz w:val="22"/>
          <w:szCs w:val="22"/>
        </w:rPr>
        <w:t>ystemu</w:t>
      </w:r>
      <w:r w:rsidRPr="00AB7407">
        <w:rPr>
          <w:sz w:val="22"/>
          <w:szCs w:val="22"/>
        </w:rPr>
        <w:t>.</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jc w:val="both"/>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Bram Dostępowych do PSTN (AB=47).</w:t>
      </w:r>
    </w:p>
    <w:p w:rsidR="00AA3254" w:rsidRPr="00AB7407" w:rsidRDefault="00AA3254" w:rsidP="00AA3254">
      <w:pPr>
        <w:rPr>
          <w:sz w:val="22"/>
          <w:szCs w:val="22"/>
        </w:rPr>
      </w:pPr>
    </w:p>
    <w:p w:rsidR="00AA3254" w:rsidRPr="00AB7407" w:rsidRDefault="00AA3254" w:rsidP="005D7464">
      <w:pPr>
        <w:pStyle w:val="Akapitzlist"/>
        <w:widowControl/>
        <w:numPr>
          <w:ilvl w:val="0"/>
          <w:numId w:val="520"/>
        </w:numPr>
        <w:autoSpaceDE/>
        <w:autoSpaceDN/>
        <w:adjustRightInd/>
        <w:contextualSpacing/>
        <w:rPr>
          <w:sz w:val="22"/>
          <w:szCs w:val="22"/>
        </w:rPr>
      </w:pPr>
      <w:r w:rsidRPr="00AB7407">
        <w:rPr>
          <w:sz w:val="22"/>
          <w:szCs w:val="22"/>
        </w:rPr>
        <w:t>Wykonawca zapewni ciągłość działania Systemu Bram Dostępowych do PSTN (AB=47)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20"/>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32"/>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21"/>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21"/>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kontroli sesji,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możliwość elastycznego routingu połączeń,</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przekierowania połączeń od operatora publicznego do klastra systemu przetwarzania połączeń,</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Utrata zdolności do działania, jako odrębny punkt rozgraniczający między dwiema sieciami,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możliwość translacji adresów i portów,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inteligentnego zezwalania lub blokowania ruchu w czasie rzeczywistym między sieciami oraz szyfrowania ruchu w czasie rzeczywistym.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38"/>
        </w:numPr>
        <w:autoSpaceDE/>
        <w:autoSpaceDN/>
        <w:adjustRightInd/>
        <w:contextualSpacing/>
        <w:rPr>
          <w:sz w:val="22"/>
          <w:szCs w:val="22"/>
        </w:rPr>
      </w:pPr>
      <w:r w:rsidRPr="00AB7407">
        <w:rPr>
          <w:sz w:val="22"/>
          <w:szCs w:val="22"/>
        </w:rPr>
        <w:t>Usługa dostępu do administracji z pominięciem osób pośredniczących w realizacji połączenia.</w:t>
      </w:r>
    </w:p>
    <w:p w:rsidR="00AA3254" w:rsidRPr="00AB7407" w:rsidRDefault="00AA3254" w:rsidP="00AA3254">
      <w:pPr>
        <w:pStyle w:val="Akapitzlist"/>
        <w:widowControl/>
        <w:numPr>
          <w:ilvl w:val="0"/>
          <w:numId w:val="438"/>
        </w:numPr>
        <w:autoSpaceDE/>
        <w:autoSpaceDN/>
        <w:adjustRightInd/>
        <w:contextualSpacing/>
        <w:rPr>
          <w:sz w:val="22"/>
          <w:szCs w:val="22"/>
        </w:rPr>
      </w:pPr>
      <w:r w:rsidRPr="00AB7407">
        <w:rPr>
          <w:sz w:val="22"/>
          <w:szCs w:val="22"/>
        </w:rPr>
        <w:t>Usługa dostępu do funkcjonariuszy z pominięciem osób pośredniczących w realizacji połączenia.</w:t>
      </w:r>
    </w:p>
    <w:p w:rsidR="008D7D12" w:rsidRPr="00AB7407" w:rsidRDefault="008D7D12"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432"/>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39"/>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39"/>
        </w:numPr>
        <w:autoSpaceDE/>
        <w:autoSpaceDN/>
        <w:adjustRightInd/>
        <w:ind w:left="993"/>
        <w:contextualSpacing/>
        <w:rPr>
          <w:sz w:val="22"/>
          <w:szCs w:val="22"/>
        </w:rPr>
      </w:pPr>
      <w:r w:rsidRPr="00AB7407">
        <w:rPr>
          <w:sz w:val="22"/>
          <w:szCs w:val="22"/>
        </w:rPr>
        <w:t>Brak możliwości zarzadzania jakością połączeń,</w:t>
      </w:r>
    </w:p>
    <w:p w:rsidR="00AA3254" w:rsidRPr="00AB7407" w:rsidRDefault="00AA3254" w:rsidP="00AA3254">
      <w:pPr>
        <w:pStyle w:val="Akapitzlist"/>
        <w:widowControl/>
        <w:numPr>
          <w:ilvl w:val="3"/>
          <w:numId w:val="439"/>
        </w:numPr>
        <w:autoSpaceDE/>
        <w:autoSpaceDN/>
        <w:adjustRightInd/>
        <w:ind w:left="993"/>
        <w:contextualSpacing/>
        <w:rPr>
          <w:sz w:val="22"/>
          <w:szCs w:val="22"/>
        </w:rPr>
      </w:pPr>
      <w:r w:rsidRPr="00AB7407">
        <w:rPr>
          <w:sz w:val="22"/>
          <w:szCs w:val="22"/>
        </w:rPr>
        <w:t>Bra</w:t>
      </w:r>
      <w:r w:rsidR="008D7D12" w:rsidRPr="00AB7407">
        <w:rPr>
          <w:sz w:val="22"/>
          <w:szCs w:val="22"/>
        </w:rPr>
        <w:t>k możliwość taryfikowania ruchu.</w:t>
      </w:r>
    </w:p>
    <w:p w:rsidR="008D7D12" w:rsidRPr="00AB7407" w:rsidRDefault="008D7D12"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32"/>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44"/>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jc w:val="both"/>
        <w:rPr>
          <w:b/>
          <w:sz w:val="22"/>
          <w:szCs w:val="22"/>
        </w:rPr>
      </w:pPr>
      <w:r w:rsidRPr="00AB7407">
        <w:rPr>
          <w:b/>
          <w:sz w:val="22"/>
          <w:szCs w:val="22"/>
        </w:rPr>
        <w:t>Czasy reakcji na zgłoszony B</w:t>
      </w:r>
      <w:r w:rsidR="00AA3254" w:rsidRPr="00AB7407">
        <w:rPr>
          <w:b/>
          <w:sz w:val="22"/>
          <w:szCs w:val="22"/>
        </w:rPr>
        <w:t xml:space="preserve">łąd oraz </w:t>
      </w:r>
      <w:r w:rsidRPr="00AB7407">
        <w:rPr>
          <w:b/>
          <w:sz w:val="22"/>
          <w:szCs w:val="22"/>
        </w:rPr>
        <w:t>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Bł</w:t>
            </w:r>
            <w:r w:rsidR="00AA3254" w:rsidRPr="00AB7407">
              <w:rPr>
                <w:sz w:val="24"/>
              </w:rPr>
              <w:t>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Rejestracji Rozmów Telefonicznych.</w:t>
      </w:r>
    </w:p>
    <w:p w:rsidR="00AA3254" w:rsidRPr="00AB7407" w:rsidRDefault="00AA3254" w:rsidP="00AA3254">
      <w:pPr>
        <w:rPr>
          <w:sz w:val="22"/>
          <w:szCs w:val="22"/>
        </w:rPr>
      </w:pPr>
    </w:p>
    <w:p w:rsidR="00AA3254" w:rsidRPr="00AB7407" w:rsidRDefault="00AA3254" w:rsidP="005D7464">
      <w:pPr>
        <w:pStyle w:val="Akapitzlist"/>
        <w:widowControl/>
        <w:numPr>
          <w:ilvl w:val="0"/>
          <w:numId w:val="522"/>
        </w:numPr>
        <w:autoSpaceDE/>
        <w:autoSpaceDN/>
        <w:adjustRightInd/>
        <w:contextualSpacing/>
        <w:rPr>
          <w:sz w:val="22"/>
          <w:szCs w:val="22"/>
        </w:rPr>
      </w:pPr>
      <w:r w:rsidRPr="00AB7407">
        <w:rPr>
          <w:sz w:val="22"/>
          <w:szCs w:val="22"/>
        </w:rPr>
        <w:t>Wykonawca zapewni ciągłość działania Systemu Rejestracji Rozmów Telefonicznych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22"/>
        </w:numPr>
        <w:autoSpaceDE/>
        <w:autoSpaceDN/>
        <w:adjustRightInd/>
        <w:contextualSpacing/>
        <w:rPr>
          <w:sz w:val="22"/>
          <w:szCs w:val="22"/>
        </w:rPr>
      </w:pPr>
      <w:r w:rsidRPr="00AB7407">
        <w:rPr>
          <w:sz w:val="22"/>
          <w:szCs w:val="22"/>
        </w:rPr>
        <w:t>Wykonawca zapewni ciągł</w:t>
      </w:r>
      <w:r w:rsidR="003E128C" w:rsidRPr="00AB7407">
        <w:rPr>
          <w:sz w:val="22"/>
          <w:szCs w:val="22"/>
        </w:rPr>
        <w:t>ość działania funkcjonalności Sy</w:t>
      </w:r>
      <w:r w:rsidRPr="00AB7407">
        <w:rPr>
          <w:sz w:val="22"/>
          <w:szCs w:val="22"/>
        </w:rPr>
        <w:t xml:space="preserve">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34"/>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23"/>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23"/>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interfejsu użytkownika opartego o przeglądarkę oraz z protokołem HTTPS.</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aplikacji administracyjnych opartych o przeglądarkę dla potrzeb zarządzania użytkownikami.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usługi monitorowania Systemu przy użyciu SNMP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Błędne działanie wielopoziomowych uprawnień,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Błędne działanie dowolnego z mechanizmów kontroli dostępu ograniczającego dostęp do aplikacji i funkcji aplikacji (odtwarzanie, pobieranie, przeglądanie, itp.).</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funkcji automatycznego archiwizowania/tworzenia kopii zapasowej,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centralizacji zdalnych lokalizacji lub brak obsługi mechanizmu synchronizacji połączeń z wielu serwerów nagrywających połączenia.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autonomicznej obsługi nagrywania dla zdalnych lokalizacji w razie awarii/rozłączenia sieci.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Niepoprawne działanie usługi przełączania pomiędzy pracą standardową oraz trybem awaryjnym na tym samym serwerze.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konfiguracji za pośrednictwem interfejsu opartego o przeglądarkę planowania i reguł nagrywania (definicji tego, które połączenia powinny być nagrane).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ograniczenia ważności każdej reguły nagrywania co do dnia tygodnia oraz godziny.</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oznaczania rozmów zgodnie z wymaganiami regulacji UE Mifid II.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Niepoprawne działanie którejkolwiek z funkcji wymaganych do zagwarantowania zgodności z GDPR (RODO).</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automatycznego usuwania połączeń w oparciu o wymagane kryteria.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nagrywania na żądanie.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jednego z trybów nagrywania:</w:t>
      </w:r>
    </w:p>
    <w:p w:rsidR="00AA3254" w:rsidRPr="00AB7407" w:rsidRDefault="00AA3254" w:rsidP="00AA3254">
      <w:pPr>
        <w:pStyle w:val="Akapitzlist"/>
        <w:widowControl/>
        <w:numPr>
          <w:ilvl w:val="3"/>
          <w:numId w:val="480"/>
        </w:numPr>
        <w:autoSpaceDE/>
        <w:autoSpaceDN/>
        <w:adjustRightInd/>
        <w:ind w:left="1418"/>
        <w:contextualSpacing/>
        <w:rPr>
          <w:sz w:val="22"/>
          <w:szCs w:val="22"/>
        </w:rPr>
      </w:pPr>
      <w:r w:rsidRPr="00AB7407">
        <w:rPr>
          <w:sz w:val="22"/>
          <w:szCs w:val="22"/>
        </w:rPr>
        <w:t>Pasywne – w oparciu o przechwytywanie SIP i komunikatów sygnalizacyjnych,</w:t>
      </w:r>
    </w:p>
    <w:p w:rsidR="00AA3254" w:rsidRPr="00AB7407" w:rsidRDefault="00AA3254" w:rsidP="00AA3254">
      <w:pPr>
        <w:pStyle w:val="Akapitzlist"/>
        <w:widowControl/>
        <w:numPr>
          <w:ilvl w:val="3"/>
          <w:numId w:val="480"/>
        </w:numPr>
        <w:autoSpaceDE/>
        <w:autoSpaceDN/>
        <w:adjustRightInd/>
        <w:ind w:left="1418"/>
        <w:contextualSpacing/>
        <w:rPr>
          <w:sz w:val="22"/>
          <w:szCs w:val="22"/>
        </w:rPr>
      </w:pPr>
      <w:r w:rsidRPr="00AB7407">
        <w:rPr>
          <w:sz w:val="22"/>
          <w:szCs w:val="22"/>
        </w:rPr>
        <w:t>Pasywne zaawansowane – tam, gdzie sygnalizacja jest przechwytywana za pośrednictwem interfejsu CTI z Systemu Zarządzania Komunikacją Głosową, a strumienie RTP są przechwytywane w porcie SPAN,</w:t>
      </w:r>
    </w:p>
    <w:p w:rsidR="00AA3254" w:rsidRPr="00AB7407" w:rsidRDefault="00AA3254" w:rsidP="00AA3254">
      <w:pPr>
        <w:pStyle w:val="Akapitzlist"/>
        <w:widowControl/>
        <w:numPr>
          <w:ilvl w:val="3"/>
          <w:numId w:val="480"/>
        </w:numPr>
        <w:autoSpaceDE/>
        <w:autoSpaceDN/>
        <w:adjustRightInd/>
        <w:ind w:left="1418"/>
        <w:contextualSpacing/>
        <w:rPr>
          <w:sz w:val="22"/>
          <w:szCs w:val="22"/>
        </w:rPr>
      </w:pPr>
      <w:r w:rsidRPr="00AB7407">
        <w:rPr>
          <w:sz w:val="22"/>
          <w:szCs w:val="22"/>
        </w:rPr>
        <w:t>CUBE Sip Dial Peer forking tam, gdzie sesja nagrywania jest zarządzana przez CUBE, a strumienie RTP są replikowane przez CUBE,</w:t>
      </w:r>
    </w:p>
    <w:p w:rsidR="00AA3254" w:rsidRPr="00AB7407" w:rsidRDefault="00AA3254" w:rsidP="00AA3254">
      <w:pPr>
        <w:pStyle w:val="Akapitzlist"/>
        <w:widowControl/>
        <w:numPr>
          <w:ilvl w:val="3"/>
          <w:numId w:val="480"/>
        </w:numPr>
        <w:autoSpaceDE/>
        <w:autoSpaceDN/>
        <w:adjustRightInd/>
        <w:ind w:left="1418"/>
        <w:contextualSpacing/>
        <w:rPr>
          <w:sz w:val="22"/>
          <w:szCs w:val="22"/>
        </w:rPr>
      </w:pPr>
      <w:r w:rsidRPr="00AB7407">
        <w:rPr>
          <w:sz w:val="22"/>
          <w:szCs w:val="22"/>
        </w:rPr>
        <w:t>Aktywne - tam, gdzie sygnalizacja jest przechwytywana za pośrednictwem interfejsu CTI z Systemu Zarządzania Komunikacją Głosową, a strumienie RTP są wysyłane bezpośrednio z aparatu monitorowanego.</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metod nagrywania na pojedynczym serwerze (np. nagrywanie Passive i Active).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nagrywania rozmów kodowanych przez standardy: G.711, G.729, G722.</w:t>
      </w:r>
    </w:p>
    <w:p w:rsidR="00AA3254" w:rsidRPr="00AB7407" w:rsidRDefault="00AA3254" w:rsidP="00AA3254">
      <w:pPr>
        <w:pStyle w:val="Akapitzlist"/>
        <w:widowControl/>
        <w:numPr>
          <w:ilvl w:val="3"/>
          <w:numId w:val="361"/>
        </w:numPr>
        <w:autoSpaceDE/>
        <w:autoSpaceDN/>
        <w:adjustRightInd/>
        <w:ind w:left="993"/>
        <w:contextualSpacing/>
        <w:rPr>
          <w:sz w:val="22"/>
          <w:szCs w:val="22"/>
          <w:lang w:val="en-US"/>
        </w:rPr>
      </w:pPr>
      <w:r w:rsidRPr="00AB7407">
        <w:rPr>
          <w:sz w:val="22"/>
          <w:szCs w:val="22"/>
          <w:lang w:val="en-US"/>
        </w:rPr>
        <w:t xml:space="preserve">Brak obsługi opcji active/hot standby dla Active Recording.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wsparcia przetwarzania strumieni na serwerze HA, jeżeli jakikolwiek inny komponent serwera głównego przestanie działać.</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realizacji mechanizmu do synchronizacji połączeń.</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lastRenderedPageBreak/>
        <w:t>Brak realizacji usługi przechowywania nagranych połączeń w skompresowanym formacie MP3 z konfigurowalną przepływnością.</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przechowywania nagranych połączeń w nieskompresowanym formacie WAV.</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porównywania nagranych połączeń z zestawionymi połączeniami w oparciu CDR-y (Call Details Records).</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obsługi nagrywania szyfrowanych połączeń z wykorzystaniem aktywnego nagrywania, w tym</w:t>
      </w:r>
      <w:r w:rsidR="008C5FA9" w:rsidRPr="00AB7407">
        <w:rPr>
          <w:sz w:val="22"/>
          <w:szCs w:val="22"/>
        </w:rPr>
        <w:t xml:space="preserve"> </w:t>
      </w:r>
      <w:r w:rsidRPr="00AB7407">
        <w:rPr>
          <w:sz w:val="22"/>
          <w:szCs w:val="22"/>
        </w:rPr>
        <w:t>zabezpieczania połączeń z Systemem Zarządzania Komunikacją Głosową SIP TLS.</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kompresji do formatu mp3 lub podobnego dla połączeń importowanych z innych systemów nagrywania.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łączenia rozmowy rozdzielonej na segmenty poprzez wstrzymania "hold" i przełączenia "transfers" lub eksportowania ich, jako pojedynczego nagrania.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działania funkcji umożliwiającej automatyczne wyzwalanie zatrzymania i wznowienia nagrania (pause and resume) zarówno dla nagrań głosowych, a także nagrań ekranów za pomocą zewnętrznych zdarzeń.</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Brak widoku całego połączenia, w tym hold i transfer itp. włączając w to połączenia przekazywane z jednego centrum do drugiego. </w:t>
      </w:r>
    </w:p>
    <w:p w:rsidR="008D7D12" w:rsidRPr="00AB7407" w:rsidRDefault="008D7D12"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34"/>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40"/>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możliwości odtwarzania nagrania za pomocą interfejsu użytkownika za pomocą standardowej przeglądarki internetowej.</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dostępu do szczegółowego dziennik kontroli, który dostarcza następujące informacje:</w:t>
      </w:r>
    </w:p>
    <w:p w:rsidR="00AA3254" w:rsidRPr="00AB7407" w:rsidRDefault="00AA3254" w:rsidP="00AA3254">
      <w:pPr>
        <w:pStyle w:val="Akapitzlist"/>
        <w:widowControl/>
        <w:numPr>
          <w:ilvl w:val="4"/>
          <w:numId w:val="479"/>
        </w:numPr>
        <w:autoSpaceDE/>
        <w:autoSpaceDN/>
        <w:adjustRightInd/>
        <w:ind w:left="1418"/>
        <w:contextualSpacing/>
        <w:rPr>
          <w:sz w:val="22"/>
          <w:szCs w:val="22"/>
        </w:rPr>
      </w:pPr>
      <w:r w:rsidRPr="00AB7407">
        <w:rPr>
          <w:sz w:val="22"/>
          <w:szCs w:val="22"/>
        </w:rPr>
        <w:t>jaka czynność została wykonana,</w:t>
      </w:r>
    </w:p>
    <w:p w:rsidR="00AA3254" w:rsidRPr="00AB7407" w:rsidRDefault="00AA3254" w:rsidP="00AA3254">
      <w:pPr>
        <w:pStyle w:val="Akapitzlist"/>
        <w:widowControl/>
        <w:numPr>
          <w:ilvl w:val="4"/>
          <w:numId w:val="479"/>
        </w:numPr>
        <w:autoSpaceDE/>
        <w:autoSpaceDN/>
        <w:adjustRightInd/>
        <w:ind w:left="1418"/>
        <w:contextualSpacing/>
        <w:rPr>
          <w:sz w:val="22"/>
          <w:szCs w:val="22"/>
        </w:rPr>
      </w:pPr>
      <w:r w:rsidRPr="00AB7407">
        <w:rPr>
          <w:sz w:val="22"/>
          <w:szCs w:val="22"/>
        </w:rPr>
        <w:t>czy czynność została wykonana z powodzeniem, czy nie,</w:t>
      </w:r>
    </w:p>
    <w:p w:rsidR="00AA3254" w:rsidRPr="00AB7407" w:rsidRDefault="00AA3254" w:rsidP="00AA3254">
      <w:pPr>
        <w:pStyle w:val="Akapitzlist"/>
        <w:widowControl/>
        <w:numPr>
          <w:ilvl w:val="4"/>
          <w:numId w:val="479"/>
        </w:numPr>
        <w:autoSpaceDE/>
        <w:autoSpaceDN/>
        <w:adjustRightInd/>
        <w:ind w:left="1418"/>
        <w:contextualSpacing/>
        <w:rPr>
          <w:sz w:val="22"/>
          <w:szCs w:val="22"/>
        </w:rPr>
      </w:pPr>
      <w:r w:rsidRPr="00AB7407">
        <w:rPr>
          <w:sz w:val="22"/>
          <w:szCs w:val="22"/>
        </w:rPr>
        <w:t>który użytkownik wykonał czynność,</w:t>
      </w:r>
    </w:p>
    <w:p w:rsidR="00AA3254" w:rsidRPr="00AB7407" w:rsidRDefault="00AA3254" w:rsidP="00AA3254">
      <w:pPr>
        <w:pStyle w:val="Akapitzlist"/>
        <w:widowControl/>
        <w:numPr>
          <w:ilvl w:val="4"/>
          <w:numId w:val="479"/>
        </w:numPr>
        <w:autoSpaceDE/>
        <w:autoSpaceDN/>
        <w:adjustRightInd/>
        <w:ind w:left="1418"/>
        <w:contextualSpacing/>
        <w:rPr>
          <w:sz w:val="22"/>
          <w:szCs w:val="22"/>
        </w:rPr>
      </w:pPr>
      <w:r w:rsidRPr="00AB7407">
        <w:rPr>
          <w:sz w:val="22"/>
          <w:szCs w:val="22"/>
        </w:rPr>
        <w:t>data i godzina, w której czynność miała miejsce,</w:t>
      </w:r>
    </w:p>
    <w:p w:rsidR="00AA3254" w:rsidRPr="00AB7407" w:rsidRDefault="00AA3254" w:rsidP="00AA3254">
      <w:pPr>
        <w:pStyle w:val="Akapitzlist"/>
        <w:widowControl/>
        <w:numPr>
          <w:ilvl w:val="4"/>
          <w:numId w:val="479"/>
        </w:numPr>
        <w:autoSpaceDE/>
        <w:autoSpaceDN/>
        <w:adjustRightInd/>
        <w:ind w:left="1418"/>
        <w:contextualSpacing/>
        <w:rPr>
          <w:sz w:val="22"/>
          <w:szCs w:val="22"/>
        </w:rPr>
      </w:pPr>
      <w:r w:rsidRPr="00AB7407">
        <w:rPr>
          <w:sz w:val="22"/>
          <w:szCs w:val="22"/>
        </w:rPr>
        <w:t>informacja o wykonanej czynności.</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możliwości dostosowanie kolumn do potrzeb klienta w widoku użytkownika w interfejsie.</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możliwości wyszukiwania w interfejsie użytkownika w oparciu o liczbę segmentów, rodzaju połączenia oraz czasu.</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obsługi funkcji wysyłania nagrania przed e-mail bezpośrednio z interfejsu użytkownika.</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 xml:space="preserve">Brak obsługi eksportu nagranych połączeń wraz z metadanymi przez upoważniony personel. </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możliwości odtwarzania nagrania za pomocą interfejsu bez konieczności instalowania aplikacji firm trzecich lub wtyczek do przeglądarek innych, niż standardowa przeglądarka.</w:t>
      </w:r>
    </w:p>
    <w:p w:rsidR="00AA3254" w:rsidRPr="00AB7407" w:rsidRDefault="00AA3254" w:rsidP="00AA3254">
      <w:pPr>
        <w:pStyle w:val="Akapitzlist"/>
        <w:widowControl/>
        <w:numPr>
          <w:ilvl w:val="3"/>
          <w:numId w:val="440"/>
        </w:numPr>
        <w:autoSpaceDE/>
        <w:autoSpaceDN/>
        <w:adjustRightInd/>
        <w:ind w:left="993"/>
        <w:contextualSpacing/>
        <w:rPr>
          <w:sz w:val="22"/>
          <w:szCs w:val="22"/>
        </w:rPr>
      </w:pPr>
      <w:r w:rsidRPr="00AB7407">
        <w:rPr>
          <w:sz w:val="22"/>
          <w:szCs w:val="22"/>
        </w:rPr>
        <w:t>Brak możliwości przechowywania wraz z nagraniem informacji o tym, kto rozłączył się pierwszy (osoba wykonująca połączenie, czy osoba odbierająca połączenie).</w:t>
      </w:r>
    </w:p>
    <w:p w:rsidR="00AA3254" w:rsidRPr="00AB7407" w:rsidRDefault="00AA3254" w:rsidP="00AA3254">
      <w:pPr>
        <w:pStyle w:val="Akapitzlist"/>
        <w:widowControl/>
        <w:numPr>
          <w:ilvl w:val="0"/>
          <w:numId w:val="440"/>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42"/>
        </w:numPr>
        <w:autoSpaceDE/>
        <w:autoSpaceDN/>
        <w:adjustRightInd/>
        <w:contextualSpacing/>
        <w:jc w:val="left"/>
        <w:rPr>
          <w:sz w:val="22"/>
          <w:szCs w:val="22"/>
        </w:rPr>
      </w:pPr>
      <w:r w:rsidRPr="00AB7407">
        <w:rPr>
          <w:sz w:val="22"/>
          <w:szCs w:val="22"/>
        </w:rPr>
        <w:t>Usługa zdalnego odsłuchiwania nagranych rozmów przez stronę Web.</w:t>
      </w:r>
    </w:p>
    <w:p w:rsidR="008D7D12" w:rsidRPr="00AB7407" w:rsidRDefault="008D7D12" w:rsidP="005D7464">
      <w:pPr>
        <w:pStyle w:val="Akapitzlist"/>
        <w:widowControl/>
        <w:autoSpaceDE/>
        <w:autoSpaceDN/>
        <w:adjustRightInd/>
        <w:ind w:left="1440" w:firstLine="0"/>
        <w:contextualSpacing/>
        <w:jc w:val="left"/>
        <w:rPr>
          <w:sz w:val="22"/>
          <w:szCs w:val="22"/>
        </w:rPr>
      </w:pPr>
    </w:p>
    <w:p w:rsidR="00AA3254" w:rsidRPr="00AB7407" w:rsidRDefault="00AA3254" w:rsidP="00AA3254">
      <w:pPr>
        <w:pStyle w:val="Akapitzlist"/>
        <w:widowControl/>
        <w:numPr>
          <w:ilvl w:val="0"/>
          <w:numId w:val="434"/>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43"/>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AA3254" w:rsidP="005D7464">
      <w:pPr>
        <w:widowControl w:val="0"/>
        <w:suppressAutoHyphens/>
        <w:jc w:val="both"/>
        <w:rPr>
          <w:b/>
          <w:sz w:val="22"/>
          <w:szCs w:val="22"/>
        </w:rPr>
      </w:pPr>
      <w:r w:rsidRPr="00AB7407">
        <w:rPr>
          <w:b/>
          <w:sz w:val="22"/>
          <w:szCs w:val="22"/>
        </w:rPr>
        <w:t>Czasy reakcji na zgłoszony błąd oraz naprawy systemu.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AA3254" w:rsidP="0066245B">
            <w:r w:rsidRPr="00AB7407">
              <w:rPr>
                <w:sz w:val="24"/>
              </w:rPr>
              <w:t>Kategoria błędu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8D7D12" w:rsidRPr="00AB7407" w:rsidRDefault="008D7D12">
      <w:pPr>
        <w:rPr>
          <w:sz w:val="22"/>
          <w:szCs w:val="22"/>
        </w:rPr>
      </w:pPr>
      <w:r w:rsidRPr="00AB7407">
        <w:rPr>
          <w:sz w:val="22"/>
          <w:szCs w:val="22"/>
        </w:rPr>
        <w:br w:type="page"/>
      </w:r>
    </w:p>
    <w:p w:rsidR="008D7D12" w:rsidRPr="00AB7407" w:rsidRDefault="008D7D12" w:rsidP="00AA3254">
      <w:pPr>
        <w:rPr>
          <w:sz w:val="22"/>
          <w:szCs w:val="22"/>
        </w:rPr>
      </w:pP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t xml:space="preserve">Gwarantowany poziom świadczenia SLA dla Systemu Centralnej Książki Telefonicznej. </w:t>
      </w:r>
    </w:p>
    <w:p w:rsidR="00AA3254" w:rsidRPr="00AB7407" w:rsidRDefault="00AA3254" w:rsidP="00AA3254">
      <w:pPr>
        <w:rPr>
          <w:sz w:val="22"/>
          <w:szCs w:val="22"/>
        </w:rPr>
      </w:pPr>
    </w:p>
    <w:p w:rsidR="00AA3254" w:rsidRPr="00AB7407" w:rsidRDefault="00AA3254" w:rsidP="005D7464">
      <w:pPr>
        <w:pStyle w:val="Akapitzlist"/>
        <w:widowControl/>
        <w:numPr>
          <w:ilvl w:val="0"/>
          <w:numId w:val="524"/>
        </w:numPr>
        <w:autoSpaceDE/>
        <w:autoSpaceDN/>
        <w:adjustRightInd/>
        <w:contextualSpacing/>
        <w:rPr>
          <w:sz w:val="22"/>
          <w:szCs w:val="22"/>
        </w:rPr>
      </w:pPr>
      <w:r w:rsidRPr="00AB7407">
        <w:rPr>
          <w:sz w:val="22"/>
          <w:szCs w:val="22"/>
        </w:rPr>
        <w:t>Wykonawca zapewni ciągłość działania Systemu Centralnej Książki Telefonicznej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24"/>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27"/>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25"/>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25"/>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redundancji serwerów na poziomie serwerów wirtualnych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redundancji serwerów na poziomie serwerów fizycznych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lub nieprawidłowo działające mechanizmy load balancingu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działającego backupu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centralnego zarządzania i wglądu we wszystkie kontakty oraz monitorowania pracy poszczególnych serwerów w tym brak:</w:t>
      </w:r>
    </w:p>
    <w:p w:rsidR="00AA3254" w:rsidRPr="00AB7407" w:rsidRDefault="00AA3254" w:rsidP="00AA3254">
      <w:pPr>
        <w:numPr>
          <w:ilvl w:val="1"/>
          <w:numId w:val="466"/>
        </w:numPr>
        <w:jc w:val="both"/>
        <w:rPr>
          <w:sz w:val="22"/>
          <w:szCs w:val="22"/>
        </w:rPr>
      </w:pPr>
      <w:r w:rsidRPr="00AB7407">
        <w:rPr>
          <w:sz w:val="22"/>
          <w:szCs w:val="22"/>
        </w:rPr>
        <w:t>mechanizmów nadawania specjalnych uprawnień administratorskich do zarządzania wszystkimi kontaktami, bez względu na ich status,</w:t>
      </w:r>
    </w:p>
    <w:p w:rsidR="00AA3254" w:rsidRPr="00AB7407" w:rsidRDefault="00AA3254" w:rsidP="00AA3254">
      <w:pPr>
        <w:numPr>
          <w:ilvl w:val="1"/>
          <w:numId w:val="466"/>
        </w:numPr>
        <w:jc w:val="both"/>
        <w:rPr>
          <w:sz w:val="22"/>
          <w:szCs w:val="22"/>
        </w:rPr>
      </w:pPr>
      <w:r w:rsidRPr="00AB7407">
        <w:rPr>
          <w:sz w:val="22"/>
          <w:szCs w:val="22"/>
        </w:rPr>
        <w:t>eksportu części lub całości danych do plików,</w:t>
      </w:r>
    </w:p>
    <w:p w:rsidR="00AA3254" w:rsidRPr="00AB7407" w:rsidRDefault="00AA3254" w:rsidP="00AA3254">
      <w:pPr>
        <w:numPr>
          <w:ilvl w:val="1"/>
          <w:numId w:val="466"/>
        </w:numPr>
        <w:jc w:val="both"/>
        <w:rPr>
          <w:sz w:val="22"/>
          <w:szCs w:val="22"/>
        </w:rPr>
      </w:pPr>
      <w:r w:rsidRPr="00AB7407">
        <w:rPr>
          <w:sz w:val="22"/>
          <w:szCs w:val="22"/>
        </w:rPr>
        <w:t>rejestracji szczegółowych danych dotyczących czynności administratorów i użytkowników oraz możliwości ich przeglądania na dowolnym stanowisku administratorów,</w:t>
      </w:r>
    </w:p>
    <w:p w:rsidR="00AA3254" w:rsidRPr="00AB7407" w:rsidRDefault="00AA3254" w:rsidP="00AA3254">
      <w:pPr>
        <w:numPr>
          <w:ilvl w:val="1"/>
          <w:numId w:val="466"/>
        </w:numPr>
        <w:jc w:val="both"/>
        <w:rPr>
          <w:sz w:val="22"/>
          <w:szCs w:val="22"/>
        </w:rPr>
      </w:pPr>
      <w:r w:rsidRPr="00AB7407">
        <w:rPr>
          <w:sz w:val="22"/>
          <w:szCs w:val="22"/>
        </w:rPr>
        <w:t>centralnego monitoringu wszystkich serwerów wchodzących w jego skład.</w:t>
      </w:r>
    </w:p>
    <w:p w:rsidR="00AA3254" w:rsidRPr="00AB7407" w:rsidRDefault="00AA3254" w:rsidP="00AA3254">
      <w:pPr>
        <w:numPr>
          <w:ilvl w:val="1"/>
          <w:numId w:val="466"/>
        </w:numPr>
        <w:jc w:val="both"/>
        <w:rPr>
          <w:sz w:val="22"/>
          <w:szCs w:val="22"/>
        </w:rPr>
      </w:pPr>
      <w:r w:rsidRPr="00AB7407">
        <w:rPr>
          <w:sz w:val="22"/>
          <w:szCs w:val="22"/>
        </w:rPr>
        <w:t>mechanizmów automatycznie powiadamiających administratorów o problemach w działaniu poszczególnych komponentów.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oddelegowania zadań zarządzania grupami, lokalnymi kontami użytkowników oraz lokalnymi danymi teleadresowymi, w tym brak:</w:t>
      </w:r>
    </w:p>
    <w:p w:rsidR="00AA3254" w:rsidRPr="00AB7407" w:rsidRDefault="00AA3254" w:rsidP="00AA3254">
      <w:pPr>
        <w:numPr>
          <w:ilvl w:val="1"/>
          <w:numId w:val="467"/>
        </w:numPr>
        <w:jc w:val="both"/>
        <w:rPr>
          <w:sz w:val="22"/>
          <w:szCs w:val="22"/>
        </w:rPr>
      </w:pPr>
      <w:r w:rsidRPr="00AB7407">
        <w:rPr>
          <w:sz w:val="22"/>
          <w:szCs w:val="22"/>
        </w:rPr>
        <w:t>zapewnienia wielopoziomowego, hierarchicznego modelu nadawania uprawnień do edycji i usuwania poszczególnych kontaktów,</w:t>
      </w:r>
    </w:p>
    <w:p w:rsidR="00AA3254" w:rsidRPr="00AB7407" w:rsidRDefault="00AA3254" w:rsidP="00AA3254">
      <w:pPr>
        <w:numPr>
          <w:ilvl w:val="1"/>
          <w:numId w:val="467"/>
        </w:numPr>
        <w:jc w:val="both"/>
        <w:rPr>
          <w:sz w:val="22"/>
          <w:szCs w:val="22"/>
        </w:rPr>
      </w:pPr>
      <w:r w:rsidRPr="00AB7407">
        <w:rPr>
          <w:sz w:val="22"/>
          <w:szCs w:val="22"/>
        </w:rPr>
        <w:t xml:space="preserve">możliwości dodawania użytkowników jedynie do swoich grup przez uprawnionych administratorów lokalnych. </w:t>
      </w:r>
    </w:p>
    <w:p w:rsidR="00AA3254" w:rsidRPr="00AB7407" w:rsidRDefault="00AA3254" w:rsidP="00AA3254">
      <w:pPr>
        <w:numPr>
          <w:ilvl w:val="1"/>
          <w:numId w:val="467"/>
        </w:numPr>
        <w:jc w:val="both"/>
        <w:rPr>
          <w:sz w:val="22"/>
          <w:szCs w:val="22"/>
        </w:rPr>
      </w:pPr>
      <w:r w:rsidRPr="00AB7407">
        <w:rPr>
          <w:sz w:val="22"/>
          <w:szCs w:val="22"/>
        </w:rPr>
        <w:t>zapewnienia mechanizmu automatyzacji przyznawania uprawnień do określonych części książki,</w:t>
      </w:r>
    </w:p>
    <w:p w:rsidR="00AA3254" w:rsidRPr="00AB7407" w:rsidRDefault="00AA3254" w:rsidP="00AA3254">
      <w:pPr>
        <w:numPr>
          <w:ilvl w:val="1"/>
          <w:numId w:val="467"/>
        </w:numPr>
        <w:jc w:val="both"/>
        <w:rPr>
          <w:sz w:val="22"/>
          <w:szCs w:val="22"/>
        </w:rPr>
      </w:pPr>
      <w:r w:rsidRPr="00AB7407">
        <w:rPr>
          <w:sz w:val="22"/>
          <w:szCs w:val="22"/>
        </w:rPr>
        <w:t>rejestracji szczegółowych danych dotyczące czynności, działań i pracy poszczególnych administratorów lokalnych.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zapewnienia wysokiego bezpieczeństwa w zakresie dostępu do książki, w tym brak:</w:t>
      </w:r>
    </w:p>
    <w:p w:rsidR="00AA3254" w:rsidRPr="00AB7407" w:rsidRDefault="00AA3254" w:rsidP="00AA3254">
      <w:pPr>
        <w:numPr>
          <w:ilvl w:val="1"/>
          <w:numId w:val="468"/>
        </w:numPr>
        <w:jc w:val="both"/>
        <w:rPr>
          <w:sz w:val="22"/>
          <w:szCs w:val="22"/>
        </w:rPr>
      </w:pPr>
      <w:r w:rsidRPr="00AB7407">
        <w:rPr>
          <w:sz w:val="22"/>
          <w:szCs w:val="22"/>
        </w:rPr>
        <w:t>zapewnienia bezpiecznego, szyfrowanego połączenia z serwerem,</w:t>
      </w:r>
    </w:p>
    <w:p w:rsidR="00AA3254" w:rsidRPr="00AB7407" w:rsidRDefault="00AA3254" w:rsidP="00AA3254">
      <w:pPr>
        <w:numPr>
          <w:ilvl w:val="1"/>
          <w:numId w:val="468"/>
        </w:numPr>
        <w:jc w:val="both"/>
        <w:rPr>
          <w:sz w:val="22"/>
          <w:szCs w:val="22"/>
        </w:rPr>
      </w:pPr>
      <w:r w:rsidRPr="00AB7407">
        <w:rPr>
          <w:sz w:val="22"/>
          <w:szCs w:val="22"/>
        </w:rPr>
        <w:t xml:space="preserve">autoryzacji użytkownika lub ograniczenia dostępu do książki przez podanie loginu i hasła z możliwością ustalenia siły haseł, czasu ich wygasania itp. </w:t>
      </w:r>
    </w:p>
    <w:p w:rsidR="00AA3254" w:rsidRPr="00AB7407" w:rsidRDefault="00AA3254" w:rsidP="00AA3254">
      <w:pPr>
        <w:numPr>
          <w:ilvl w:val="1"/>
          <w:numId w:val="468"/>
        </w:numPr>
        <w:jc w:val="both"/>
        <w:rPr>
          <w:sz w:val="22"/>
          <w:szCs w:val="22"/>
        </w:rPr>
      </w:pPr>
      <w:r w:rsidRPr="00AB7407">
        <w:rPr>
          <w:sz w:val="22"/>
          <w:szCs w:val="22"/>
        </w:rPr>
        <w:t>Brak zintegrowanego logowania SSO dla użytkowników domenowych.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zapewnienia dostępności systemu - podwójne zabezpieczenie, przed uszkodzeniem sprzętu, błędem oprogramowania w tym błędem zapisu danych oraz brak:</w:t>
      </w:r>
    </w:p>
    <w:p w:rsidR="00AA3254" w:rsidRPr="00AB7407" w:rsidRDefault="00AA3254" w:rsidP="00AA3254">
      <w:pPr>
        <w:numPr>
          <w:ilvl w:val="1"/>
          <w:numId w:val="469"/>
        </w:numPr>
        <w:jc w:val="both"/>
        <w:rPr>
          <w:sz w:val="22"/>
          <w:szCs w:val="22"/>
        </w:rPr>
      </w:pPr>
      <w:r w:rsidRPr="00AB7407">
        <w:rPr>
          <w:sz w:val="22"/>
          <w:szCs w:val="22"/>
        </w:rPr>
        <w:t>zapewnienia redundancji krytycznych elementów systemu,</w:t>
      </w:r>
    </w:p>
    <w:p w:rsidR="00AA3254" w:rsidRPr="00AB7407" w:rsidRDefault="00AA3254" w:rsidP="00AA3254">
      <w:pPr>
        <w:numPr>
          <w:ilvl w:val="1"/>
          <w:numId w:val="469"/>
        </w:numPr>
        <w:jc w:val="both"/>
        <w:rPr>
          <w:sz w:val="22"/>
          <w:szCs w:val="22"/>
        </w:rPr>
      </w:pPr>
      <w:r w:rsidRPr="00AB7407">
        <w:rPr>
          <w:sz w:val="22"/>
          <w:szCs w:val="22"/>
        </w:rPr>
        <w:t>zapewnienia automatycznej synchronizacji między poszczególnymi komponentami.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tworzenia prywatnych książek telefonicznych w tym brak:</w:t>
      </w:r>
    </w:p>
    <w:p w:rsidR="00AA3254" w:rsidRPr="00AB7407" w:rsidRDefault="00AA3254" w:rsidP="00AA3254">
      <w:pPr>
        <w:numPr>
          <w:ilvl w:val="1"/>
          <w:numId w:val="470"/>
        </w:numPr>
        <w:jc w:val="both"/>
        <w:rPr>
          <w:sz w:val="22"/>
          <w:szCs w:val="22"/>
        </w:rPr>
      </w:pPr>
      <w:r w:rsidRPr="00AB7407">
        <w:rPr>
          <w:sz w:val="22"/>
          <w:szCs w:val="22"/>
        </w:rPr>
        <w:t>możliwości utworzenia i przeszukiwania wpisów prywatnych dla użytkownika,</w:t>
      </w:r>
    </w:p>
    <w:p w:rsidR="00AA3254" w:rsidRPr="00AB7407" w:rsidRDefault="00AA3254" w:rsidP="00AA3254">
      <w:pPr>
        <w:numPr>
          <w:ilvl w:val="1"/>
          <w:numId w:val="470"/>
        </w:numPr>
        <w:jc w:val="both"/>
        <w:rPr>
          <w:sz w:val="22"/>
          <w:szCs w:val="22"/>
        </w:rPr>
      </w:pPr>
      <w:r w:rsidRPr="00AB7407">
        <w:rPr>
          <w:sz w:val="22"/>
          <w:szCs w:val="22"/>
        </w:rPr>
        <w:t>zapewnienia separacji wpisów w książkach prywatnych, lub ich widoczność dla innych użytkowników.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synchronizacji z pozostałymi systemami użytkownika (np. CRM, ERP) w tym brak:</w:t>
      </w:r>
    </w:p>
    <w:p w:rsidR="00AA3254" w:rsidRPr="00AB7407" w:rsidRDefault="00AA3254" w:rsidP="00AA3254">
      <w:pPr>
        <w:numPr>
          <w:ilvl w:val="1"/>
          <w:numId w:val="471"/>
        </w:numPr>
        <w:jc w:val="both"/>
        <w:rPr>
          <w:sz w:val="22"/>
          <w:szCs w:val="22"/>
        </w:rPr>
      </w:pPr>
      <w:r w:rsidRPr="00AB7407">
        <w:rPr>
          <w:sz w:val="22"/>
          <w:szCs w:val="22"/>
        </w:rPr>
        <w:t>możliwości konfiguracji procesów synchronizacji dla administratorów systemu,</w:t>
      </w:r>
    </w:p>
    <w:p w:rsidR="00AA3254" w:rsidRPr="00AB7407" w:rsidRDefault="00AA3254" w:rsidP="00AA3254">
      <w:pPr>
        <w:numPr>
          <w:ilvl w:val="1"/>
          <w:numId w:val="471"/>
        </w:numPr>
        <w:jc w:val="both"/>
        <w:rPr>
          <w:sz w:val="22"/>
          <w:szCs w:val="22"/>
        </w:rPr>
      </w:pPr>
      <w:r w:rsidRPr="00AB7407">
        <w:rPr>
          <w:sz w:val="22"/>
          <w:szCs w:val="22"/>
        </w:rPr>
        <w:t>zapewnienia mechanizmów automatyzacji procesów synchronizacji,</w:t>
      </w:r>
    </w:p>
    <w:p w:rsidR="00AA3254" w:rsidRPr="00AB7407" w:rsidRDefault="00AA3254" w:rsidP="00AA3254">
      <w:pPr>
        <w:numPr>
          <w:ilvl w:val="1"/>
          <w:numId w:val="471"/>
        </w:numPr>
        <w:jc w:val="both"/>
        <w:rPr>
          <w:sz w:val="22"/>
          <w:szCs w:val="22"/>
        </w:rPr>
      </w:pPr>
      <w:r w:rsidRPr="00AB7407">
        <w:rPr>
          <w:sz w:val="22"/>
          <w:szCs w:val="22"/>
        </w:rPr>
        <w:lastRenderedPageBreak/>
        <w:t>możliwości uruchomienia procesu synchronizacji na żądanie przez administratora zarówno całości jak i części procesu.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zapewnienia możliwości identyfikacji dzwoniącego poprzez wyświetlenie zdjęcia lub danych tekstowych: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dostępności interfejsu WEB, w tym brak:</w:t>
      </w:r>
    </w:p>
    <w:p w:rsidR="00AA3254" w:rsidRPr="00AB7407" w:rsidRDefault="00AA3254" w:rsidP="00AA3254">
      <w:pPr>
        <w:numPr>
          <w:ilvl w:val="1"/>
          <w:numId w:val="472"/>
        </w:numPr>
        <w:jc w:val="both"/>
        <w:rPr>
          <w:sz w:val="22"/>
          <w:szCs w:val="22"/>
        </w:rPr>
      </w:pPr>
      <w:r w:rsidRPr="00AB7407">
        <w:rPr>
          <w:sz w:val="22"/>
          <w:szCs w:val="22"/>
        </w:rPr>
        <w:t>zapewnienia dostępu do danych książki z poziomu aplikacji web z wykorzystaniem przeglądarki internetowej</w:t>
      </w:r>
    </w:p>
    <w:p w:rsidR="00AA3254" w:rsidRPr="00AB7407" w:rsidRDefault="00AA3254" w:rsidP="00AA3254">
      <w:pPr>
        <w:numPr>
          <w:ilvl w:val="1"/>
          <w:numId w:val="472"/>
        </w:numPr>
        <w:jc w:val="both"/>
        <w:rPr>
          <w:sz w:val="22"/>
          <w:szCs w:val="22"/>
        </w:rPr>
      </w:pPr>
      <w:r w:rsidRPr="00AB7407">
        <w:rPr>
          <w:sz w:val="22"/>
          <w:szCs w:val="22"/>
        </w:rPr>
        <w:t>zapewnienia dostępu do aplikacji z poziomu urządzeń mobilnych podłączonych do sieci,</w:t>
      </w:r>
    </w:p>
    <w:p w:rsidR="00AA3254" w:rsidRPr="00AB7407" w:rsidRDefault="00AA3254" w:rsidP="00AA3254">
      <w:pPr>
        <w:numPr>
          <w:ilvl w:val="1"/>
          <w:numId w:val="472"/>
        </w:numPr>
        <w:jc w:val="both"/>
        <w:rPr>
          <w:sz w:val="22"/>
          <w:szCs w:val="22"/>
        </w:rPr>
      </w:pPr>
      <w:r w:rsidRPr="00AB7407">
        <w:rPr>
          <w:sz w:val="22"/>
          <w:szCs w:val="22"/>
        </w:rPr>
        <w:t>funkcji eksportu i importu danych w interfejsie web, z możliwością ograniczenia uprawnień</w:t>
      </w:r>
    </w:p>
    <w:p w:rsidR="00AA3254" w:rsidRPr="00AB7407" w:rsidRDefault="00AA3254" w:rsidP="00AA3254">
      <w:pPr>
        <w:numPr>
          <w:ilvl w:val="1"/>
          <w:numId w:val="472"/>
        </w:numPr>
        <w:jc w:val="both"/>
        <w:rPr>
          <w:sz w:val="22"/>
          <w:szCs w:val="22"/>
        </w:rPr>
      </w:pPr>
      <w:r w:rsidRPr="00AB7407">
        <w:rPr>
          <w:sz w:val="22"/>
          <w:szCs w:val="22"/>
        </w:rPr>
        <w:t>Interfejsu użytkownika książki w dwóch językach: polskim lub angielskim,</w:t>
      </w:r>
    </w:p>
    <w:p w:rsidR="00AA3254" w:rsidRPr="00AB7407" w:rsidRDefault="00AA3254" w:rsidP="00AA3254">
      <w:pPr>
        <w:numPr>
          <w:ilvl w:val="1"/>
          <w:numId w:val="472"/>
        </w:numPr>
        <w:jc w:val="both"/>
        <w:rPr>
          <w:sz w:val="22"/>
          <w:szCs w:val="22"/>
        </w:rPr>
      </w:pPr>
      <w:r w:rsidRPr="00AB7407">
        <w:rPr>
          <w:sz w:val="22"/>
          <w:szCs w:val="22"/>
        </w:rPr>
        <w:t>Brak działającego mechanizmu zabezpieczenia przed wyszukiwaniem automatycznym w Interfejsie użytkownika książki dostępnej w internecie dla obywateli,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Niepoprawne działanie usługi organizacji danych w książki o różnym przeznaczeniu, w tym brak:</w:t>
      </w:r>
    </w:p>
    <w:p w:rsidR="00AA3254" w:rsidRPr="00AB7407" w:rsidRDefault="00AA3254" w:rsidP="00AA3254">
      <w:pPr>
        <w:numPr>
          <w:ilvl w:val="1"/>
          <w:numId w:val="473"/>
        </w:numPr>
        <w:jc w:val="both"/>
        <w:rPr>
          <w:sz w:val="22"/>
          <w:szCs w:val="22"/>
        </w:rPr>
      </w:pPr>
      <w:r w:rsidRPr="00AB7407">
        <w:rPr>
          <w:sz w:val="22"/>
          <w:szCs w:val="22"/>
        </w:rPr>
        <w:t>możliwości nadania poszczególnym wpisom statusu publicznego lub prywatnego,</w:t>
      </w:r>
    </w:p>
    <w:p w:rsidR="00AA3254" w:rsidRPr="00AB7407" w:rsidRDefault="00AA3254" w:rsidP="00AA3254">
      <w:pPr>
        <w:numPr>
          <w:ilvl w:val="1"/>
          <w:numId w:val="473"/>
        </w:numPr>
        <w:jc w:val="both"/>
        <w:rPr>
          <w:sz w:val="22"/>
          <w:szCs w:val="22"/>
        </w:rPr>
      </w:pPr>
      <w:r w:rsidRPr="00AB7407">
        <w:rPr>
          <w:sz w:val="22"/>
          <w:szCs w:val="22"/>
        </w:rPr>
        <w:t>możliwości identyfikacji wpisów prywatnych dla poszczególnych użytkowników,</w:t>
      </w:r>
    </w:p>
    <w:p w:rsidR="00AA3254" w:rsidRPr="00AB7407" w:rsidRDefault="00AA3254" w:rsidP="00AA3254">
      <w:pPr>
        <w:numPr>
          <w:ilvl w:val="1"/>
          <w:numId w:val="473"/>
        </w:numPr>
        <w:jc w:val="both"/>
        <w:rPr>
          <w:sz w:val="22"/>
          <w:szCs w:val="22"/>
        </w:rPr>
      </w:pPr>
      <w:r w:rsidRPr="00AB7407">
        <w:rPr>
          <w:sz w:val="22"/>
          <w:szCs w:val="22"/>
        </w:rPr>
        <w:t>możliwości ograniczania wyświetlania wpisów prywatnych do ich autorów oraz uprawnionych administratorów,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tworzenia i importowania struktury drzewiastej użytkowników, w tym brak:</w:t>
      </w:r>
    </w:p>
    <w:p w:rsidR="00AA3254" w:rsidRPr="00AB7407" w:rsidRDefault="00AA3254" w:rsidP="00AA3254">
      <w:pPr>
        <w:numPr>
          <w:ilvl w:val="1"/>
          <w:numId w:val="474"/>
        </w:numPr>
        <w:jc w:val="both"/>
        <w:rPr>
          <w:sz w:val="22"/>
          <w:szCs w:val="22"/>
        </w:rPr>
      </w:pPr>
      <w:r w:rsidRPr="00AB7407">
        <w:rPr>
          <w:sz w:val="22"/>
          <w:szCs w:val="22"/>
        </w:rPr>
        <w:t>możliwości konfiguracji systemu dla umożliwienia tworzenia kont użytkowników z przypisaniem przełożonego,</w:t>
      </w:r>
    </w:p>
    <w:p w:rsidR="00AA3254" w:rsidRPr="00AB7407" w:rsidRDefault="00AA3254" w:rsidP="00AA3254">
      <w:pPr>
        <w:numPr>
          <w:ilvl w:val="1"/>
          <w:numId w:val="474"/>
        </w:numPr>
        <w:jc w:val="both"/>
        <w:rPr>
          <w:sz w:val="22"/>
          <w:szCs w:val="22"/>
        </w:rPr>
      </w:pPr>
      <w:r w:rsidRPr="00AB7407">
        <w:rPr>
          <w:sz w:val="22"/>
          <w:szCs w:val="22"/>
        </w:rPr>
        <w:t>mechanizmów kontroli poprawności importowanych danych.</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wykonywania połączeń z poziomu książki webowej.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monitorowania linii wewnętrznej (zajęta/wolna) z poziomu webowej książki adresowej, w tym brak:</w:t>
      </w:r>
    </w:p>
    <w:p w:rsidR="00AA3254" w:rsidRPr="00AB7407" w:rsidRDefault="00AA3254" w:rsidP="00AA3254">
      <w:pPr>
        <w:numPr>
          <w:ilvl w:val="1"/>
          <w:numId w:val="475"/>
        </w:numPr>
        <w:jc w:val="both"/>
        <w:rPr>
          <w:sz w:val="22"/>
          <w:szCs w:val="22"/>
        </w:rPr>
      </w:pPr>
      <w:r w:rsidRPr="00AB7407">
        <w:rPr>
          <w:sz w:val="22"/>
          <w:szCs w:val="22"/>
        </w:rPr>
        <w:t>możliwości wyświetlenia aktualnego statusu linii dla każdego wyszukanego numeru lub informacji o zajętości lub dostępności linii,</w:t>
      </w:r>
    </w:p>
    <w:p w:rsidR="00AA3254" w:rsidRPr="00AB7407" w:rsidRDefault="00AA3254" w:rsidP="00AA3254">
      <w:pPr>
        <w:numPr>
          <w:ilvl w:val="1"/>
          <w:numId w:val="475"/>
        </w:numPr>
        <w:jc w:val="both"/>
        <w:rPr>
          <w:sz w:val="22"/>
          <w:szCs w:val="22"/>
        </w:rPr>
      </w:pPr>
      <w:r w:rsidRPr="00AB7407">
        <w:rPr>
          <w:sz w:val="22"/>
          <w:szCs w:val="22"/>
        </w:rPr>
        <w:t>bieżącej aktualizacji statusu linii.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zestawienia konferencji telefonicznej na żądanie na numery telefonów dostępne w książce, w tym brak:</w:t>
      </w:r>
    </w:p>
    <w:p w:rsidR="00AA3254" w:rsidRPr="00AB7407" w:rsidRDefault="00AA3254" w:rsidP="00AA3254">
      <w:pPr>
        <w:numPr>
          <w:ilvl w:val="1"/>
          <w:numId w:val="476"/>
        </w:numPr>
        <w:jc w:val="both"/>
        <w:rPr>
          <w:sz w:val="22"/>
          <w:szCs w:val="22"/>
        </w:rPr>
      </w:pPr>
      <w:r w:rsidRPr="00AB7407">
        <w:rPr>
          <w:sz w:val="22"/>
          <w:szCs w:val="22"/>
        </w:rPr>
        <w:t>możliwości korzystania z dostępnego Systemu Zarządzania Wideokonferencjami dla Systemu telekonferencji z wykorzystaniem książki.</w:t>
      </w:r>
    </w:p>
    <w:p w:rsidR="00AA3254" w:rsidRPr="00AB7407" w:rsidRDefault="00AA3254" w:rsidP="00AA3254">
      <w:pPr>
        <w:pStyle w:val="Akapitzlist"/>
        <w:widowControl/>
        <w:numPr>
          <w:ilvl w:val="0"/>
          <w:numId w:val="476"/>
        </w:numPr>
        <w:autoSpaceDE/>
        <w:autoSpaceDN/>
        <w:adjustRightInd/>
        <w:ind w:left="1440"/>
        <w:contextualSpacing/>
        <w:rPr>
          <w:sz w:val="22"/>
          <w:szCs w:val="22"/>
        </w:rPr>
      </w:pPr>
      <w:r w:rsidRPr="00AB7407">
        <w:rPr>
          <w:sz w:val="22"/>
          <w:szCs w:val="22"/>
        </w:rPr>
        <w:t>możliwości nadawania specjalnych uprawnień i ograniczeń ilości połączeń dla użytkowników w mechanizmie telekonferencji.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64"/>
        </w:numPr>
        <w:autoSpaceDE/>
        <w:autoSpaceDN/>
        <w:adjustRightInd/>
        <w:contextualSpacing/>
        <w:rPr>
          <w:sz w:val="22"/>
          <w:szCs w:val="22"/>
        </w:rPr>
      </w:pPr>
      <w:r w:rsidRPr="00AB7407">
        <w:rPr>
          <w:sz w:val="22"/>
          <w:szCs w:val="22"/>
        </w:rPr>
        <w:t>Usługa dostępu do administracji z pominięciem osób pośredniczących w realizacji połączenia.</w:t>
      </w:r>
    </w:p>
    <w:p w:rsidR="00AA3254" w:rsidRPr="00AB7407" w:rsidRDefault="00AA3254" w:rsidP="00AA3254">
      <w:pPr>
        <w:pStyle w:val="Akapitzlist"/>
        <w:widowControl/>
        <w:numPr>
          <w:ilvl w:val="0"/>
          <w:numId w:val="464"/>
        </w:numPr>
        <w:autoSpaceDE/>
        <w:autoSpaceDN/>
        <w:adjustRightInd/>
        <w:contextualSpacing/>
        <w:rPr>
          <w:sz w:val="22"/>
          <w:szCs w:val="22"/>
        </w:rPr>
      </w:pPr>
      <w:r w:rsidRPr="00AB7407">
        <w:rPr>
          <w:sz w:val="22"/>
          <w:szCs w:val="22"/>
        </w:rPr>
        <w:t>Usługa dotycząca możliwości zgłoszenia przez osoby niesłyszące z udziałem tłumacza przez Internet.</w:t>
      </w:r>
    </w:p>
    <w:p w:rsidR="00AA3254" w:rsidRPr="00AB7407" w:rsidRDefault="00AA3254" w:rsidP="00AA3254">
      <w:pPr>
        <w:pStyle w:val="Akapitzlist"/>
        <w:widowControl/>
        <w:numPr>
          <w:ilvl w:val="0"/>
          <w:numId w:val="464"/>
        </w:numPr>
        <w:autoSpaceDE/>
        <w:autoSpaceDN/>
        <w:adjustRightInd/>
        <w:contextualSpacing/>
        <w:rPr>
          <w:sz w:val="22"/>
          <w:szCs w:val="22"/>
        </w:rPr>
      </w:pPr>
      <w:r w:rsidRPr="00AB7407">
        <w:rPr>
          <w:sz w:val="22"/>
          <w:szCs w:val="22"/>
        </w:rPr>
        <w:t>Usługa wideokonferencji dla administracji i klientów administracji za pomocą usług webowych oraz z wykorzystaniem urządzeń mobilnych.</w:t>
      </w:r>
    </w:p>
    <w:p w:rsidR="008D7D12" w:rsidRPr="00AB7407" w:rsidRDefault="008D7D12"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427"/>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29"/>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29"/>
        </w:numPr>
        <w:autoSpaceDE/>
        <w:autoSpaceDN/>
        <w:adjustRightInd/>
        <w:ind w:left="993"/>
        <w:contextualSpacing/>
        <w:rPr>
          <w:sz w:val="22"/>
          <w:szCs w:val="22"/>
        </w:rPr>
      </w:pPr>
      <w:r w:rsidRPr="00AB7407">
        <w:rPr>
          <w:sz w:val="22"/>
          <w:szCs w:val="22"/>
        </w:rPr>
        <w:t>Brak możliwości wyszukiwania danych wg dowolnych fraz, pojedynczych wyrazów oraz części wyrazu,</w:t>
      </w:r>
    </w:p>
    <w:p w:rsidR="00AA3254" w:rsidRPr="00AB7407" w:rsidRDefault="00AA3254" w:rsidP="00AA3254">
      <w:pPr>
        <w:pStyle w:val="Akapitzlist"/>
        <w:widowControl/>
        <w:numPr>
          <w:ilvl w:val="3"/>
          <w:numId w:val="429"/>
        </w:numPr>
        <w:autoSpaceDE/>
        <w:autoSpaceDN/>
        <w:adjustRightInd/>
        <w:ind w:left="993"/>
        <w:contextualSpacing/>
        <w:rPr>
          <w:sz w:val="22"/>
          <w:szCs w:val="22"/>
        </w:rPr>
      </w:pPr>
      <w:r w:rsidRPr="00AB7407">
        <w:rPr>
          <w:sz w:val="22"/>
          <w:szCs w:val="22"/>
        </w:rPr>
        <w:t>Brak możliwości wyszukiwania danych wg zwrotów różnych form fleksyjnych wyrazów języka polskiego,</w:t>
      </w:r>
    </w:p>
    <w:p w:rsidR="00AA3254" w:rsidRPr="00AB7407" w:rsidRDefault="00AA3254" w:rsidP="00AA3254">
      <w:pPr>
        <w:pStyle w:val="Akapitzlist"/>
        <w:widowControl/>
        <w:numPr>
          <w:ilvl w:val="3"/>
          <w:numId w:val="429"/>
        </w:numPr>
        <w:autoSpaceDE/>
        <w:autoSpaceDN/>
        <w:adjustRightInd/>
        <w:ind w:left="993"/>
        <w:contextualSpacing/>
        <w:rPr>
          <w:sz w:val="22"/>
          <w:szCs w:val="22"/>
        </w:rPr>
      </w:pPr>
      <w:r w:rsidRPr="00AB7407">
        <w:rPr>
          <w:sz w:val="22"/>
          <w:szCs w:val="22"/>
        </w:rPr>
        <w:t>Brak możliwości edycji i rozszerzania dostępnych pól kontaktowych, w tym brak:</w:t>
      </w:r>
    </w:p>
    <w:p w:rsidR="00AA3254" w:rsidRPr="00AB7407" w:rsidRDefault="00AA3254" w:rsidP="00AA3254">
      <w:pPr>
        <w:pStyle w:val="Akapitzlist"/>
        <w:widowControl/>
        <w:numPr>
          <w:ilvl w:val="3"/>
          <w:numId w:val="477"/>
        </w:numPr>
        <w:autoSpaceDE/>
        <w:autoSpaceDN/>
        <w:adjustRightInd/>
        <w:ind w:left="1418"/>
        <w:contextualSpacing/>
        <w:rPr>
          <w:sz w:val="22"/>
          <w:szCs w:val="22"/>
        </w:rPr>
      </w:pPr>
      <w:r w:rsidRPr="00AB7407">
        <w:rPr>
          <w:sz w:val="22"/>
          <w:szCs w:val="22"/>
        </w:rPr>
        <w:t>możliwości dodawania i modyfikowania zakresu przechowywanych informacji przez dodawanie niezbędnych pól do bazy lub ich indywidualnego opisu,</w:t>
      </w:r>
    </w:p>
    <w:p w:rsidR="00AA3254" w:rsidRPr="00AB7407" w:rsidRDefault="00AA3254" w:rsidP="00AA3254">
      <w:pPr>
        <w:pStyle w:val="Akapitzlist"/>
        <w:widowControl/>
        <w:numPr>
          <w:ilvl w:val="3"/>
          <w:numId w:val="477"/>
        </w:numPr>
        <w:autoSpaceDE/>
        <w:autoSpaceDN/>
        <w:adjustRightInd/>
        <w:ind w:left="1418"/>
        <w:contextualSpacing/>
        <w:rPr>
          <w:sz w:val="22"/>
          <w:szCs w:val="22"/>
        </w:rPr>
      </w:pPr>
      <w:r w:rsidRPr="00AB7407">
        <w:rPr>
          <w:sz w:val="22"/>
          <w:szCs w:val="22"/>
        </w:rPr>
        <w:lastRenderedPageBreak/>
        <w:t>możliwości dodawania kolejnych pól kontaktowych przez administratorów,</w:t>
      </w:r>
    </w:p>
    <w:p w:rsidR="00AA3254" w:rsidRPr="00AB7407" w:rsidRDefault="00AA3254" w:rsidP="00AA3254">
      <w:pPr>
        <w:pStyle w:val="Akapitzlist"/>
        <w:widowControl/>
        <w:numPr>
          <w:ilvl w:val="3"/>
          <w:numId w:val="477"/>
        </w:numPr>
        <w:autoSpaceDE/>
        <w:autoSpaceDN/>
        <w:adjustRightInd/>
        <w:ind w:left="1418"/>
        <w:contextualSpacing/>
        <w:rPr>
          <w:sz w:val="22"/>
          <w:szCs w:val="22"/>
        </w:rPr>
      </w:pPr>
      <w:r w:rsidRPr="00AB7407">
        <w:rPr>
          <w:sz w:val="22"/>
          <w:szCs w:val="22"/>
        </w:rPr>
        <w:t>możliwości blokowania edycji wybranych parametrów opisujących rekord,</w:t>
      </w:r>
    </w:p>
    <w:p w:rsidR="00AA3254" w:rsidRPr="00AB7407" w:rsidRDefault="00AA3254" w:rsidP="00AA3254">
      <w:pPr>
        <w:pStyle w:val="Akapitzlist"/>
        <w:widowControl/>
        <w:numPr>
          <w:ilvl w:val="3"/>
          <w:numId w:val="429"/>
        </w:numPr>
        <w:autoSpaceDE/>
        <w:autoSpaceDN/>
        <w:adjustRightInd/>
        <w:ind w:left="993"/>
        <w:contextualSpacing/>
        <w:rPr>
          <w:sz w:val="22"/>
          <w:szCs w:val="22"/>
        </w:rPr>
      </w:pPr>
      <w:r w:rsidRPr="00AB7407">
        <w:rPr>
          <w:sz w:val="22"/>
          <w:szCs w:val="22"/>
        </w:rPr>
        <w:t>Brak możliwości importu danych związanych z użytkownikiem końcowym jak i samych numerów (jeśli nie są one przypisane do użytkownika końcowego) w tym brak:</w:t>
      </w:r>
    </w:p>
    <w:p w:rsidR="00AA3254" w:rsidRPr="00AB7407" w:rsidRDefault="00AA3254" w:rsidP="00AA3254">
      <w:pPr>
        <w:pStyle w:val="Akapitzlist"/>
        <w:widowControl/>
        <w:numPr>
          <w:ilvl w:val="3"/>
          <w:numId w:val="478"/>
        </w:numPr>
        <w:autoSpaceDE/>
        <w:autoSpaceDN/>
        <w:adjustRightInd/>
        <w:ind w:left="1418"/>
        <w:contextualSpacing/>
        <w:rPr>
          <w:sz w:val="22"/>
          <w:szCs w:val="22"/>
        </w:rPr>
      </w:pPr>
      <w:r w:rsidRPr="00AB7407">
        <w:rPr>
          <w:sz w:val="22"/>
          <w:szCs w:val="22"/>
        </w:rPr>
        <w:t>możliwości w pełni automatycznego importu danych z innych systemów lub plików,</w:t>
      </w:r>
    </w:p>
    <w:p w:rsidR="00AA3254" w:rsidRPr="00AB7407" w:rsidRDefault="00AA3254" w:rsidP="00AA3254">
      <w:pPr>
        <w:pStyle w:val="Akapitzlist"/>
        <w:widowControl/>
        <w:numPr>
          <w:ilvl w:val="3"/>
          <w:numId w:val="478"/>
        </w:numPr>
        <w:autoSpaceDE/>
        <w:autoSpaceDN/>
        <w:adjustRightInd/>
        <w:ind w:left="1418"/>
        <w:contextualSpacing/>
        <w:rPr>
          <w:sz w:val="22"/>
          <w:szCs w:val="22"/>
        </w:rPr>
      </w:pPr>
      <w:r w:rsidRPr="00AB7407">
        <w:rPr>
          <w:sz w:val="22"/>
          <w:szCs w:val="22"/>
        </w:rPr>
        <w:t>zapewnienia funkcjonalności importu użytkowników książki z zewnętrznych źródeł,</w:t>
      </w:r>
    </w:p>
    <w:p w:rsidR="00AA3254" w:rsidRPr="00AB7407" w:rsidRDefault="00AA3254" w:rsidP="00AA3254">
      <w:pPr>
        <w:pStyle w:val="Akapitzlist"/>
        <w:widowControl/>
        <w:numPr>
          <w:ilvl w:val="3"/>
          <w:numId w:val="478"/>
        </w:numPr>
        <w:autoSpaceDE/>
        <w:autoSpaceDN/>
        <w:adjustRightInd/>
        <w:ind w:left="1418"/>
        <w:contextualSpacing/>
        <w:rPr>
          <w:sz w:val="22"/>
          <w:szCs w:val="22"/>
        </w:rPr>
      </w:pPr>
      <w:r w:rsidRPr="00AB7407">
        <w:rPr>
          <w:sz w:val="22"/>
          <w:szCs w:val="22"/>
        </w:rPr>
        <w:t>zapewnienia mechanizmów importu ręcznego dla uprawnionych użytkowników z poziomu aplikacji web.</w:t>
      </w:r>
    </w:p>
    <w:p w:rsidR="00AA3254" w:rsidRPr="00AB7407" w:rsidRDefault="00AA3254" w:rsidP="00AA3254">
      <w:pPr>
        <w:pStyle w:val="Akapitzlist"/>
        <w:widowControl/>
        <w:numPr>
          <w:ilvl w:val="0"/>
          <w:numId w:val="429"/>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65"/>
        </w:numPr>
        <w:autoSpaceDE/>
        <w:autoSpaceDN/>
        <w:adjustRightInd/>
        <w:contextualSpacing/>
        <w:jc w:val="left"/>
        <w:rPr>
          <w:sz w:val="22"/>
          <w:szCs w:val="22"/>
        </w:rPr>
      </w:pPr>
      <w:r w:rsidRPr="00AB7407">
        <w:rPr>
          <w:sz w:val="22"/>
          <w:szCs w:val="22"/>
        </w:rPr>
        <w:t>Centralna Książka Telefoniczna dostępna przez interfejs Webowy.</w:t>
      </w:r>
    </w:p>
    <w:p w:rsidR="00AA3254" w:rsidRPr="00AB7407" w:rsidRDefault="00AA3254" w:rsidP="00AA3254">
      <w:pPr>
        <w:pStyle w:val="Akapitzlist"/>
        <w:widowControl/>
        <w:numPr>
          <w:ilvl w:val="0"/>
          <w:numId w:val="465"/>
        </w:numPr>
        <w:autoSpaceDE/>
        <w:autoSpaceDN/>
        <w:adjustRightInd/>
        <w:contextualSpacing/>
        <w:jc w:val="left"/>
        <w:rPr>
          <w:sz w:val="22"/>
          <w:szCs w:val="22"/>
        </w:rPr>
      </w:pPr>
      <w:r w:rsidRPr="00AB7407">
        <w:rPr>
          <w:sz w:val="22"/>
          <w:szCs w:val="22"/>
        </w:rPr>
        <w:t>Centralna Książka Telefoniczna dostępna na telefonach IP i softphonach oraz przez interfejs Webowy.</w:t>
      </w:r>
    </w:p>
    <w:p w:rsidR="008D7D12" w:rsidRPr="00AB7407" w:rsidRDefault="008D7D12" w:rsidP="005D7464">
      <w:pPr>
        <w:pStyle w:val="Akapitzlist"/>
        <w:widowControl/>
        <w:autoSpaceDE/>
        <w:autoSpaceDN/>
        <w:adjustRightInd/>
        <w:ind w:left="1440" w:firstLine="0"/>
        <w:contextualSpacing/>
        <w:jc w:val="left"/>
        <w:rPr>
          <w:sz w:val="22"/>
          <w:szCs w:val="22"/>
        </w:rPr>
      </w:pPr>
    </w:p>
    <w:p w:rsidR="00AA3254" w:rsidRPr="00AB7407" w:rsidRDefault="00AA3254" w:rsidP="00AA3254">
      <w:pPr>
        <w:pStyle w:val="Akapitzlist"/>
        <w:widowControl/>
        <w:numPr>
          <w:ilvl w:val="0"/>
          <w:numId w:val="427"/>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30"/>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ind w:left="-284"/>
        <w:jc w:val="both"/>
        <w:rPr>
          <w:sz w:val="22"/>
          <w:szCs w:val="22"/>
        </w:rPr>
      </w:pPr>
      <w:r w:rsidRPr="00AB7407">
        <w:rPr>
          <w:b/>
          <w:sz w:val="22"/>
          <w:szCs w:val="22"/>
        </w:rPr>
        <w:t>Czasy reakcji na zgłoszony Błąd oraz naprawy S</w:t>
      </w:r>
      <w:r w:rsidR="00AA3254" w:rsidRPr="00AB7407">
        <w:rPr>
          <w:b/>
          <w:sz w:val="22"/>
          <w:szCs w:val="22"/>
        </w:rPr>
        <w:t>ystemu</w:t>
      </w:r>
      <w:r w:rsidR="00AA3254" w:rsidRPr="00AB7407">
        <w:rPr>
          <w:sz w:val="22"/>
          <w:szCs w:val="22"/>
        </w:rPr>
        <w:t>.</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ChildAlert.</w:t>
      </w:r>
    </w:p>
    <w:p w:rsidR="00AA3254" w:rsidRPr="00AB7407" w:rsidRDefault="00AA3254" w:rsidP="00AA3254">
      <w:pPr>
        <w:rPr>
          <w:sz w:val="22"/>
          <w:szCs w:val="22"/>
        </w:rPr>
      </w:pPr>
    </w:p>
    <w:p w:rsidR="00AA3254" w:rsidRPr="00AB7407" w:rsidRDefault="00AA3254" w:rsidP="005D7464">
      <w:pPr>
        <w:pStyle w:val="Akapitzlist"/>
        <w:widowControl/>
        <w:numPr>
          <w:ilvl w:val="0"/>
          <w:numId w:val="526"/>
        </w:numPr>
        <w:autoSpaceDE/>
        <w:autoSpaceDN/>
        <w:adjustRightInd/>
        <w:contextualSpacing/>
        <w:rPr>
          <w:sz w:val="22"/>
          <w:szCs w:val="22"/>
        </w:rPr>
      </w:pPr>
      <w:r w:rsidRPr="00AB7407">
        <w:rPr>
          <w:sz w:val="22"/>
          <w:szCs w:val="22"/>
        </w:rPr>
        <w:t>Wykonawca zapewni ciągłość działania Systemu ChildAlert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26"/>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z zachowaniem poniższych warunków: </w:t>
      </w:r>
    </w:p>
    <w:p w:rsidR="008D7D12" w:rsidRPr="00AB7407" w:rsidRDefault="008D7D12"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20"/>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27"/>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27"/>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Błędy lub awarie powodujące brak dostępności systemu w skali całej sieci.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Błędy lub awarie powodujące brak dostępności usługi dotyczącej</w:t>
      </w:r>
      <w:r w:rsidR="008C5FA9" w:rsidRPr="00AB7407">
        <w:rPr>
          <w:sz w:val="22"/>
          <w:szCs w:val="22"/>
        </w:rPr>
        <w:t xml:space="preserve"> </w:t>
      </w:r>
      <w:r w:rsidRPr="00AB7407">
        <w:rPr>
          <w:sz w:val="22"/>
          <w:szCs w:val="22"/>
        </w:rPr>
        <w:t>możliwości realizacji zgłoszenia przez osoby niesłyszące z udziałem tłumacza przez Internet do systemu Child Alert.</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Błędne działanie klastra niezawodnościowego (np. brak dostępności jednego z serwerów, niepoprawna synchronizacja baz danych, brak komunikacji między klastrami, itp.)</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Kluczowe błędy z punktu widzenia użytkownika m.in.</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 xml:space="preserve">Brak możliwości wykonywania / odbierania połączeń </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Brak możliwości rejestracji rozmów, korespondencji</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Brak możliwości wysyłania / odbierania SMS-ó i MMS-ów</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Brak możliwości logowania do systemu agentów i supervisora</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Brak możliwości realizacji kopii bezpieczeństwa danych i konfiguracji</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Brak dostępności portalu Child Alert</w:t>
      </w:r>
    </w:p>
    <w:p w:rsidR="00AA3254" w:rsidRPr="00AB7407" w:rsidRDefault="00AA3254" w:rsidP="00AA3254">
      <w:pPr>
        <w:pStyle w:val="Akapitzlist"/>
        <w:widowControl/>
        <w:numPr>
          <w:ilvl w:val="0"/>
          <w:numId w:val="416"/>
        </w:numPr>
        <w:autoSpaceDE/>
        <w:autoSpaceDN/>
        <w:adjustRightInd/>
        <w:contextualSpacing/>
        <w:jc w:val="left"/>
        <w:rPr>
          <w:sz w:val="22"/>
          <w:szCs w:val="22"/>
        </w:rPr>
      </w:pPr>
      <w:r w:rsidRPr="00AB7407">
        <w:rPr>
          <w:sz w:val="22"/>
          <w:szCs w:val="22"/>
        </w:rPr>
        <w:t>Inne funkcjonalności obligatoryjne, w tym:</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rozpraszanie połączeń w grupie abonentów;</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kolejkowanie połączeń;</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przekierowywanie połączeń (w przypadku nieodebrania, zajętości lub bezwarunkowo);</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raportowanie bieżące i historyczne;</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prezentacja numeru wywołującego i wywoływanego;</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decentralizacja możliwości pracy agentów contact center/call center;</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konferencja trójstronna;</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supervisor posiadający pełny wgląd w stan agentów oraz informacje na temat ich aktualnych połączeń,</w:t>
      </w:r>
      <w:r w:rsidR="008C5FA9" w:rsidRPr="00AB7407">
        <w:rPr>
          <w:sz w:val="22"/>
          <w:szCs w:val="22"/>
        </w:rPr>
        <w:t xml:space="preserve"> </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możliwość wejścia na trzeciego, nagrywania wybranych połączeń i podsłuchiwania;</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odgrywanie zapowiedzi słownych;</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 xml:space="preserve">automatyczne oddzwonienia (Call Back), w przypadku nieodebrania połączenia przez konsultanta; </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zawieszanie/odwieszanie rozmowy;</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przełączanie połączenia (ślepe lub konsultacyjne);</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poczta głosowa;</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dostęp supervisor do historii połączeń, nagrań, maili, chatów, raportów statystycznych oraz funkcji zarządzania agentami, listami kontaktów i innymi parametrami;</w:t>
      </w:r>
    </w:p>
    <w:p w:rsidR="00AA3254" w:rsidRPr="00AB7407" w:rsidRDefault="00AA3254" w:rsidP="00AA3254">
      <w:pPr>
        <w:pStyle w:val="Akapitzlist"/>
        <w:widowControl/>
        <w:numPr>
          <w:ilvl w:val="0"/>
          <w:numId w:val="417"/>
        </w:numPr>
        <w:autoSpaceDE/>
        <w:autoSpaceDN/>
        <w:adjustRightInd/>
        <w:contextualSpacing/>
        <w:jc w:val="left"/>
        <w:rPr>
          <w:sz w:val="22"/>
          <w:szCs w:val="22"/>
        </w:rPr>
      </w:pPr>
      <w:r w:rsidRPr="00AB7407">
        <w:rPr>
          <w:sz w:val="22"/>
          <w:szCs w:val="22"/>
        </w:rPr>
        <w:t>ACD, IVR oraz CTI.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Niedostępność e-Usług:</w:t>
      </w:r>
    </w:p>
    <w:p w:rsidR="00AA3254" w:rsidRPr="00AB7407" w:rsidRDefault="00AA3254" w:rsidP="00AA3254">
      <w:pPr>
        <w:pStyle w:val="Akapitzlist"/>
        <w:widowControl/>
        <w:numPr>
          <w:ilvl w:val="0"/>
          <w:numId w:val="422"/>
        </w:numPr>
        <w:autoSpaceDE/>
        <w:autoSpaceDN/>
        <w:adjustRightInd/>
        <w:contextualSpacing/>
        <w:rPr>
          <w:sz w:val="22"/>
          <w:szCs w:val="22"/>
        </w:rPr>
      </w:pPr>
      <w:r w:rsidRPr="00AB7407">
        <w:rPr>
          <w:sz w:val="22"/>
          <w:szCs w:val="22"/>
        </w:rPr>
        <w:t>Usługa dotycząca możliwości zgłoszenia przez osoby niesłyszące z udziałem tłumacza w komisariacie.</w:t>
      </w:r>
    </w:p>
    <w:p w:rsidR="00AA3254" w:rsidRPr="00AB7407" w:rsidRDefault="00AA3254" w:rsidP="00AA3254">
      <w:pPr>
        <w:pStyle w:val="Akapitzlist"/>
        <w:widowControl/>
        <w:numPr>
          <w:ilvl w:val="0"/>
          <w:numId w:val="422"/>
        </w:numPr>
        <w:autoSpaceDE/>
        <w:autoSpaceDN/>
        <w:adjustRightInd/>
        <w:contextualSpacing/>
        <w:rPr>
          <w:sz w:val="22"/>
          <w:szCs w:val="22"/>
        </w:rPr>
      </w:pPr>
      <w:r w:rsidRPr="00AB7407">
        <w:rPr>
          <w:sz w:val="22"/>
          <w:szCs w:val="22"/>
        </w:rPr>
        <w:t>Usługa dotycząca możliwości zgłoszenia przez osoby niesłyszące z udziałem tłumacza przez Internet.</w:t>
      </w:r>
    </w:p>
    <w:p w:rsidR="00AA3254" w:rsidRPr="00AB7407" w:rsidRDefault="00AA3254" w:rsidP="00AA3254">
      <w:pPr>
        <w:pStyle w:val="Akapitzlist"/>
        <w:widowControl/>
        <w:numPr>
          <w:ilvl w:val="0"/>
          <w:numId w:val="422"/>
        </w:numPr>
        <w:autoSpaceDE/>
        <w:autoSpaceDN/>
        <w:adjustRightInd/>
        <w:contextualSpacing/>
        <w:rPr>
          <w:sz w:val="22"/>
          <w:szCs w:val="22"/>
        </w:rPr>
      </w:pPr>
      <w:r w:rsidRPr="00AB7407">
        <w:rPr>
          <w:sz w:val="22"/>
          <w:szCs w:val="22"/>
        </w:rPr>
        <w:t>Usługa wysłania wiadomości SMS Child Alert.</w:t>
      </w:r>
    </w:p>
    <w:p w:rsidR="00AA3254" w:rsidRPr="00AB7407" w:rsidRDefault="00AA3254" w:rsidP="00AA3254">
      <w:pPr>
        <w:pStyle w:val="Akapitzlist"/>
        <w:widowControl/>
        <w:numPr>
          <w:ilvl w:val="0"/>
          <w:numId w:val="420"/>
        </w:numPr>
        <w:autoSpaceDE/>
        <w:autoSpaceDN/>
        <w:adjustRightInd/>
        <w:contextualSpacing/>
        <w:rPr>
          <w:b/>
          <w:sz w:val="22"/>
          <w:szCs w:val="22"/>
        </w:rPr>
      </w:pPr>
      <w:r w:rsidRPr="00AB7407">
        <w:rPr>
          <w:b/>
          <w:sz w:val="22"/>
          <w:szCs w:val="22"/>
        </w:rPr>
        <w:lastRenderedPageBreak/>
        <w:t xml:space="preserve">Błąd Niekrytyczny – czas reakcji 1h – czas naprawy 6h, </w:t>
      </w:r>
    </w:p>
    <w:p w:rsidR="00AA3254" w:rsidRPr="00AB7407" w:rsidRDefault="00AA3254" w:rsidP="00AA3254">
      <w:pPr>
        <w:pStyle w:val="Akapitzlist"/>
        <w:widowControl/>
        <w:numPr>
          <w:ilvl w:val="0"/>
          <w:numId w:val="423"/>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23"/>
        </w:numPr>
        <w:autoSpaceDE/>
        <w:autoSpaceDN/>
        <w:adjustRightInd/>
        <w:ind w:left="993"/>
        <w:contextualSpacing/>
        <w:rPr>
          <w:sz w:val="22"/>
          <w:szCs w:val="22"/>
        </w:rPr>
      </w:pPr>
      <w:r w:rsidRPr="00AB7407">
        <w:rPr>
          <w:sz w:val="22"/>
          <w:szCs w:val="22"/>
        </w:rPr>
        <w:t xml:space="preserve">Brak dostępności części usług wykraczających poza usługi obligatoryjne lub ich błędne działanie </w:t>
      </w:r>
    </w:p>
    <w:p w:rsidR="00AA3254" w:rsidRPr="00AB7407" w:rsidRDefault="00AA3254" w:rsidP="00AA3254">
      <w:pPr>
        <w:pStyle w:val="Akapitzlist"/>
        <w:widowControl/>
        <w:numPr>
          <w:ilvl w:val="3"/>
          <w:numId w:val="423"/>
        </w:numPr>
        <w:autoSpaceDE/>
        <w:autoSpaceDN/>
        <w:adjustRightInd/>
        <w:ind w:left="993"/>
        <w:contextualSpacing/>
        <w:rPr>
          <w:sz w:val="22"/>
          <w:szCs w:val="22"/>
        </w:rPr>
      </w:pPr>
      <w:r w:rsidRPr="00AB7407">
        <w:rPr>
          <w:sz w:val="22"/>
          <w:szCs w:val="22"/>
        </w:rPr>
        <w:t>Brak możliwości generacji zapowiedzi słownych</w:t>
      </w:r>
    </w:p>
    <w:p w:rsidR="00AA3254" w:rsidRPr="00AB7407" w:rsidRDefault="00AA3254" w:rsidP="00AA3254">
      <w:pPr>
        <w:pStyle w:val="Akapitzlist"/>
        <w:widowControl/>
        <w:numPr>
          <w:ilvl w:val="3"/>
          <w:numId w:val="423"/>
        </w:numPr>
        <w:autoSpaceDE/>
        <w:autoSpaceDN/>
        <w:adjustRightInd/>
        <w:ind w:left="993"/>
        <w:contextualSpacing/>
        <w:rPr>
          <w:sz w:val="22"/>
          <w:szCs w:val="22"/>
        </w:rPr>
      </w:pPr>
      <w:r w:rsidRPr="00AB7407">
        <w:rPr>
          <w:sz w:val="22"/>
          <w:szCs w:val="22"/>
        </w:rPr>
        <w:t xml:space="preserve">Błędy z punktu widzenia użytkownika m.in. </w:t>
      </w:r>
    </w:p>
    <w:p w:rsidR="00AA3254" w:rsidRPr="00AB7407" w:rsidRDefault="00AA3254" w:rsidP="00AA3254">
      <w:pPr>
        <w:pStyle w:val="Akapitzlist"/>
        <w:widowControl/>
        <w:numPr>
          <w:ilvl w:val="3"/>
          <w:numId w:val="418"/>
        </w:numPr>
        <w:autoSpaceDE/>
        <w:autoSpaceDN/>
        <w:adjustRightInd/>
        <w:ind w:left="1418"/>
        <w:contextualSpacing/>
        <w:rPr>
          <w:sz w:val="22"/>
          <w:szCs w:val="22"/>
        </w:rPr>
      </w:pPr>
      <w:r w:rsidRPr="00AB7407">
        <w:rPr>
          <w:sz w:val="22"/>
          <w:szCs w:val="22"/>
        </w:rPr>
        <w:t>Brak możliwości obsługi maili, chatów, formularza WWW</w:t>
      </w:r>
    </w:p>
    <w:p w:rsidR="00AA3254" w:rsidRPr="00AB7407" w:rsidRDefault="00AA3254" w:rsidP="00AA3254">
      <w:pPr>
        <w:pStyle w:val="Akapitzlist"/>
        <w:widowControl/>
        <w:numPr>
          <w:ilvl w:val="3"/>
          <w:numId w:val="418"/>
        </w:numPr>
        <w:autoSpaceDE/>
        <w:autoSpaceDN/>
        <w:adjustRightInd/>
        <w:ind w:left="1418"/>
        <w:contextualSpacing/>
        <w:rPr>
          <w:sz w:val="22"/>
          <w:szCs w:val="22"/>
        </w:rPr>
      </w:pPr>
      <w:r w:rsidRPr="00AB7407">
        <w:rPr>
          <w:sz w:val="22"/>
          <w:szCs w:val="22"/>
        </w:rPr>
        <w:t>Brak możliwości rejestrację historii kontaktów z agentem</w:t>
      </w:r>
    </w:p>
    <w:p w:rsidR="00AA3254" w:rsidRPr="00AB7407" w:rsidRDefault="00AA3254" w:rsidP="00AA3254">
      <w:pPr>
        <w:pStyle w:val="Akapitzlist"/>
        <w:widowControl/>
        <w:numPr>
          <w:ilvl w:val="3"/>
          <w:numId w:val="418"/>
        </w:numPr>
        <w:autoSpaceDE/>
        <w:autoSpaceDN/>
        <w:adjustRightInd/>
        <w:ind w:left="1418"/>
        <w:contextualSpacing/>
        <w:rPr>
          <w:sz w:val="22"/>
          <w:szCs w:val="22"/>
        </w:rPr>
      </w:pPr>
      <w:r w:rsidRPr="00AB7407">
        <w:rPr>
          <w:sz w:val="22"/>
          <w:szCs w:val="22"/>
        </w:rPr>
        <w:t>Brak dostępu agentów i supervisora do książki adresowej</w:t>
      </w:r>
    </w:p>
    <w:p w:rsidR="008D7D12" w:rsidRPr="00AB7407" w:rsidRDefault="008D7D12" w:rsidP="005D7464">
      <w:pPr>
        <w:pStyle w:val="Akapitzlist"/>
        <w:widowControl/>
        <w:autoSpaceDE/>
        <w:autoSpaceDN/>
        <w:adjustRightInd/>
        <w:ind w:left="1418" w:firstLine="0"/>
        <w:contextualSpacing/>
        <w:rPr>
          <w:sz w:val="22"/>
          <w:szCs w:val="22"/>
        </w:rPr>
      </w:pPr>
    </w:p>
    <w:p w:rsidR="00AA3254" w:rsidRPr="00AB7407" w:rsidRDefault="00AA3254" w:rsidP="00AA3254">
      <w:pPr>
        <w:pStyle w:val="Akapitzlist"/>
        <w:widowControl/>
        <w:numPr>
          <w:ilvl w:val="0"/>
          <w:numId w:val="420"/>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24"/>
        </w:numPr>
        <w:autoSpaceDE/>
        <w:autoSpaceDN/>
        <w:adjustRightInd/>
        <w:contextualSpacing/>
        <w:rPr>
          <w:sz w:val="22"/>
          <w:szCs w:val="22"/>
        </w:rPr>
      </w:pPr>
      <w:r w:rsidRPr="00AB7407">
        <w:rPr>
          <w:sz w:val="22"/>
          <w:szCs w:val="22"/>
        </w:rPr>
        <w:t>Pozostałe błędy działania systemu.</w:t>
      </w:r>
    </w:p>
    <w:p w:rsidR="008D7D12" w:rsidRPr="00AB7407" w:rsidRDefault="008D7D12" w:rsidP="005D7464">
      <w:pPr>
        <w:pStyle w:val="Akapitzlist"/>
        <w:widowControl/>
        <w:autoSpaceDE/>
        <w:autoSpaceDN/>
        <w:adjustRightInd/>
        <w:ind w:left="705" w:firstLine="0"/>
        <w:contextualSpacing/>
        <w:rPr>
          <w:sz w:val="22"/>
          <w:szCs w:val="22"/>
        </w:rPr>
      </w:pPr>
    </w:p>
    <w:p w:rsidR="00AA3254" w:rsidRPr="00AB7407" w:rsidRDefault="008D7D12" w:rsidP="005D7464">
      <w:pPr>
        <w:widowControl w:val="0"/>
        <w:suppressAutoHyphens/>
        <w:ind w:left="-284"/>
        <w:jc w:val="both"/>
        <w:rPr>
          <w:b/>
          <w:sz w:val="22"/>
          <w:szCs w:val="22"/>
        </w:rPr>
      </w:pPr>
      <w:r w:rsidRPr="00AB7407">
        <w:rPr>
          <w:b/>
          <w:sz w:val="22"/>
          <w:szCs w:val="22"/>
        </w:rPr>
        <w:t>Czasy reakcji na zgłoszony B</w:t>
      </w:r>
      <w:r w:rsidR="00AA3254" w:rsidRPr="00AB7407">
        <w:rPr>
          <w:b/>
          <w:sz w:val="22"/>
          <w:szCs w:val="22"/>
        </w:rPr>
        <w:t>ł</w:t>
      </w:r>
      <w:r w:rsidRPr="00AB7407">
        <w:rPr>
          <w:b/>
          <w:sz w:val="22"/>
          <w:szCs w:val="22"/>
        </w:rPr>
        <w:t>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8D7D12"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jc w:val="both"/>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Zarządzania UC.</w:t>
      </w:r>
    </w:p>
    <w:p w:rsidR="00AA3254" w:rsidRPr="00AB7407" w:rsidRDefault="00AA3254" w:rsidP="00AA3254">
      <w:pPr>
        <w:rPr>
          <w:sz w:val="22"/>
          <w:szCs w:val="22"/>
        </w:rPr>
      </w:pPr>
    </w:p>
    <w:p w:rsidR="00AA3254" w:rsidRPr="00AB7407" w:rsidRDefault="00AA3254" w:rsidP="005D7464">
      <w:pPr>
        <w:pStyle w:val="Akapitzlist"/>
        <w:widowControl/>
        <w:numPr>
          <w:ilvl w:val="0"/>
          <w:numId w:val="528"/>
        </w:numPr>
        <w:autoSpaceDE/>
        <w:autoSpaceDN/>
        <w:adjustRightInd/>
        <w:contextualSpacing/>
        <w:rPr>
          <w:sz w:val="22"/>
          <w:szCs w:val="22"/>
        </w:rPr>
      </w:pPr>
      <w:r w:rsidRPr="00AB7407">
        <w:rPr>
          <w:sz w:val="22"/>
          <w:szCs w:val="22"/>
        </w:rPr>
        <w:t>Wykonawca zapewni ciągłość działania Systemu Zarządzania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28"/>
        </w:numPr>
        <w:autoSpaceDE/>
        <w:autoSpaceDN/>
        <w:adjustRightInd/>
        <w:contextualSpacing/>
        <w:rPr>
          <w:sz w:val="22"/>
          <w:szCs w:val="22"/>
        </w:rPr>
      </w:pPr>
      <w:r w:rsidRPr="00AB7407">
        <w:rPr>
          <w:sz w:val="22"/>
          <w:szCs w:val="22"/>
        </w:rPr>
        <w:t xml:space="preserve">Wykonawca zapewni ciągłość działania funkcjonalności systemu, z zachowaniem poniższych warunków: </w:t>
      </w:r>
    </w:p>
    <w:p w:rsidR="00AA3254" w:rsidRPr="00AB7407" w:rsidRDefault="00AA3254" w:rsidP="00AA3254">
      <w:pPr>
        <w:pStyle w:val="Akapitzlist"/>
        <w:widowControl/>
        <w:numPr>
          <w:ilvl w:val="0"/>
          <w:numId w:val="401"/>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29"/>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29"/>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uruchamiania i zarządzania usługami dla użytkowników w systemie komunikacyjnym.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dostępności systemu poprzez interfejs webowy dla administratorów.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komunikacji z Systemem Zarządzania Komunikacją Głosową lub Systemem Poczty Głosowej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obsługi urządzeń końcowych obsługiwanych w Systemie Zarządzania Komunikacją Głosową.</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zarządzania poziomami uprawnień użytkowników,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funkcjonalności śledzenia historii wprowadzanych zmian w zakresie abonenta i infrastruktury.</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pełnego zarządzanie usługami abonenckimi w zakresie dodawania, wprowadzania zmian, przenoszenia, kasowania dla usług: zarządzania połączeniami, poczty głosowej oraz wymiany informacji o obecności i usług czat,</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zautomatyzowanej konfiguracji i uruchamiania usług na podstawie odpowiedniego poziomu polityki dla usług, domen i typu abonenta.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tworzenia praw administratora do zarządzania określoną grupą abonentów poprzez ograniczone domeny administracyjne,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Brak możliwości zbiorczej realizacji dodawania i zmian ustawień konfiguracyjnych w </w:t>
      </w:r>
      <w:r w:rsidR="007D1E2E" w:rsidRPr="00AB7407">
        <w:rPr>
          <w:sz w:val="22"/>
          <w:szCs w:val="22"/>
        </w:rPr>
        <w:t>zakresie usług dla użytkowników.</w:t>
      </w:r>
    </w:p>
    <w:p w:rsidR="007D1E2E" w:rsidRPr="00AB7407" w:rsidRDefault="007D1E2E"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01"/>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05"/>
        </w:numPr>
        <w:autoSpaceDE/>
        <w:autoSpaceDN/>
        <w:adjustRightInd/>
        <w:ind w:hanging="563"/>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05"/>
        </w:numPr>
        <w:autoSpaceDE/>
        <w:autoSpaceDN/>
        <w:adjustRightInd/>
        <w:ind w:left="993"/>
        <w:contextualSpacing/>
        <w:rPr>
          <w:sz w:val="22"/>
          <w:szCs w:val="22"/>
        </w:rPr>
      </w:pPr>
      <w:r w:rsidRPr="00AB7407">
        <w:rPr>
          <w:sz w:val="22"/>
          <w:szCs w:val="22"/>
        </w:rPr>
        <w:t>Brak możliwości tworzenia ścieżek akceptacji zmian,</w:t>
      </w:r>
    </w:p>
    <w:p w:rsidR="00AA3254" w:rsidRPr="00AB7407" w:rsidRDefault="00AA3254" w:rsidP="00AA3254">
      <w:pPr>
        <w:pStyle w:val="Akapitzlist"/>
        <w:widowControl/>
        <w:numPr>
          <w:ilvl w:val="3"/>
          <w:numId w:val="405"/>
        </w:numPr>
        <w:autoSpaceDE/>
        <w:autoSpaceDN/>
        <w:adjustRightInd/>
        <w:ind w:left="993"/>
        <w:contextualSpacing/>
        <w:rPr>
          <w:sz w:val="22"/>
          <w:szCs w:val="22"/>
        </w:rPr>
      </w:pPr>
      <w:r w:rsidRPr="00AB7407">
        <w:rPr>
          <w:sz w:val="22"/>
          <w:szCs w:val="22"/>
        </w:rPr>
        <w:t>Utrata zarządzania grupą elementów infrastruktury i planów numeracyjnych przy pomocy szablonów usługowych,</w:t>
      </w:r>
    </w:p>
    <w:p w:rsidR="00AA3254" w:rsidRPr="00AB7407" w:rsidRDefault="00AA3254" w:rsidP="00AA3254">
      <w:pPr>
        <w:pStyle w:val="Akapitzlist"/>
        <w:widowControl/>
        <w:numPr>
          <w:ilvl w:val="3"/>
          <w:numId w:val="405"/>
        </w:numPr>
        <w:autoSpaceDE/>
        <w:autoSpaceDN/>
        <w:adjustRightInd/>
        <w:ind w:left="993"/>
        <w:contextualSpacing/>
        <w:rPr>
          <w:sz w:val="22"/>
          <w:szCs w:val="22"/>
        </w:rPr>
      </w:pPr>
      <w:r w:rsidRPr="00AB7407">
        <w:rPr>
          <w:sz w:val="22"/>
          <w:szCs w:val="22"/>
        </w:rPr>
        <w:t>Brak możliwości inwentaryzacji urzą</w:t>
      </w:r>
      <w:r w:rsidR="007D1E2E" w:rsidRPr="00AB7407">
        <w:rPr>
          <w:sz w:val="22"/>
          <w:szCs w:val="22"/>
        </w:rPr>
        <w:t>dzeń, usług i ich subskrybentów.</w:t>
      </w:r>
    </w:p>
    <w:p w:rsidR="007D1E2E" w:rsidRPr="00AB7407" w:rsidRDefault="007D1E2E"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01"/>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06"/>
        </w:numPr>
        <w:autoSpaceDE/>
        <w:autoSpaceDN/>
        <w:adjustRightInd/>
        <w:ind w:hanging="421"/>
        <w:contextualSpacing/>
        <w:rPr>
          <w:sz w:val="22"/>
          <w:szCs w:val="22"/>
        </w:rPr>
      </w:pPr>
      <w:r w:rsidRPr="00AB7407">
        <w:rPr>
          <w:sz w:val="22"/>
          <w:szCs w:val="22"/>
        </w:rPr>
        <w:t>Pozostałe błędy działania systemu.</w:t>
      </w:r>
    </w:p>
    <w:p w:rsidR="007D1E2E" w:rsidRPr="00AB7407" w:rsidRDefault="007D1E2E" w:rsidP="005D7464">
      <w:pPr>
        <w:pStyle w:val="Akapitzlist"/>
        <w:widowControl/>
        <w:autoSpaceDE/>
        <w:autoSpaceDN/>
        <w:adjustRightInd/>
        <w:ind w:left="705" w:firstLine="0"/>
        <w:contextualSpacing/>
        <w:rPr>
          <w:sz w:val="22"/>
          <w:szCs w:val="22"/>
        </w:rPr>
      </w:pPr>
    </w:p>
    <w:p w:rsidR="00AA3254" w:rsidRPr="00AB7407" w:rsidRDefault="007D1E2E" w:rsidP="005D7464">
      <w:pPr>
        <w:widowControl w:val="0"/>
        <w:suppressAutoHyphens/>
        <w:ind w:left="-284"/>
        <w:jc w:val="both"/>
        <w:rPr>
          <w:b/>
          <w:sz w:val="22"/>
          <w:szCs w:val="22"/>
        </w:rPr>
      </w:pPr>
      <w:r w:rsidRPr="00AB7407">
        <w:rPr>
          <w:b/>
          <w:sz w:val="22"/>
          <w:szCs w:val="22"/>
        </w:rPr>
        <w:t>Czasy reakcji na zgłoszony B</w:t>
      </w:r>
      <w:r w:rsidR="00AA3254" w:rsidRPr="00AB7407">
        <w:rPr>
          <w:b/>
          <w:sz w:val="22"/>
          <w:szCs w:val="22"/>
        </w:rPr>
        <w:t>łąd oraz naprawy</w:t>
      </w:r>
      <w:r w:rsidRPr="00AB7407">
        <w:rPr>
          <w:b/>
          <w:sz w:val="22"/>
          <w:szCs w:val="22"/>
        </w:rPr>
        <w:t xml:space="preserve"> Sy</w:t>
      </w:r>
      <w:r w:rsidR="00AA3254" w:rsidRPr="00AB7407">
        <w:rPr>
          <w:b/>
          <w:sz w:val="22"/>
          <w:szCs w:val="22"/>
        </w:rPr>
        <w:t>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7D1E2E"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AA3254" w:rsidRPr="00AB7407" w:rsidRDefault="00AA3254" w:rsidP="00AA3254">
      <w:pPr>
        <w:rPr>
          <w:sz w:val="22"/>
          <w:szCs w:val="22"/>
        </w:rPr>
      </w:pPr>
      <w:r w:rsidRPr="00AB7407">
        <w:rPr>
          <w:sz w:val="22"/>
          <w:szCs w:val="22"/>
        </w:rPr>
        <w:br w:type="page"/>
      </w:r>
    </w:p>
    <w:p w:rsidR="00AA3254" w:rsidRPr="00AB7407" w:rsidRDefault="00AA3254" w:rsidP="00AA3254">
      <w:pPr>
        <w:pStyle w:val="Nagwek2"/>
        <w:numPr>
          <w:ilvl w:val="0"/>
          <w:numId w:val="361"/>
        </w:numPr>
        <w:spacing w:before="0" w:after="160"/>
        <w:rPr>
          <w:rFonts w:ascii="Times New Roman" w:hAnsi="Times New Roman" w:cs="Times New Roman"/>
          <w:b/>
          <w:color w:val="auto"/>
          <w:sz w:val="22"/>
          <w:szCs w:val="22"/>
          <w:u w:val="single"/>
        </w:rPr>
      </w:pPr>
      <w:r w:rsidRPr="00AB7407">
        <w:rPr>
          <w:rFonts w:ascii="Times New Roman" w:hAnsi="Times New Roman" w:cs="Times New Roman"/>
          <w:b/>
          <w:color w:val="auto"/>
          <w:sz w:val="22"/>
          <w:szCs w:val="22"/>
          <w:u w:val="single"/>
        </w:rPr>
        <w:lastRenderedPageBreak/>
        <w:t>Gwarantowany poziom świadczenia SLA dla Systemu Monitorowania UC.</w:t>
      </w:r>
    </w:p>
    <w:p w:rsidR="00AA3254" w:rsidRPr="00AB7407" w:rsidRDefault="00AA3254" w:rsidP="00AA3254">
      <w:pPr>
        <w:rPr>
          <w:sz w:val="22"/>
          <w:szCs w:val="22"/>
        </w:rPr>
      </w:pPr>
    </w:p>
    <w:p w:rsidR="00AA3254" w:rsidRPr="00AB7407" w:rsidRDefault="00AA3254" w:rsidP="005D7464">
      <w:pPr>
        <w:pStyle w:val="Akapitzlist"/>
        <w:widowControl/>
        <w:numPr>
          <w:ilvl w:val="0"/>
          <w:numId w:val="530"/>
        </w:numPr>
        <w:autoSpaceDE/>
        <w:autoSpaceDN/>
        <w:adjustRightInd/>
        <w:contextualSpacing/>
        <w:rPr>
          <w:sz w:val="22"/>
          <w:szCs w:val="22"/>
        </w:rPr>
      </w:pPr>
      <w:r w:rsidRPr="00AB7407">
        <w:rPr>
          <w:sz w:val="22"/>
          <w:szCs w:val="22"/>
        </w:rPr>
        <w:t>Wykonawca zapewni ciągłość działania Systemu Monitorowania UC z SLA na poziomie 99,9% w skali 30-dniowego ruchomego okienka, przy czym każdorazowo czas niedostępności systemu nie może przekraczać 15 minut.</w:t>
      </w:r>
    </w:p>
    <w:p w:rsidR="00AA3254" w:rsidRPr="00AB7407" w:rsidRDefault="00AA3254" w:rsidP="005D7464">
      <w:pPr>
        <w:pStyle w:val="Akapitzlist"/>
        <w:widowControl/>
        <w:numPr>
          <w:ilvl w:val="0"/>
          <w:numId w:val="530"/>
        </w:numPr>
        <w:autoSpaceDE/>
        <w:autoSpaceDN/>
        <w:adjustRightInd/>
        <w:contextualSpacing/>
        <w:rPr>
          <w:sz w:val="22"/>
          <w:szCs w:val="22"/>
        </w:rPr>
      </w:pPr>
      <w:r w:rsidRPr="00AB7407">
        <w:rPr>
          <w:sz w:val="22"/>
          <w:szCs w:val="22"/>
        </w:rPr>
        <w:t>Wykonawca zapewni ciąg</w:t>
      </w:r>
      <w:r w:rsidR="003E128C" w:rsidRPr="00AB7407">
        <w:rPr>
          <w:sz w:val="22"/>
          <w:szCs w:val="22"/>
        </w:rPr>
        <w:t>łość działania funkcjonalności S</w:t>
      </w:r>
      <w:r w:rsidRPr="00AB7407">
        <w:rPr>
          <w:sz w:val="22"/>
          <w:szCs w:val="22"/>
        </w:rPr>
        <w:t xml:space="preserve">ystemu, </w:t>
      </w:r>
      <w:r w:rsidR="007D1E2E" w:rsidRPr="00AB7407">
        <w:rPr>
          <w:sz w:val="22"/>
          <w:szCs w:val="22"/>
        </w:rPr>
        <w:t xml:space="preserve">oraz usuwanie Usterek </w:t>
      </w:r>
      <w:r w:rsidRPr="00AB7407">
        <w:rPr>
          <w:sz w:val="22"/>
          <w:szCs w:val="22"/>
        </w:rPr>
        <w:t xml:space="preserve">z zachowaniem poniższych warunków: </w:t>
      </w:r>
    </w:p>
    <w:p w:rsidR="007D1E2E" w:rsidRPr="00AB7407" w:rsidRDefault="007D1E2E" w:rsidP="005D7464">
      <w:pPr>
        <w:pStyle w:val="Akapitzlist"/>
        <w:widowControl/>
        <w:autoSpaceDE/>
        <w:autoSpaceDN/>
        <w:adjustRightInd/>
        <w:ind w:left="720" w:firstLine="0"/>
        <w:contextualSpacing/>
        <w:rPr>
          <w:sz w:val="22"/>
          <w:szCs w:val="22"/>
        </w:rPr>
      </w:pPr>
    </w:p>
    <w:p w:rsidR="00AA3254" w:rsidRPr="00AB7407" w:rsidRDefault="00AA3254" w:rsidP="00AA3254">
      <w:pPr>
        <w:pStyle w:val="Akapitzlist"/>
        <w:widowControl/>
        <w:numPr>
          <w:ilvl w:val="0"/>
          <w:numId w:val="412"/>
        </w:numPr>
        <w:autoSpaceDE/>
        <w:autoSpaceDN/>
        <w:adjustRightInd/>
        <w:contextualSpacing/>
        <w:rPr>
          <w:b/>
          <w:sz w:val="22"/>
          <w:szCs w:val="22"/>
        </w:rPr>
      </w:pPr>
      <w:r w:rsidRPr="00AB7407">
        <w:rPr>
          <w:b/>
          <w:sz w:val="22"/>
          <w:szCs w:val="22"/>
        </w:rPr>
        <w:t xml:space="preserve">Błąd Krytyczny – czas reakcji 0,5h – czas naprawy 1h, </w:t>
      </w:r>
    </w:p>
    <w:p w:rsidR="00AA3254" w:rsidRPr="00AB7407" w:rsidRDefault="003E128C" w:rsidP="005D7464">
      <w:pPr>
        <w:pStyle w:val="Akapitzlist"/>
        <w:widowControl/>
        <w:numPr>
          <w:ilvl w:val="0"/>
          <w:numId w:val="531"/>
        </w:numPr>
        <w:autoSpaceDE/>
        <w:autoSpaceDN/>
        <w:adjustRightInd/>
        <w:contextualSpacing/>
        <w:rPr>
          <w:sz w:val="22"/>
          <w:szCs w:val="22"/>
        </w:rPr>
      </w:pPr>
      <w:r w:rsidRPr="00AB7407">
        <w:rPr>
          <w:sz w:val="22"/>
          <w:szCs w:val="22"/>
        </w:rPr>
        <w:t>brak dostępności S</w:t>
      </w:r>
      <w:r w:rsidR="00AA3254" w:rsidRPr="00AB7407">
        <w:rPr>
          <w:sz w:val="22"/>
          <w:szCs w:val="22"/>
        </w:rPr>
        <w:t>ystemu w skali całej sieci</w:t>
      </w:r>
    </w:p>
    <w:p w:rsidR="00AA3254" w:rsidRPr="00AB7407" w:rsidRDefault="00AA3254" w:rsidP="005D7464">
      <w:pPr>
        <w:pStyle w:val="Akapitzlist"/>
        <w:widowControl/>
        <w:numPr>
          <w:ilvl w:val="0"/>
          <w:numId w:val="531"/>
        </w:numPr>
        <w:autoSpaceDE/>
        <w:autoSpaceDN/>
        <w:adjustRightInd/>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diagnostyki, monitorowania, analizowania oraz raportowania zdarzeń i trendów w systemie komunikacyjnym.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dostępności systemu poprzez interfejs webowy dla administratorów.</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komunikacji z Systemem Zarządzania Komunikacją Głosową lub Systemem Poczty Głosowej</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monitorowania urządzeń końcowych obsługiwanych w Systemie Zarządzania Komunikacją Głosową</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diagnostyki i monitorowania wszystkich urządzeń końcowych w systemie komunikacyjnym pod względem realizacji usług.</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 xml:space="preserve">Utrata możliwości przygotowania kompleksowych pulpitów dla administratora, </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Utrata możliwości uzyskania informacji nt. powiązania pomiędzy danym węzłem klastra CUCM, a zarejestrowanymi do niego aparatami oraz informacji zbiorczych dotyczących monitorowanego systemu (Ilość aparatów IP zarejestrowanych/niezarejestrowanych, ilości węzłów w klastrze CUCM)</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uzyskania informacji nt. ilości zdarzeń w systemie wraz z podziałem na kategorie:</w:t>
      </w:r>
    </w:p>
    <w:p w:rsidR="00AA3254" w:rsidRPr="00AB7407" w:rsidRDefault="00AA3254" w:rsidP="00AA3254">
      <w:pPr>
        <w:numPr>
          <w:ilvl w:val="1"/>
          <w:numId w:val="408"/>
        </w:numPr>
        <w:jc w:val="both"/>
        <w:rPr>
          <w:sz w:val="22"/>
          <w:szCs w:val="22"/>
        </w:rPr>
      </w:pPr>
      <w:r w:rsidRPr="00AB7407">
        <w:rPr>
          <w:sz w:val="22"/>
          <w:szCs w:val="22"/>
        </w:rPr>
        <w:t>Zdarzenia krytyczne (critical),</w:t>
      </w:r>
    </w:p>
    <w:p w:rsidR="00AA3254" w:rsidRPr="00AB7407" w:rsidRDefault="00AA3254" w:rsidP="00AA3254">
      <w:pPr>
        <w:numPr>
          <w:ilvl w:val="1"/>
          <w:numId w:val="408"/>
        </w:numPr>
        <w:jc w:val="both"/>
        <w:rPr>
          <w:sz w:val="22"/>
          <w:szCs w:val="22"/>
        </w:rPr>
      </w:pPr>
      <w:r w:rsidRPr="00AB7407">
        <w:rPr>
          <w:sz w:val="22"/>
          <w:szCs w:val="22"/>
        </w:rPr>
        <w:t>Ostrzeżenia (warnings),</w:t>
      </w:r>
    </w:p>
    <w:p w:rsidR="00AA3254" w:rsidRPr="00AB7407" w:rsidRDefault="00AA3254" w:rsidP="00AA3254">
      <w:pPr>
        <w:numPr>
          <w:ilvl w:val="1"/>
          <w:numId w:val="408"/>
        </w:numPr>
        <w:jc w:val="both"/>
        <w:rPr>
          <w:sz w:val="22"/>
          <w:szCs w:val="22"/>
        </w:rPr>
      </w:pPr>
      <w:r w:rsidRPr="00AB7407">
        <w:rPr>
          <w:sz w:val="22"/>
          <w:szCs w:val="22"/>
        </w:rPr>
        <w:t>Informacje (informational).</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uzyskania opisu ostatnio odnotowanych zdarzeń zawierającego informację dotyczącą urządzenia, którego dotyczy zdarzenie, czasu wystąpienia zdarzenia oraz opisu zdarzenia.</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uzyskania informacji nt. połączeń głosowych w systemie z odnotowaniem danych dotyczących jakości usług dla zadanej wartości SCSR lub MOS, poniżej zadanej przez administratora wartości.</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dostępu do informacji nt. urządzeń biorących udział w zdarzeniu,</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wykonania testów sprawdzających:</w:t>
      </w:r>
    </w:p>
    <w:p w:rsidR="00AA3254" w:rsidRPr="00AB7407" w:rsidRDefault="00AA3254" w:rsidP="00AA3254">
      <w:pPr>
        <w:pStyle w:val="Akapitzlist"/>
        <w:widowControl/>
        <w:numPr>
          <w:ilvl w:val="1"/>
          <w:numId w:val="409"/>
        </w:numPr>
        <w:autoSpaceDE/>
        <w:autoSpaceDN/>
        <w:adjustRightInd/>
        <w:contextualSpacing/>
        <w:rPr>
          <w:sz w:val="22"/>
          <w:szCs w:val="22"/>
        </w:rPr>
      </w:pPr>
      <w:r w:rsidRPr="00AB7407">
        <w:rPr>
          <w:sz w:val="22"/>
          <w:szCs w:val="22"/>
        </w:rPr>
        <w:t>Osiągalność aparatu w sieci IP,</w:t>
      </w:r>
    </w:p>
    <w:p w:rsidR="00AA3254" w:rsidRPr="00AB7407" w:rsidRDefault="00AA3254" w:rsidP="00AA3254">
      <w:pPr>
        <w:pStyle w:val="Akapitzlist"/>
        <w:widowControl/>
        <w:numPr>
          <w:ilvl w:val="1"/>
          <w:numId w:val="409"/>
        </w:numPr>
        <w:autoSpaceDE/>
        <w:autoSpaceDN/>
        <w:adjustRightInd/>
        <w:contextualSpacing/>
        <w:rPr>
          <w:sz w:val="22"/>
          <w:szCs w:val="22"/>
        </w:rPr>
      </w:pPr>
      <w:r w:rsidRPr="00AB7407">
        <w:rPr>
          <w:sz w:val="22"/>
          <w:szCs w:val="22"/>
        </w:rPr>
        <w:t>Wykonanie testów rejestracji aparatu IP w systemie,</w:t>
      </w:r>
    </w:p>
    <w:p w:rsidR="00AA3254" w:rsidRPr="00AB7407" w:rsidRDefault="00AA3254" w:rsidP="00AA3254">
      <w:pPr>
        <w:pStyle w:val="Akapitzlist"/>
        <w:widowControl/>
        <w:numPr>
          <w:ilvl w:val="1"/>
          <w:numId w:val="409"/>
        </w:numPr>
        <w:autoSpaceDE/>
        <w:autoSpaceDN/>
        <w:adjustRightInd/>
        <w:contextualSpacing/>
        <w:rPr>
          <w:sz w:val="22"/>
          <w:szCs w:val="22"/>
        </w:rPr>
      </w:pPr>
      <w:r w:rsidRPr="00AB7407">
        <w:rPr>
          <w:sz w:val="22"/>
          <w:szCs w:val="22"/>
        </w:rPr>
        <w:t>Wykonanie testów podniesienia słuchawki aparatu i uzyskania Dial-Tone,</w:t>
      </w:r>
    </w:p>
    <w:p w:rsidR="00AA3254" w:rsidRPr="00AB7407" w:rsidRDefault="00AA3254" w:rsidP="00AA3254">
      <w:pPr>
        <w:pStyle w:val="Akapitzlist"/>
        <w:widowControl/>
        <w:numPr>
          <w:ilvl w:val="1"/>
          <w:numId w:val="409"/>
        </w:numPr>
        <w:autoSpaceDE/>
        <w:autoSpaceDN/>
        <w:adjustRightInd/>
        <w:contextualSpacing/>
        <w:rPr>
          <w:sz w:val="22"/>
          <w:szCs w:val="22"/>
        </w:rPr>
      </w:pPr>
      <w:r w:rsidRPr="00AB7407">
        <w:rPr>
          <w:sz w:val="22"/>
          <w:szCs w:val="22"/>
        </w:rPr>
        <w:t>Wykonanie testów połączenia do aparatu IP (fizycznego, bądź symulowanego przez system) mających na celu zbadanie możliwości uzyskania połączenia,</w:t>
      </w:r>
    </w:p>
    <w:p w:rsidR="00AA3254" w:rsidRPr="00AB7407" w:rsidRDefault="00AA3254" w:rsidP="00AA3254">
      <w:pPr>
        <w:pStyle w:val="Akapitzlist"/>
        <w:widowControl/>
        <w:numPr>
          <w:ilvl w:val="1"/>
          <w:numId w:val="409"/>
        </w:numPr>
        <w:autoSpaceDE/>
        <w:autoSpaceDN/>
        <w:adjustRightInd/>
        <w:contextualSpacing/>
        <w:rPr>
          <w:sz w:val="22"/>
          <w:szCs w:val="22"/>
        </w:rPr>
      </w:pPr>
      <w:r w:rsidRPr="00AB7407">
        <w:rPr>
          <w:sz w:val="22"/>
          <w:szCs w:val="22"/>
        </w:rPr>
        <w:t>Wykonanie testów uzyskania powiadomienia dotyczącego nowej wiadomości w systemie poczty głosowej (ang. Message-Waiting Indicator, MWI),</w:t>
      </w:r>
    </w:p>
    <w:p w:rsidR="00AA3254" w:rsidRPr="00AB7407" w:rsidRDefault="00AA3254" w:rsidP="00AA3254">
      <w:pPr>
        <w:pStyle w:val="Akapitzlist"/>
        <w:widowControl/>
        <w:numPr>
          <w:ilvl w:val="1"/>
          <w:numId w:val="409"/>
        </w:numPr>
        <w:autoSpaceDE/>
        <w:autoSpaceDN/>
        <w:adjustRightInd/>
        <w:contextualSpacing/>
        <w:rPr>
          <w:sz w:val="22"/>
          <w:szCs w:val="22"/>
        </w:rPr>
      </w:pPr>
      <w:r w:rsidRPr="00AB7407">
        <w:rPr>
          <w:sz w:val="22"/>
          <w:szCs w:val="22"/>
        </w:rPr>
        <w:t>Wykonanie testów poprawności pozyskania konfiguracji aparatu z serwera TFTP.</w:t>
      </w:r>
    </w:p>
    <w:p w:rsidR="00AA3254" w:rsidRPr="00AB7407" w:rsidRDefault="00AA3254" w:rsidP="00AA3254">
      <w:pPr>
        <w:pStyle w:val="Akapitzlist"/>
        <w:widowControl/>
        <w:numPr>
          <w:ilvl w:val="3"/>
          <w:numId w:val="361"/>
        </w:numPr>
        <w:autoSpaceDE/>
        <w:autoSpaceDN/>
        <w:adjustRightInd/>
        <w:ind w:left="993"/>
        <w:contextualSpacing/>
        <w:rPr>
          <w:sz w:val="22"/>
          <w:szCs w:val="22"/>
        </w:rPr>
      </w:pPr>
      <w:r w:rsidRPr="00AB7407">
        <w:rPr>
          <w:sz w:val="22"/>
          <w:szCs w:val="22"/>
        </w:rPr>
        <w:t>Brak możliwości analizy zdarzeń oraz generowanie raportów:</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Wykorzystanie urządzeń końcowych w systemie, najczęściej wykorzystywane oraz najrzadziej wykorzystywane urządzenia,</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Analiza ruchu i najczęściej wykorzystywane numery abonenckie,</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Analiza ruchu i najczęściej wykorzystywane numery i kierunki PSTN, poza siecią wewnętrzną,</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Trendy ruchu w sieci z uwzględnieniem lokalizacji, urządzeń końcowych oraz pul urządzeń abonenckich,</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lastRenderedPageBreak/>
        <w:t>Analiza wykorzystania połączeń w sieci WAN w odniesieniu do konfiguracji Call Admission Control (CAC),</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Analiza wykorzystania połączeń w sieci w odniesieniu do trunków do PSTN,</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Analiza wykorzystania zasobów DSP w routerach i bramach głosowych,</w:t>
      </w:r>
    </w:p>
    <w:p w:rsidR="00AA3254" w:rsidRPr="00AB7407" w:rsidRDefault="00AA3254" w:rsidP="00AA3254">
      <w:pPr>
        <w:pStyle w:val="Akapitzlist"/>
        <w:widowControl/>
        <w:numPr>
          <w:ilvl w:val="1"/>
          <w:numId w:val="410"/>
        </w:numPr>
        <w:autoSpaceDE/>
        <w:autoSpaceDN/>
        <w:adjustRightInd/>
        <w:contextualSpacing/>
        <w:rPr>
          <w:sz w:val="22"/>
          <w:szCs w:val="22"/>
        </w:rPr>
      </w:pPr>
      <w:r w:rsidRPr="00AB7407">
        <w:rPr>
          <w:sz w:val="22"/>
          <w:szCs w:val="22"/>
        </w:rPr>
        <w:t>Analiza i raportowanie jakości połączeń telefonicznych.</w:t>
      </w:r>
    </w:p>
    <w:p w:rsidR="007D1E2E" w:rsidRPr="00AB7407" w:rsidRDefault="007D1E2E" w:rsidP="005D7464">
      <w:pPr>
        <w:pStyle w:val="Akapitzlist"/>
        <w:widowControl/>
        <w:autoSpaceDE/>
        <w:autoSpaceDN/>
        <w:adjustRightInd/>
        <w:ind w:left="1440" w:firstLine="0"/>
        <w:contextualSpacing/>
        <w:rPr>
          <w:sz w:val="22"/>
          <w:szCs w:val="22"/>
        </w:rPr>
      </w:pPr>
    </w:p>
    <w:p w:rsidR="00AA3254" w:rsidRPr="00AB7407" w:rsidRDefault="00AA3254" w:rsidP="00AA3254">
      <w:pPr>
        <w:pStyle w:val="Akapitzlist"/>
        <w:widowControl/>
        <w:numPr>
          <w:ilvl w:val="0"/>
          <w:numId w:val="412"/>
        </w:numPr>
        <w:autoSpaceDE/>
        <w:autoSpaceDN/>
        <w:adjustRightInd/>
        <w:contextualSpacing/>
        <w:rPr>
          <w:b/>
          <w:sz w:val="22"/>
          <w:szCs w:val="22"/>
        </w:rPr>
      </w:pPr>
      <w:r w:rsidRPr="00AB7407">
        <w:rPr>
          <w:b/>
          <w:sz w:val="22"/>
          <w:szCs w:val="22"/>
        </w:rPr>
        <w:t xml:space="preserve">Błąd Niekrytyczny – czas reakcji 1h – czas naprawy 6h, </w:t>
      </w:r>
    </w:p>
    <w:p w:rsidR="00AA3254" w:rsidRPr="00AB7407" w:rsidRDefault="00AA3254" w:rsidP="00AA3254">
      <w:pPr>
        <w:pStyle w:val="Akapitzlist"/>
        <w:widowControl/>
        <w:numPr>
          <w:ilvl w:val="0"/>
          <w:numId w:val="414"/>
        </w:numPr>
        <w:autoSpaceDE/>
        <w:autoSpaceDN/>
        <w:adjustRightInd/>
        <w:ind w:left="993"/>
        <w:contextualSpacing/>
        <w:rPr>
          <w:sz w:val="22"/>
          <w:szCs w:val="22"/>
        </w:rPr>
      </w:pPr>
      <w:r w:rsidRPr="00AB7407">
        <w:rPr>
          <w:sz w:val="22"/>
          <w:szCs w:val="22"/>
        </w:rPr>
        <w:t>Utrata funkcjonalności w zakresie:</w:t>
      </w:r>
    </w:p>
    <w:p w:rsidR="00AA3254" w:rsidRPr="00AB7407" w:rsidRDefault="00AA3254" w:rsidP="00AA3254">
      <w:pPr>
        <w:pStyle w:val="Akapitzlist"/>
        <w:widowControl/>
        <w:numPr>
          <w:ilvl w:val="3"/>
          <w:numId w:val="414"/>
        </w:numPr>
        <w:autoSpaceDE/>
        <w:autoSpaceDN/>
        <w:adjustRightInd/>
        <w:ind w:left="993"/>
        <w:contextualSpacing/>
        <w:rPr>
          <w:sz w:val="22"/>
          <w:szCs w:val="22"/>
        </w:rPr>
      </w:pPr>
      <w:r w:rsidRPr="00AB7407">
        <w:rPr>
          <w:sz w:val="22"/>
          <w:szCs w:val="22"/>
        </w:rPr>
        <w:t>Utrata możliwości wykrywania oraz importowania urządzeń końcowych systemu.</w:t>
      </w:r>
    </w:p>
    <w:p w:rsidR="00AA3254" w:rsidRPr="00AB7407" w:rsidRDefault="00AA3254" w:rsidP="00AA3254">
      <w:pPr>
        <w:pStyle w:val="Akapitzlist"/>
        <w:widowControl/>
        <w:numPr>
          <w:ilvl w:val="3"/>
          <w:numId w:val="414"/>
        </w:numPr>
        <w:autoSpaceDE/>
        <w:autoSpaceDN/>
        <w:adjustRightInd/>
        <w:ind w:left="993"/>
        <w:contextualSpacing/>
        <w:rPr>
          <w:sz w:val="22"/>
          <w:szCs w:val="22"/>
        </w:rPr>
      </w:pPr>
      <w:r w:rsidRPr="00AB7407">
        <w:rPr>
          <w:sz w:val="22"/>
          <w:szCs w:val="22"/>
        </w:rPr>
        <w:t>Utrata funkcjonalności wyświetlania pełnej informacji na temat danego urządzenia na żądanie administratora</w:t>
      </w:r>
      <w:r w:rsidR="007D1E2E" w:rsidRPr="00AB7407">
        <w:rPr>
          <w:sz w:val="22"/>
          <w:szCs w:val="22"/>
        </w:rPr>
        <w:t>.</w:t>
      </w:r>
    </w:p>
    <w:p w:rsidR="007D1E2E" w:rsidRPr="00AB7407" w:rsidRDefault="007D1E2E" w:rsidP="005D7464">
      <w:pPr>
        <w:pStyle w:val="Akapitzlist"/>
        <w:widowControl/>
        <w:autoSpaceDE/>
        <w:autoSpaceDN/>
        <w:adjustRightInd/>
        <w:ind w:left="993" w:firstLine="0"/>
        <w:contextualSpacing/>
        <w:rPr>
          <w:sz w:val="22"/>
          <w:szCs w:val="22"/>
        </w:rPr>
      </w:pPr>
    </w:p>
    <w:p w:rsidR="00AA3254" w:rsidRPr="00AB7407" w:rsidRDefault="00AA3254" w:rsidP="00AA3254">
      <w:pPr>
        <w:pStyle w:val="Akapitzlist"/>
        <w:widowControl/>
        <w:numPr>
          <w:ilvl w:val="0"/>
          <w:numId w:val="412"/>
        </w:numPr>
        <w:autoSpaceDE/>
        <w:autoSpaceDN/>
        <w:adjustRightInd/>
        <w:contextualSpacing/>
        <w:rPr>
          <w:b/>
          <w:sz w:val="22"/>
          <w:szCs w:val="22"/>
        </w:rPr>
      </w:pPr>
      <w:r w:rsidRPr="00AB7407">
        <w:rPr>
          <w:b/>
          <w:sz w:val="22"/>
          <w:szCs w:val="22"/>
        </w:rPr>
        <w:t xml:space="preserve">Błąd Zwykły – czas reakcji 2h – czas naprawy 48h </w:t>
      </w:r>
    </w:p>
    <w:p w:rsidR="00AA3254" w:rsidRPr="00AB7407" w:rsidRDefault="00AA3254" w:rsidP="00AA3254">
      <w:pPr>
        <w:pStyle w:val="Akapitzlist"/>
        <w:widowControl/>
        <w:numPr>
          <w:ilvl w:val="0"/>
          <w:numId w:val="415"/>
        </w:numPr>
        <w:autoSpaceDE/>
        <w:autoSpaceDN/>
        <w:adjustRightInd/>
        <w:ind w:left="1134"/>
        <w:contextualSpacing/>
        <w:rPr>
          <w:sz w:val="22"/>
          <w:szCs w:val="22"/>
        </w:rPr>
      </w:pPr>
      <w:r w:rsidRPr="00AB7407">
        <w:rPr>
          <w:sz w:val="22"/>
          <w:szCs w:val="22"/>
        </w:rPr>
        <w:t>Pozostałe błędy działania systemu.</w:t>
      </w:r>
    </w:p>
    <w:p w:rsidR="007D1E2E" w:rsidRPr="00AB7407" w:rsidRDefault="007D1E2E" w:rsidP="005D7464">
      <w:pPr>
        <w:pStyle w:val="Akapitzlist"/>
        <w:widowControl/>
        <w:autoSpaceDE/>
        <w:autoSpaceDN/>
        <w:adjustRightInd/>
        <w:ind w:left="1134" w:firstLine="0"/>
        <w:contextualSpacing/>
        <w:rPr>
          <w:sz w:val="22"/>
          <w:szCs w:val="22"/>
        </w:rPr>
      </w:pPr>
    </w:p>
    <w:p w:rsidR="00AA3254" w:rsidRPr="00AB7407" w:rsidRDefault="007D1E2E" w:rsidP="005D7464">
      <w:pPr>
        <w:widowControl w:val="0"/>
        <w:suppressAutoHyphens/>
        <w:jc w:val="both"/>
        <w:rPr>
          <w:b/>
          <w:sz w:val="22"/>
          <w:szCs w:val="22"/>
        </w:rPr>
      </w:pPr>
      <w:r w:rsidRPr="00AB7407">
        <w:rPr>
          <w:b/>
          <w:sz w:val="22"/>
          <w:szCs w:val="22"/>
        </w:rPr>
        <w:t>Czasy reakcji na zgłoszony Błąd oraz naprawy S</w:t>
      </w:r>
      <w:r w:rsidR="00AA3254" w:rsidRPr="00AB7407">
        <w:rPr>
          <w:b/>
          <w:sz w:val="22"/>
          <w:szCs w:val="22"/>
        </w:rPr>
        <w:t>ystemu.</w:t>
      </w:r>
    </w:p>
    <w:tbl>
      <w:tblPr>
        <w:tblStyle w:val="Tabela-Siatka"/>
        <w:tblW w:w="6796" w:type="dxa"/>
        <w:jc w:val="center"/>
        <w:tblCellMar>
          <w:left w:w="103" w:type="dxa"/>
        </w:tblCellMar>
        <w:tblLook w:val="04A0"/>
      </w:tblPr>
      <w:tblGrid>
        <w:gridCol w:w="2265"/>
        <w:gridCol w:w="2265"/>
        <w:gridCol w:w="2266"/>
      </w:tblGrid>
      <w:tr w:rsidR="00AA3254" w:rsidRPr="00AB7407" w:rsidTr="0066245B">
        <w:trPr>
          <w:jc w:val="center"/>
        </w:trPr>
        <w:tc>
          <w:tcPr>
            <w:tcW w:w="2265" w:type="dxa"/>
            <w:shd w:val="clear" w:color="auto" w:fill="auto"/>
          </w:tcPr>
          <w:p w:rsidR="00AA3254" w:rsidRPr="00AB7407" w:rsidRDefault="007D1E2E" w:rsidP="0066245B">
            <w:r w:rsidRPr="00AB7407">
              <w:t>Kategoria B</w:t>
            </w:r>
            <w:r w:rsidR="00AA3254" w:rsidRPr="00AB7407">
              <w:rPr>
                <w:sz w:val="24"/>
              </w:rPr>
              <w:t>łędu</w:t>
            </w:r>
          </w:p>
        </w:tc>
        <w:tc>
          <w:tcPr>
            <w:tcW w:w="2265" w:type="dxa"/>
            <w:shd w:val="clear" w:color="auto" w:fill="auto"/>
          </w:tcPr>
          <w:p w:rsidR="00AA3254" w:rsidRPr="00AB7407" w:rsidRDefault="00AA3254" w:rsidP="0066245B">
            <w:r w:rsidRPr="00AB7407">
              <w:rPr>
                <w:sz w:val="24"/>
              </w:rPr>
              <w:t>Czas reakcji</w:t>
            </w:r>
          </w:p>
        </w:tc>
        <w:tc>
          <w:tcPr>
            <w:tcW w:w="2266" w:type="dxa"/>
            <w:shd w:val="clear" w:color="auto" w:fill="auto"/>
          </w:tcPr>
          <w:p w:rsidR="00AA3254" w:rsidRPr="00AB7407" w:rsidRDefault="00AA3254" w:rsidP="0066245B">
            <w:r w:rsidRPr="00AB7407">
              <w:rPr>
                <w:sz w:val="24"/>
              </w:rPr>
              <w:t>Czas naprawy</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Krytyczny</w:t>
            </w:r>
          </w:p>
        </w:tc>
        <w:tc>
          <w:tcPr>
            <w:tcW w:w="2265" w:type="dxa"/>
            <w:shd w:val="clear" w:color="auto" w:fill="auto"/>
          </w:tcPr>
          <w:p w:rsidR="00AA3254" w:rsidRPr="00AB7407" w:rsidRDefault="00AA3254" w:rsidP="0066245B">
            <w:r w:rsidRPr="00AB7407">
              <w:rPr>
                <w:sz w:val="24"/>
              </w:rPr>
              <w:t>0,5 h</w:t>
            </w:r>
          </w:p>
        </w:tc>
        <w:tc>
          <w:tcPr>
            <w:tcW w:w="2266" w:type="dxa"/>
            <w:shd w:val="clear" w:color="auto" w:fill="auto"/>
          </w:tcPr>
          <w:p w:rsidR="00AA3254" w:rsidRPr="00AB7407" w:rsidRDefault="00AA3254" w:rsidP="0066245B">
            <w:r w:rsidRPr="00AB7407">
              <w:rPr>
                <w:sz w:val="24"/>
              </w:rPr>
              <w:t>1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Niekrytyczny</w:t>
            </w:r>
          </w:p>
        </w:tc>
        <w:tc>
          <w:tcPr>
            <w:tcW w:w="2265" w:type="dxa"/>
            <w:shd w:val="clear" w:color="auto" w:fill="auto"/>
          </w:tcPr>
          <w:p w:rsidR="00AA3254" w:rsidRPr="00AB7407" w:rsidRDefault="00AA3254" w:rsidP="0066245B">
            <w:r w:rsidRPr="00AB7407">
              <w:rPr>
                <w:sz w:val="24"/>
              </w:rPr>
              <w:t>1 h</w:t>
            </w:r>
          </w:p>
        </w:tc>
        <w:tc>
          <w:tcPr>
            <w:tcW w:w="2266" w:type="dxa"/>
            <w:shd w:val="clear" w:color="auto" w:fill="auto"/>
          </w:tcPr>
          <w:p w:rsidR="00AA3254" w:rsidRPr="00AB7407" w:rsidRDefault="00AA3254" w:rsidP="0066245B">
            <w:r w:rsidRPr="00AB7407">
              <w:rPr>
                <w:sz w:val="24"/>
              </w:rPr>
              <w:t>6 h</w:t>
            </w:r>
          </w:p>
        </w:tc>
      </w:tr>
      <w:tr w:rsidR="00AA3254" w:rsidRPr="00AB7407" w:rsidTr="0066245B">
        <w:trPr>
          <w:jc w:val="center"/>
        </w:trPr>
        <w:tc>
          <w:tcPr>
            <w:tcW w:w="2265" w:type="dxa"/>
            <w:shd w:val="clear" w:color="auto" w:fill="auto"/>
          </w:tcPr>
          <w:p w:rsidR="00AA3254" w:rsidRPr="00AB7407" w:rsidRDefault="00AA3254" w:rsidP="0066245B">
            <w:r w:rsidRPr="00AB7407">
              <w:rPr>
                <w:sz w:val="24"/>
              </w:rPr>
              <w:t>Błąd Zwykły</w:t>
            </w:r>
          </w:p>
        </w:tc>
        <w:tc>
          <w:tcPr>
            <w:tcW w:w="2265" w:type="dxa"/>
            <w:shd w:val="clear" w:color="auto" w:fill="auto"/>
          </w:tcPr>
          <w:p w:rsidR="00AA3254" w:rsidRPr="00AB7407" w:rsidRDefault="00AA3254" w:rsidP="0066245B">
            <w:r w:rsidRPr="00AB7407">
              <w:rPr>
                <w:sz w:val="24"/>
              </w:rPr>
              <w:t>2 h</w:t>
            </w:r>
          </w:p>
        </w:tc>
        <w:tc>
          <w:tcPr>
            <w:tcW w:w="2266" w:type="dxa"/>
            <w:shd w:val="clear" w:color="auto" w:fill="auto"/>
          </w:tcPr>
          <w:p w:rsidR="00AA3254" w:rsidRPr="00AB7407" w:rsidRDefault="00AA3254" w:rsidP="0066245B">
            <w:r w:rsidRPr="00AB7407">
              <w:rPr>
                <w:sz w:val="24"/>
              </w:rPr>
              <w:t>48 h</w:t>
            </w:r>
          </w:p>
        </w:tc>
      </w:tr>
    </w:tbl>
    <w:p w:rsidR="00AA3254" w:rsidRPr="00AB7407" w:rsidRDefault="00AA3254" w:rsidP="00AA3254">
      <w:pPr>
        <w:rPr>
          <w:sz w:val="22"/>
          <w:szCs w:val="22"/>
        </w:rPr>
      </w:pPr>
    </w:p>
    <w:p w:rsidR="00AA3254" w:rsidRPr="00AB7407" w:rsidRDefault="00AA3254" w:rsidP="00AA3254">
      <w:pPr>
        <w:rPr>
          <w:sz w:val="22"/>
          <w:szCs w:val="22"/>
        </w:rPr>
      </w:pPr>
    </w:p>
    <w:p w:rsidR="00AA3254" w:rsidRPr="00AB7407" w:rsidRDefault="00AA3254">
      <w:pPr>
        <w:rPr>
          <w:rFonts w:cs="Times New Roman"/>
          <w:sz w:val="22"/>
          <w:szCs w:val="22"/>
        </w:rPr>
      </w:pPr>
      <w:r w:rsidRPr="00AB7407">
        <w:rPr>
          <w:rFonts w:cs="Times New Roman"/>
          <w:sz w:val="22"/>
          <w:szCs w:val="22"/>
        </w:rPr>
        <w:br w:type="page"/>
      </w:r>
    </w:p>
    <w:p w:rsidR="00AA3254" w:rsidRPr="00AB7407" w:rsidRDefault="00AA3254" w:rsidP="00EC780B">
      <w:pPr>
        <w:rPr>
          <w:rFonts w:cs="Times New Roman"/>
          <w:sz w:val="22"/>
          <w:szCs w:val="22"/>
        </w:rPr>
      </w:pPr>
    </w:p>
    <w:p w:rsidR="00AA3254" w:rsidRPr="00AB7407" w:rsidRDefault="00AA3254" w:rsidP="00EC780B">
      <w:pPr>
        <w:rPr>
          <w:rFonts w:cs="Times New Roman"/>
          <w:sz w:val="22"/>
          <w:szCs w:val="22"/>
        </w:rPr>
      </w:pPr>
    </w:p>
    <w:p w:rsidR="00AA3254" w:rsidRPr="00AB7407" w:rsidRDefault="00AA3254" w:rsidP="00EC780B">
      <w:pPr>
        <w:rPr>
          <w:rFonts w:cs="Times New Roman"/>
          <w:sz w:val="22"/>
          <w:szCs w:val="22"/>
        </w:rPr>
      </w:pPr>
    </w:p>
    <w:p w:rsidR="00EC780B" w:rsidRPr="00AB7407" w:rsidRDefault="00EC780B" w:rsidP="00EC780B">
      <w:pPr>
        <w:jc w:val="both"/>
        <w:rPr>
          <w:rFonts w:cs="Times New Roman"/>
          <w:sz w:val="22"/>
          <w:szCs w:val="22"/>
        </w:rPr>
      </w:pPr>
    </w:p>
    <w:p w:rsidR="000E669F" w:rsidRPr="00AB7407" w:rsidRDefault="000E669F" w:rsidP="00670DA1">
      <w:pPr>
        <w:pStyle w:val="Nagwek1"/>
        <w:ind w:left="-284"/>
        <w:jc w:val="right"/>
        <w:rPr>
          <w:rFonts w:ascii="Times New Roman" w:hAnsi="Times New Roman" w:cs="Times New Roman"/>
          <w:sz w:val="22"/>
          <w:szCs w:val="22"/>
        </w:rPr>
      </w:pPr>
      <w:r w:rsidRPr="00AB7407">
        <w:rPr>
          <w:rFonts w:ascii="Times New Roman" w:hAnsi="Times New Roman" w:cs="Times New Roman"/>
          <w:sz w:val="22"/>
          <w:szCs w:val="22"/>
        </w:rPr>
        <w:t xml:space="preserve">Załącznik nr </w:t>
      </w:r>
      <w:r w:rsidR="005A0256" w:rsidRPr="00AB7407">
        <w:rPr>
          <w:rFonts w:ascii="Times New Roman" w:hAnsi="Times New Roman" w:cs="Times New Roman"/>
          <w:sz w:val="22"/>
          <w:szCs w:val="22"/>
        </w:rPr>
        <w:t xml:space="preserve">9 </w:t>
      </w:r>
      <w:r w:rsidRPr="00AB7407">
        <w:rPr>
          <w:rFonts w:ascii="Times New Roman" w:hAnsi="Times New Roman" w:cs="Times New Roman"/>
          <w:sz w:val="22"/>
          <w:szCs w:val="22"/>
        </w:rPr>
        <w:t>do Umowy</w:t>
      </w:r>
    </w:p>
    <w:p w:rsidR="000E669F" w:rsidRPr="00AB7407" w:rsidRDefault="000E669F" w:rsidP="00670DA1">
      <w:pPr>
        <w:jc w:val="center"/>
        <w:rPr>
          <w:rFonts w:cs="Times New Roman"/>
          <w:b/>
          <w:i/>
          <w:sz w:val="22"/>
          <w:szCs w:val="22"/>
          <w:lang w:eastAsia="pl-PL"/>
        </w:rPr>
      </w:pPr>
    </w:p>
    <w:p w:rsidR="000E669F" w:rsidRPr="00AB7407" w:rsidRDefault="000E669F" w:rsidP="00670DA1">
      <w:pPr>
        <w:jc w:val="center"/>
        <w:rPr>
          <w:rFonts w:cs="Times New Roman"/>
          <w:b/>
          <w:sz w:val="22"/>
          <w:szCs w:val="22"/>
          <w:lang w:eastAsia="pl-PL"/>
        </w:rPr>
      </w:pPr>
      <w:r w:rsidRPr="00AB7407">
        <w:rPr>
          <w:rFonts w:cs="Times New Roman"/>
          <w:b/>
          <w:sz w:val="22"/>
          <w:szCs w:val="22"/>
          <w:lang w:eastAsia="pl-PL"/>
        </w:rPr>
        <w:t>Zgłoszen</w:t>
      </w:r>
      <w:r w:rsidR="005103BF" w:rsidRPr="00AB7407">
        <w:rPr>
          <w:rFonts w:cs="Times New Roman"/>
          <w:b/>
          <w:sz w:val="22"/>
          <w:szCs w:val="22"/>
          <w:lang w:eastAsia="pl-PL"/>
        </w:rPr>
        <w:t xml:space="preserve">ie serwisowe </w:t>
      </w:r>
      <w:r w:rsidR="00830E1D" w:rsidRPr="00AB7407">
        <w:rPr>
          <w:rFonts w:cs="Times New Roman"/>
          <w:b/>
          <w:sz w:val="22"/>
          <w:szCs w:val="22"/>
          <w:lang w:eastAsia="pl-PL"/>
        </w:rPr>
        <w:t>(wzór)</w:t>
      </w:r>
    </w:p>
    <w:p w:rsidR="000E669F" w:rsidRPr="00AB7407" w:rsidRDefault="000E669F" w:rsidP="00670DA1">
      <w:pPr>
        <w:jc w:val="center"/>
        <w:rPr>
          <w:rFonts w:cs="Times New Roman"/>
          <w:b/>
          <w:sz w:val="22"/>
          <w:szCs w:val="22"/>
          <w:lang w:eastAsia="pl-PL"/>
        </w:rPr>
      </w:pPr>
    </w:p>
    <w:p w:rsidR="00EC780B" w:rsidRPr="00AB7407" w:rsidRDefault="000E669F" w:rsidP="00670DA1">
      <w:pPr>
        <w:jc w:val="center"/>
        <w:rPr>
          <w:rFonts w:cs="Times New Roman"/>
          <w:b/>
          <w:i/>
          <w:sz w:val="22"/>
          <w:szCs w:val="22"/>
          <w:lang w:eastAsia="pl-PL"/>
        </w:rPr>
      </w:pPr>
      <w:r w:rsidRPr="00AB7407">
        <w:rPr>
          <w:rFonts w:cs="Times New Roman"/>
          <w:b/>
          <w:i/>
          <w:sz w:val="22"/>
          <w:szCs w:val="22"/>
          <w:lang w:eastAsia="pl-PL"/>
        </w:rPr>
        <w:t>(Wzór zastosowany w umowie– zostanie przedstawiony do akceptacji Zamawiającego przez Wykonawcę przed podpisaniem Umowy)</w:t>
      </w:r>
    </w:p>
    <w:p w:rsidR="00EC780B" w:rsidRPr="00AB7407" w:rsidRDefault="00EC780B" w:rsidP="00EC780B">
      <w:pPr>
        <w:rPr>
          <w:rFonts w:cs="Times New Roman"/>
          <w:sz w:val="22"/>
          <w:szCs w:val="22"/>
          <w:lang w:eastAsia="pl-PL"/>
        </w:rPr>
      </w:pPr>
    </w:p>
    <w:tbl>
      <w:tblPr>
        <w:tblW w:w="8701" w:type="dxa"/>
        <w:tblInd w:w="70" w:type="dxa"/>
        <w:tblCellMar>
          <w:left w:w="70" w:type="dxa"/>
          <w:right w:w="70" w:type="dxa"/>
        </w:tblCellMar>
        <w:tblLook w:val="0000"/>
      </w:tblPr>
      <w:tblGrid>
        <w:gridCol w:w="281"/>
        <w:gridCol w:w="1040"/>
        <w:gridCol w:w="19"/>
        <w:gridCol w:w="949"/>
        <w:gridCol w:w="14"/>
        <w:gridCol w:w="270"/>
        <w:gridCol w:w="839"/>
        <w:gridCol w:w="14"/>
        <w:gridCol w:w="949"/>
        <w:gridCol w:w="18"/>
        <w:gridCol w:w="68"/>
        <w:gridCol w:w="561"/>
        <w:gridCol w:w="18"/>
        <w:gridCol w:w="161"/>
        <w:gridCol w:w="146"/>
        <w:gridCol w:w="16"/>
        <w:gridCol w:w="719"/>
        <w:gridCol w:w="234"/>
        <w:gridCol w:w="16"/>
        <w:gridCol w:w="179"/>
        <w:gridCol w:w="817"/>
        <w:gridCol w:w="765"/>
        <w:gridCol w:w="204"/>
        <w:gridCol w:w="9"/>
        <w:gridCol w:w="395"/>
      </w:tblGrid>
      <w:tr w:rsidR="00EC780B" w:rsidRPr="00AB7407" w:rsidTr="000A1D86">
        <w:trPr>
          <w:trHeight w:val="255"/>
        </w:trPr>
        <w:tc>
          <w:tcPr>
            <w:tcW w:w="282" w:type="dxa"/>
            <w:shd w:val="clear" w:color="auto" w:fill="auto"/>
          </w:tcPr>
          <w:p w:rsidR="00EC780B" w:rsidRPr="00AB7407" w:rsidRDefault="00EC780B" w:rsidP="000A1D86">
            <w:pPr>
              <w:rPr>
                <w:rFonts w:cs="Times New Roman"/>
                <w:iCs/>
                <w:sz w:val="22"/>
                <w:szCs w:val="22"/>
              </w:rPr>
            </w:pPr>
          </w:p>
        </w:tc>
        <w:tc>
          <w:tcPr>
            <w:tcW w:w="8021" w:type="dxa"/>
            <w:gridSpan w:val="23"/>
            <w:shd w:val="clear" w:color="auto" w:fill="auto"/>
          </w:tcPr>
          <w:p w:rsidR="00EC780B" w:rsidRPr="00AB7407" w:rsidRDefault="00EC780B" w:rsidP="005A0256">
            <w:pPr>
              <w:pStyle w:val="SEVENET-TYTU-C-13"/>
              <w:rPr>
                <w:rFonts w:ascii="Times New Roman" w:hAnsi="Times New Roman"/>
                <w:sz w:val="22"/>
              </w:rPr>
            </w:pPr>
            <w:r w:rsidRPr="00AB7407">
              <w:rPr>
                <w:rFonts w:ascii="Times New Roman" w:hAnsi="Times New Roman"/>
                <w:sz w:val="22"/>
              </w:rPr>
              <w:t>ZGŁOSZENIE SERWISOWE</w:t>
            </w:r>
          </w:p>
        </w:tc>
        <w:tc>
          <w:tcPr>
            <w:tcW w:w="397" w:type="dxa"/>
            <w:shd w:val="clear" w:color="auto" w:fill="auto"/>
          </w:tcPr>
          <w:p w:rsidR="00EC780B" w:rsidRPr="00AB7407" w:rsidRDefault="00EC780B" w:rsidP="000A1D86">
            <w:pPr>
              <w:rPr>
                <w:rFonts w:cs="Times New Roman"/>
                <w:iCs/>
                <w:sz w:val="22"/>
                <w:szCs w:val="22"/>
              </w:rPr>
            </w:pPr>
          </w:p>
        </w:tc>
      </w:tr>
      <w:tr w:rsidR="00EC780B" w:rsidRPr="00AB7407" w:rsidTr="000A1D86">
        <w:trPr>
          <w:trHeight w:val="225"/>
        </w:trPr>
        <w:tc>
          <w:tcPr>
            <w:tcW w:w="282" w:type="dxa"/>
            <w:tcBorders>
              <w:top w:val="single" w:sz="8" w:space="0" w:color="00000A"/>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024" w:type="dxa"/>
            <w:gridSpan w:val="2"/>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4" w:type="dxa"/>
            <w:gridSpan w:val="2"/>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135" w:type="dxa"/>
            <w:gridSpan w:val="3"/>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9" w:type="dxa"/>
            <w:gridSpan w:val="2"/>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5" w:type="dxa"/>
            <w:gridSpan w:val="6"/>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4" w:type="dxa"/>
            <w:gridSpan w:val="3"/>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2" w:type="dxa"/>
            <w:gridSpan w:val="2"/>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87" w:type="dxa"/>
            <w:gridSpan w:val="3"/>
            <w:tcBorders>
              <w:top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398" w:type="dxa"/>
            <w:tcBorders>
              <w:top w:val="single" w:sz="8" w:space="0" w:color="00000A"/>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5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4182"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color w:val="999999"/>
                <w:sz w:val="22"/>
                <w:szCs w:val="22"/>
              </w:rPr>
            </w:pPr>
            <w:r w:rsidRPr="00AB7407">
              <w:rPr>
                <w:rFonts w:ascii="Times New Roman" w:hAnsi="Times New Roman" w:cs="Times New Roman"/>
                <w:sz w:val="22"/>
                <w:szCs w:val="22"/>
              </w:rPr>
              <w:t>Data / godzina zgłoszenia</w:t>
            </w:r>
            <w:r w:rsidR="008C5FA9" w:rsidRPr="00AB7407">
              <w:rPr>
                <w:rFonts w:ascii="Times New Roman" w:hAnsi="Times New Roman" w:cs="Times New Roman"/>
                <w:sz w:val="22"/>
                <w:szCs w:val="22"/>
              </w:rPr>
              <w:t xml:space="preserve"> </w:t>
            </w:r>
            <w:r w:rsidRPr="00AB7407">
              <w:rPr>
                <w:rFonts w:ascii="Times New Roman" w:hAnsi="Times New Roman" w:cs="Times New Roman"/>
                <w:color w:val="999999"/>
                <w:sz w:val="22"/>
                <w:szCs w:val="22"/>
              </w:rPr>
              <w:t>rrrr-mm-dd/gg:mm</w:t>
            </w:r>
          </w:p>
          <w:p w:rsidR="00EC780B" w:rsidRPr="00AB7407" w:rsidRDefault="00EC780B" w:rsidP="000A1D86">
            <w:pPr>
              <w:rPr>
                <w:rFonts w:cs="Times New Roman"/>
                <w:iCs/>
                <w:sz w:val="22"/>
                <w:szCs w:val="22"/>
              </w:rPr>
            </w:pPr>
          </w:p>
        </w:tc>
        <w:tc>
          <w:tcPr>
            <w:tcW w:w="3839" w:type="dxa"/>
            <w:gridSpan w:val="13"/>
            <w:tcBorders>
              <w:top w:val="single" w:sz="4" w:space="0" w:color="00000A"/>
              <w:left w:val="single" w:sz="4" w:space="0" w:color="00000A"/>
              <w:bottom w:val="single" w:sz="4" w:space="0" w:color="00000A"/>
              <w:right w:val="single" w:sz="4" w:space="0" w:color="00000A"/>
            </w:tcBorders>
            <w:shd w:val="clear" w:color="auto" w:fill="auto"/>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Numer zgłoszenia</w:t>
            </w:r>
            <w:r w:rsidRPr="00AB7407">
              <w:rPr>
                <w:rFonts w:ascii="Times New Roman" w:hAnsi="Times New Roman" w:cs="Times New Roman"/>
                <w:sz w:val="22"/>
                <w:szCs w:val="22"/>
              </w:rPr>
              <w:br/>
            </w:r>
            <w:r w:rsidRPr="00AB7407">
              <w:rPr>
                <w:rFonts w:ascii="Times New Roman" w:hAnsi="Times New Roman" w:cs="Times New Roman"/>
                <w:color w:val="969696"/>
                <w:sz w:val="22"/>
                <w:szCs w:val="22"/>
              </w:rPr>
              <w:t>nadaje serwis</w:t>
            </w:r>
            <w:r w:rsidR="008C5FA9" w:rsidRPr="00AB7407">
              <w:rPr>
                <w:rFonts w:ascii="Times New Roman" w:hAnsi="Times New Roman" w:cs="Times New Roman"/>
                <w:color w:val="969696"/>
                <w:sz w:val="22"/>
                <w:szCs w:val="22"/>
              </w:rPr>
              <w:t xml:space="preserve"> </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hRule="exact" w:val="567"/>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4182"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Nazwisko Zgłaszającego</w:t>
            </w:r>
          </w:p>
          <w:p w:rsidR="00EC780B" w:rsidRPr="00AB7407" w:rsidRDefault="00EC780B" w:rsidP="000A1D86">
            <w:pPr>
              <w:rPr>
                <w:rFonts w:cs="Times New Roman"/>
                <w:iCs/>
                <w:sz w:val="22"/>
                <w:szCs w:val="22"/>
              </w:rPr>
            </w:pPr>
          </w:p>
        </w:tc>
        <w:tc>
          <w:tcPr>
            <w:tcW w:w="3839" w:type="dxa"/>
            <w:gridSpan w:val="13"/>
            <w:tcBorders>
              <w:top w:val="single" w:sz="4" w:space="0" w:color="00000A"/>
              <w:left w:val="single" w:sz="4" w:space="0" w:color="00000A"/>
              <w:bottom w:val="single" w:sz="4" w:space="0" w:color="00000A"/>
              <w:right w:val="single" w:sz="4" w:space="0" w:color="00000A"/>
            </w:tcBorders>
            <w:shd w:val="clear" w:color="auto" w:fill="auto"/>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Dot. umowy nr. ……/…./BŁiI/</w:t>
            </w:r>
            <w:r w:rsidR="00830E1D" w:rsidRPr="00AB7407">
              <w:rPr>
                <w:rFonts w:ascii="Times New Roman" w:hAnsi="Times New Roman" w:cs="Times New Roman"/>
                <w:sz w:val="22"/>
                <w:szCs w:val="22"/>
              </w:rPr>
              <w:t>…</w:t>
            </w:r>
            <w:r w:rsidRPr="00AB7407">
              <w:rPr>
                <w:rFonts w:ascii="Times New Roman" w:hAnsi="Times New Roman" w:cs="Times New Roman"/>
                <w:sz w:val="22"/>
                <w:szCs w:val="22"/>
              </w:rPr>
              <w:t>/…. z dn. ………..</w:t>
            </w:r>
          </w:p>
          <w:p w:rsidR="00EC780B" w:rsidRPr="00AB7407" w:rsidRDefault="00EC780B" w:rsidP="000A1D86">
            <w:pPr>
              <w:rPr>
                <w:rFonts w:cs="Times New Roman"/>
                <w:iCs/>
                <w:sz w:val="22"/>
                <w:szCs w:val="22"/>
              </w:rPr>
            </w:pP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5D7464">
        <w:trPr>
          <w:trHeight w:hRule="exact" w:val="620"/>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p>
        </w:tc>
        <w:tc>
          <w:tcPr>
            <w:tcW w:w="4182"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Telefon / Fax</w:t>
            </w:r>
          </w:p>
          <w:p w:rsidR="00EC780B" w:rsidRPr="00AB7407" w:rsidRDefault="00EC780B" w:rsidP="000A1D86">
            <w:pPr>
              <w:pStyle w:val="SEVENET-TEKST7"/>
              <w:rPr>
                <w:rFonts w:ascii="Times New Roman" w:hAnsi="Times New Roman" w:cs="Times New Roman"/>
                <w:sz w:val="22"/>
                <w:szCs w:val="22"/>
              </w:rPr>
            </w:pPr>
          </w:p>
        </w:tc>
        <w:tc>
          <w:tcPr>
            <w:tcW w:w="3839" w:type="dxa"/>
            <w:gridSpan w:val="13"/>
            <w:tcBorders>
              <w:top w:val="single" w:sz="4" w:space="0" w:color="00000A"/>
              <w:left w:val="single" w:sz="4" w:space="0" w:color="00000A"/>
              <w:bottom w:val="single" w:sz="4" w:space="0" w:color="00000A"/>
              <w:right w:val="single" w:sz="4" w:space="0" w:color="00000A"/>
            </w:tcBorders>
            <w:shd w:val="clear" w:color="auto" w:fill="auto"/>
          </w:tcPr>
          <w:p w:rsidR="007D1E2E" w:rsidRPr="00AB7407" w:rsidRDefault="007D1E2E"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 xml:space="preserve">Usterka </w:t>
            </w:r>
            <w:r w:rsidR="00EC780B" w:rsidRPr="00AB7407">
              <w:rPr>
                <w:rFonts w:ascii="Times New Roman" w:hAnsi="Times New Roman" w:cs="Times New Roman"/>
                <w:sz w:val="22"/>
                <w:szCs w:val="22"/>
              </w:rPr>
              <w:t>Urządzeni</w:t>
            </w:r>
            <w:r w:rsidRPr="00AB7407">
              <w:rPr>
                <w:rFonts w:ascii="Times New Roman" w:hAnsi="Times New Roman" w:cs="Times New Roman"/>
                <w:sz w:val="22"/>
                <w:szCs w:val="22"/>
              </w:rPr>
              <w:t>a</w:t>
            </w:r>
            <w:r w:rsidR="00EC780B" w:rsidRPr="00AB7407">
              <w:rPr>
                <w:rFonts w:ascii="Times New Roman" w:hAnsi="Times New Roman" w:cs="Times New Roman"/>
                <w:sz w:val="22"/>
                <w:szCs w:val="22"/>
              </w:rPr>
              <w:t xml:space="preserve"> / numer seryjny | </w:t>
            </w:r>
          </w:p>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Błąd systemu</w:t>
            </w:r>
          </w:p>
          <w:p w:rsidR="00EC780B" w:rsidRPr="00AB7407" w:rsidRDefault="00EC780B" w:rsidP="000A1D86">
            <w:pPr>
              <w:pStyle w:val="SEVENET-TEKST7"/>
              <w:rPr>
                <w:rFonts w:ascii="Times New Roman" w:hAnsi="Times New Roman" w:cs="Times New Roman"/>
                <w:sz w:val="22"/>
                <w:szCs w:val="22"/>
              </w:rPr>
            </w:pP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p>
        </w:tc>
      </w:tr>
      <w:tr w:rsidR="00EC780B" w:rsidRPr="00AB7407" w:rsidTr="000A1D86">
        <w:trPr>
          <w:trHeight w:val="5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p>
        </w:tc>
        <w:tc>
          <w:tcPr>
            <w:tcW w:w="4182"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Miejsce Awarii</w:t>
            </w:r>
          </w:p>
        </w:tc>
        <w:tc>
          <w:tcPr>
            <w:tcW w:w="3839" w:type="dxa"/>
            <w:gridSpan w:val="13"/>
            <w:tcBorders>
              <w:top w:val="single" w:sz="4" w:space="0" w:color="00000A"/>
              <w:left w:val="single" w:sz="4" w:space="0" w:color="00000A"/>
              <w:bottom w:val="single" w:sz="4" w:space="0" w:color="00000A"/>
              <w:right w:val="single" w:sz="4" w:space="0" w:color="00000A"/>
            </w:tcBorders>
            <w:shd w:val="clear" w:color="auto" w:fill="auto"/>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Rodzaj zgłoszenia</w:t>
            </w:r>
          </w:p>
          <w:p w:rsidR="00EC780B" w:rsidRPr="00AB7407" w:rsidRDefault="00EC780B" w:rsidP="000A1D86">
            <w:pPr>
              <w:pStyle w:val="SEVENET-TEKST7"/>
              <w:rPr>
                <w:rFonts w:ascii="Times New Roman" w:hAnsi="Times New Roman" w:cs="Times New Roman"/>
                <w:sz w:val="22"/>
                <w:szCs w:val="22"/>
              </w:rPr>
            </w:pPr>
            <w:r w:rsidRPr="00AB7407">
              <w:rPr>
                <w:rFonts w:ascii="Times New Roman" w:eastAsia="Wingdings" w:hAnsi="Times New Roman" w:cs="Times New Roman"/>
                <w:iCs w:val="0"/>
                <w:sz w:val="22"/>
                <w:szCs w:val="22"/>
              </w:rPr>
              <w:t></w:t>
            </w:r>
            <w:r w:rsidRPr="00AB7407">
              <w:rPr>
                <w:rFonts w:ascii="Times New Roman" w:hAnsi="Times New Roman" w:cs="Times New Roman"/>
                <w:iCs w:val="0"/>
                <w:sz w:val="22"/>
                <w:szCs w:val="22"/>
              </w:rPr>
              <w:t xml:space="preserve"> </w:t>
            </w:r>
            <w:r w:rsidRPr="00AB7407">
              <w:rPr>
                <w:rFonts w:ascii="Times New Roman" w:hAnsi="Times New Roman" w:cs="Times New Roman"/>
                <w:sz w:val="22"/>
                <w:szCs w:val="22"/>
              </w:rPr>
              <w:t>Serwisowe</w:t>
            </w:r>
            <w:r w:rsidR="008C5FA9" w:rsidRPr="00AB7407">
              <w:rPr>
                <w:rFonts w:ascii="Times New Roman" w:hAnsi="Times New Roman" w:cs="Times New Roman"/>
                <w:sz w:val="22"/>
                <w:szCs w:val="22"/>
              </w:rPr>
              <w:t xml:space="preserve"> </w:t>
            </w:r>
            <w:r w:rsidRPr="00AB7407">
              <w:rPr>
                <w:rFonts w:ascii="Times New Roman" w:eastAsia="Wingdings" w:hAnsi="Times New Roman" w:cs="Times New Roman"/>
                <w:iCs w:val="0"/>
                <w:sz w:val="22"/>
                <w:szCs w:val="22"/>
              </w:rPr>
              <w:t></w:t>
            </w:r>
            <w:r w:rsidRPr="00AB7407">
              <w:rPr>
                <w:rFonts w:ascii="Times New Roman" w:hAnsi="Times New Roman" w:cs="Times New Roman"/>
                <w:iCs w:val="0"/>
                <w:sz w:val="22"/>
                <w:szCs w:val="22"/>
              </w:rPr>
              <w:t xml:space="preserve"> </w:t>
            </w:r>
            <w:r w:rsidRPr="00AB7407">
              <w:rPr>
                <w:rFonts w:ascii="Times New Roman" w:hAnsi="Times New Roman" w:cs="Times New Roman"/>
                <w:sz w:val="22"/>
                <w:szCs w:val="22"/>
              </w:rPr>
              <w:t>Utrzymaniowe</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p>
        </w:tc>
      </w:tr>
      <w:tr w:rsidR="00EC780B" w:rsidRPr="00AB7407" w:rsidTr="000A1D86">
        <w:trPr>
          <w:trHeight w:val="5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4182" w:type="dxa"/>
            <w:gridSpan w:val="10"/>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iCs w:val="0"/>
                <w:sz w:val="22"/>
                <w:szCs w:val="22"/>
              </w:rPr>
            </w:pPr>
            <w:r w:rsidRPr="00AB7407">
              <w:rPr>
                <w:rFonts w:ascii="Times New Roman" w:hAnsi="Times New Roman" w:cs="Times New Roman"/>
                <w:iCs w:val="0"/>
                <w:sz w:val="22"/>
                <w:szCs w:val="22"/>
              </w:rPr>
              <w:t>Obszar występowania problemu</w:t>
            </w:r>
          </w:p>
        </w:tc>
        <w:tc>
          <w:tcPr>
            <w:tcW w:w="3839" w:type="dxa"/>
            <w:gridSpan w:val="13"/>
            <w:tcBorders>
              <w:top w:val="single" w:sz="4" w:space="0" w:color="00000A"/>
              <w:left w:val="single" w:sz="4" w:space="0" w:color="00000A"/>
              <w:bottom w:val="single" w:sz="4" w:space="0" w:color="00000A"/>
              <w:right w:val="single" w:sz="4" w:space="0" w:color="00000A"/>
            </w:tcBorders>
            <w:shd w:val="clear" w:color="auto" w:fill="auto"/>
          </w:tcPr>
          <w:p w:rsidR="00EC780B" w:rsidRPr="00AB7407" w:rsidRDefault="00EC780B" w:rsidP="000A1D86">
            <w:pPr>
              <w:pStyle w:val="SEVENET-TEKST7"/>
              <w:rPr>
                <w:rFonts w:ascii="Times New Roman" w:hAnsi="Times New Roman" w:cs="Times New Roman"/>
                <w:iCs w:val="0"/>
                <w:sz w:val="22"/>
                <w:szCs w:val="22"/>
              </w:rPr>
            </w:pPr>
            <w:r w:rsidRPr="00AB7407">
              <w:rPr>
                <w:rFonts w:ascii="Times New Roman" w:hAnsi="Times New Roman" w:cs="Times New Roman"/>
                <w:iCs w:val="0"/>
                <w:sz w:val="22"/>
                <w:szCs w:val="22"/>
              </w:rPr>
              <w:t>Zgłoszenie dotyczy błędu</w:t>
            </w:r>
          </w:p>
          <w:p w:rsidR="00EC780B" w:rsidRPr="00AB7407" w:rsidRDefault="00EC780B" w:rsidP="000A1D86">
            <w:pPr>
              <w:pStyle w:val="SEVENET-TEKST7"/>
              <w:rPr>
                <w:rFonts w:ascii="Times New Roman" w:hAnsi="Times New Roman" w:cs="Times New Roman"/>
                <w:iCs w:val="0"/>
                <w:sz w:val="22"/>
                <w:szCs w:val="22"/>
              </w:rPr>
            </w:pPr>
            <w:r w:rsidRPr="00AB7407">
              <w:rPr>
                <w:rFonts w:ascii="Times New Roman" w:eastAsia="Wingdings" w:hAnsi="Times New Roman" w:cs="Times New Roman"/>
                <w:iCs w:val="0"/>
                <w:sz w:val="22"/>
                <w:szCs w:val="22"/>
              </w:rPr>
              <w:t></w:t>
            </w:r>
            <w:r w:rsidRPr="00AB7407">
              <w:rPr>
                <w:rFonts w:ascii="Times New Roman" w:hAnsi="Times New Roman" w:cs="Times New Roman"/>
                <w:iCs w:val="0"/>
                <w:sz w:val="22"/>
                <w:szCs w:val="22"/>
              </w:rPr>
              <w:t xml:space="preserve"> Krytyczny</w:t>
            </w:r>
            <w:r w:rsidR="008C5FA9" w:rsidRPr="00AB7407">
              <w:rPr>
                <w:rFonts w:ascii="Times New Roman" w:hAnsi="Times New Roman" w:cs="Times New Roman"/>
                <w:iCs w:val="0"/>
                <w:sz w:val="22"/>
                <w:szCs w:val="22"/>
              </w:rPr>
              <w:t xml:space="preserve"> </w:t>
            </w:r>
            <w:r w:rsidRPr="00AB7407">
              <w:rPr>
                <w:rFonts w:ascii="Times New Roman" w:eastAsia="Wingdings" w:hAnsi="Times New Roman" w:cs="Times New Roman"/>
                <w:iCs w:val="0"/>
                <w:sz w:val="22"/>
                <w:szCs w:val="22"/>
              </w:rPr>
              <w:t></w:t>
            </w:r>
            <w:r w:rsidRPr="00AB7407">
              <w:rPr>
                <w:rFonts w:ascii="Times New Roman" w:hAnsi="Times New Roman" w:cs="Times New Roman"/>
                <w:iCs w:val="0"/>
                <w:sz w:val="22"/>
                <w:szCs w:val="22"/>
              </w:rPr>
              <w:t xml:space="preserve"> Niekrytyczny</w:t>
            </w:r>
            <w:r w:rsidR="008C5FA9" w:rsidRPr="00AB7407">
              <w:rPr>
                <w:rFonts w:ascii="Times New Roman" w:hAnsi="Times New Roman" w:cs="Times New Roman"/>
                <w:iCs w:val="0"/>
                <w:sz w:val="22"/>
                <w:szCs w:val="22"/>
              </w:rPr>
              <w:t xml:space="preserve"> </w:t>
            </w:r>
            <w:r w:rsidRPr="00AB7407">
              <w:rPr>
                <w:rFonts w:ascii="Times New Roman" w:eastAsia="Wingdings" w:hAnsi="Times New Roman" w:cs="Times New Roman"/>
                <w:iCs w:val="0"/>
                <w:sz w:val="22"/>
                <w:szCs w:val="22"/>
              </w:rPr>
              <w:t></w:t>
            </w:r>
            <w:r w:rsidRPr="00AB7407">
              <w:rPr>
                <w:rFonts w:ascii="Times New Roman" w:hAnsi="Times New Roman" w:cs="Times New Roman"/>
                <w:iCs w:val="0"/>
                <w:sz w:val="22"/>
                <w:szCs w:val="22"/>
              </w:rPr>
              <w:t xml:space="preserve"> Zwykły</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961"/>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8015" w:type="dxa"/>
            <w:gridSpan w:val="22"/>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 xml:space="preserve">Opis </w:t>
            </w:r>
            <w:r w:rsidR="00AA3254" w:rsidRPr="00AB7407">
              <w:rPr>
                <w:rFonts w:ascii="Times New Roman" w:hAnsi="Times New Roman" w:cs="Times New Roman"/>
                <w:sz w:val="22"/>
                <w:szCs w:val="22"/>
              </w:rPr>
              <w:t>problemu</w:t>
            </w:r>
          </w:p>
          <w:p w:rsidR="00EC780B" w:rsidRPr="00AB7407" w:rsidRDefault="00EC780B" w:rsidP="000A1D86">
            <w:pPr>
              <w:pStyle w:val="SEVENET-TEKST7"/>
              <w:jc w:val="right"/>
              <w:rPr>
                <w:rFonts w:ascii="Times New Roman" w:hAnsi="Times New Roman" w:cs="Times New Roman"/>
                <w:sz w:val="22"/>
                <w:szCs w:val="22"/>
              </w:rPr>
            </w:pPr>
          </w:p>
          <w:p w:rsidR="00EC780B" w:rsidRPr="00AB7407" w:rsidRDefault="00EC780B" w:rsidP="000A1D86">
            <w:pPr>
              <w:pStyle w:val="SEVENET-TEKST7"/>
              <w:jc w:val="right"/>
              <w:rPr>
                <w:rFonts w:ascii="Times New Roman" w:hAnsi="Times New Roman" w:cs="Times New Roman"/>
                <w:sz w:val="22"/>
                <w:szCs w:val="22"/>
              </w:rPr>
            </w:pPr>
          </w:p>
          <w:p w:rsidR="00EC780B" w:rsidRPr="00AB7407" w:rsidRDefault="00EC780B" w:rsidP="000A1D86">
            <w:pPr>
              <w:pStyle w:val="SEVENET-TEKST7"/>
              <w:jc w:val="right"/>
              <w:rPr>
                <w:rFonts w:ascii="Times New Roman" w:hAnsi="Times New Roman" w:cs="Times New Roman"/>
                <w:sz w:val="22"/>
                <w:szCs w:val="22"/>
              </w:rPr>
            </w:pPr>
          </w:p>
          <w:p w:rsidR="00EC780B" w:rsidRPr="00AB7407" w:rsidRDefault="00EC780B" w:rsidP="000A1D86">
            <w:pPr>
              <w:pStyle w:val="SEVENET-TEKST7"/>
              <w:jc w:val="right"/>
              <w:rPr>
                <w:rFonts w:ascii="Times New Roman" w:hAnsi="Times New Roman" w:cs="Times New Roman"/>
                <w:sz w:val="22"/>
                <w:szCs w:val="22"/>
              </w:rPr>
            </w:pPr>
          </w:p>
          <w:p w:rsidR="00EC780B" w:rsidRPr="00AB7407" w:rsidRDefault="00EC780B" w:rsidP="000A1D86">
            <w:pPr>
              <w:rPr>
                <w:rFonts w:cs="Times New Roman"/>
                <w:iCs/>
                <w:sz w:val="22"/>
                <w:szCs w:val="22"/>
              </w:rPr>
            </w:pPr>
          </w:p>
        </w:tc>
        <w:tc>
          <w:tcPr>
            <w:tcW w:w="403" w:type="dxa"/>
            <w:gridSpan w:val="2"/>
            <w:tcBorders>
              <w:left w:val="single" w:sz="8" w:space="0" w:color="00000A"/>
              <w:right w:val="single" w:sz="8" w:space="0" w:color="00000A"/>
            </w:tcBorders>
            <w:shd w:val="clear" w:color="auto" w:fill="auto"/>
          </w:tcPr>
          <w:p w:rsidR="00EC780B" w:rsidRPr="00AB7407" w:rsidRDefault="00EC780B" w:rsidP="000A1D86">
            <w:pPr>
              <w:pStyle w:val="SEVENET-TEKST7"/>
              <w:rPr>
                <w:rFonts w:ascii="Times New Roman" w:hAnsi="Times New Roman" w:cs="Times New Roman"/>
                <w:iCs w:val="0"/>
                <w:sz w:val="22"/>
                <w:szCs w:val="22"/>
              </w:rPr>
            </w:pPr>
          </w:p>
        </w:tc>
      </w:tr>
      <w:tr w:rsidR="00EC780B" w:rsidRPr="00AB7407" w:rsidTr="000A1D86">
        <w:trPr>
          <w:trHeight w:val="5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8021" w:type="dxa"/>
            <w:gridSpan w:val="23"/>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Uwagi</w:t>
            </w:r>
          </w:p>
          <w:p w:rsidR="00EC780B" w:rsidRPr="00AB7407" w:rsidRDefault="00EC780B" w:rsidP="000A1D86">
            <w:pPr>
              <w:rPr>
                <w:rFonts w:cs="Times New Roman"/>
                <w:iCs/>
                <w:sz w:val="22"/>
                <w:szCs w:val="22"/>
              </w:rPr>
            </w:pP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7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024" w:type="dxa"/>
            <w:gridSpan w:val="2"/>
            <w:shd w:val="clear" w:color="auto" w:fill="auto"/>
          </w:tcPr>
          <w:p w:rsidR="00EC780B" w:rsidRPr="00AB7407" w:rsidRDefault="00EC780B" w:rsidP="000A1D86">
            <w:pPr>
              <w:rPr>
                <w:rFonts w:cs="Times New Roman"/>
                <w:iCs/>
                <w:sz w:val="22"/>
                <w:szCs w:val="22"/>
              </w:rPr>
            </w:pPr>
          </w:p>
        </w:tc>
        <w:tc>
          <w:tcPr>
            <w:tcW w:w="974" w:type="dxa"/>
            <w:gridSpan w:val="2"/>
            <w:shd w:val="clear" w:color="auto" w:fill="auto"/>
          </w:tcPr>
          <w:p w:rsidR="00EC780B" w:rsidRPr="00AB7407" w:rsidRDefault="00EC780B" w:rsidP="000A1D86">
            <w:pPr>
              <w:rPr>
                <w:rFonts w:cs="Times New Roman"/>
                <w:iCs/>
                <w:sz w:val="22"/>
                <w:szCs w:val="22"/>
              </w:rPr>
            </w:pPr>
          </w:p>
        </w:tc>
        <w:tc>
          <w:tcPr>
            <w:tcW w:w="1135" w:type="dxa"/>
            <w:gridSpan w:val="3"/>
            <w:shd w:val="clear" w:color="auto" w:fill="auto"/>
          </w:tcPr>
          <w:p w:rsidR="00EC780B" w:rsidRPr="00AB7407" w:rsidRDefault="00EC780B" w:rsidP="000A1D86">
            <w:pPr>
              <w:rPr>
                <w:rFonts w:cs="Times New Roman"/>
                <w:iCs/>
                <w:sz w:val="22"/>
                <w:szCs w:val="22"/>
              </w:rPr>
            </w:pPr>
          </w:p>
        </w:tc>
        <w:tc>
          <w:tcPr>
            <w:tcW w:w="1954" w:type="dxa"/>
            <w:gridSpan w:val="8"/>
            <w:shd w:val="clear" w:color="auto" w:fill="auto"/>
          </w:tcPr>
          <w:p w:rsidR="00EC780B" w:rsidRPr="00AB7407" w:rsidRDefault="00EC780B" w:rsidP="000A1D86">
            <w:pPr>
              <w:rPr>
                <w:rFonts w:cs="Times New Roman"/>
                <w:iCs/>
                <w:sz w:val="22"/>
                <w:szCs w:val="22"/>
              </w:rPr>
            </w:pPr>
          </w:p>
        </w:tc>
        <w:tc>
          <w:tcPr>
            <w:tcW w:w="974" w:type="dxa"/>
            <w:gridSpan w:val="3"/>
            <w:tcBorders>
              <w:top w:val="single" w:sz="4" w:space="0" w:color="00000A"/>
              <w:bottom w:val="single" w:sz="4" w:space="0" w:color="00000A"/>
            </w:tcBorders>
            <w:shd w:val="clear" w:color="auto" w:fill="auto"/>
          </w:tcPr>
          <w:p w:rsidR="00EC780B" w:rsidRPr="00AB7407" w:rsidRDefault="00EC780B" w:rsidP="000A1D86">
            <w:pPr>
              <w:rPr>
                <w:rFonts w:cs="Times New Roman"/>
                <w:iCs/>
                <w:sz w:val="22"/>
                <w:szCs w:val="22"/>
              </w:rPr>
            </w:pPr>
          </w:p>
        </w:tc>
        <w:tc>
          <w:tcPr>
            <w:tcW w:w="972" w:type="dxa"/>
            <w:gridSpan w:val="2"/>
            <w:tcBorders>
              <w:top w:val="single" w:sz="4" w:space="0" w:color="00000A"/>
              <w:bottom w:val="single" w:sz="4" w:space="0" w:color="00000A"/>
            </w:tcBorders>
            <w:shd w:val="clear" w:color="auto" w:fill="auto"/>
          </w:tcPr>
          <w:p w:rsidR="00EC780B" w:rsidRPr="00AB7407" w:rsidRDefault="00EC780B" w:rsidP="000A1D86">
            <w:pPr>
              <w:rPr>
                <w:rFonts w:cs="Times New Roman"/>
                <w:iCs/>
                <w:sz w:val="22"/>
                <w:szCs w:val="22"/>
              </w:rPr>
            </w:pPr>
          </w:p>
        </w:tc>
        <w:tc>
          <w:tcPr>
            <w:tcW w:w="987" w:type="dxa"/>
            <w:gridSpan w:val="3"/>
            <w:shd w:val="clear" w:color="auto" w:fill="auto"/>
          </w:tcPr>
          <w:p w:rsidR="00EC780B" w:rsidRPr="00AB7407" w:rsidRDefault="00EC780B" w:rsidP="000A1D86">
            <w:pPr>
              <w:rPr>
                <w:rFonts w:cs="Times New Roman"/>
                <w:iCs/>
                <w:sz w:val="22"/>
                <w:szCs w:val="22"/>
              </w:rPr>
            </w:pPr>
          </w:p>
        </w:tc>
        <w:tc>
          <w:tcPr>
            <w:tcW w:w="398"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024" w:type="dxa"/>
            <w:gridSpan w:val="2"/>
            <w:tcBorders>
              <w:top w:val="single" w:sz="4" w:space="0" w:color="00000A"/>
              <w:left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 xml:space="preserve">zgłoszenie </w:t>
            </w:r>
          </w:p>
        </w:tc>
        <w:tc>
          <w:tcPr>
            <w:tcW w:w="2110" w:type="dxa"/>
            <w:gridSpan w:val="5"/>
            <w:tcBorders>
              <w:top w:val="single" w:sz="4" w:space="0" w:color="00000A"/>
              <w:left w:val="single" w:sz="4" w:space="0" w:color="000001"/>
              <w:right w:val="single" w:sz="4" w:space="0" w:color="000001"/>
            </w:tcBorders>
            <w:shd w:val="clear" w:color="auto" w:fill="auto"/>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 xml:space="preserve"> telefon / fax / e-mail* </w:t>
            </w:r>
          </w:p>
        </w:tc>
        <w:tc>
          <w:tcPr>
            <w:tcW w:w="1954" w:type="dxa"/>
            <w:gridSpan w:val="8"/>
            <w:shd w:val="clear" w:color="auto" w:fill="auto"/>
          </w:tcPr>
          <w:p w:rsidR="00EC780B" w:rsidRPr="00AB7407" w:rsidRDefault="00EC780B" w:rsidP="000A1D86">
            <w:pPr>
              <w:rPr>
                <w:rFonts w:cs="Times New Roman"/>
                <w:iCs/>
                <w:sz w:val="22"/>
                <w:szCs w:val="22"/>
              </w:rPr>
            </w:pPr>
          </w:p>
        </w:tc>
        <w:tc>
          <w:tcPr>
            <w:tcW w:w="2934" w:type="dxa"/>
            <w:gridSpan w:val="8"/>
            <w:vMerge w:val="restart"/>
            <w:tcBorders>
              <w:top w:val="single" w:sz="4" w:space="0" w:color="00000A"/>
              <w:left w:val="single" w:sz="4" w:space="0" w:color="00000A"/>
              <w:right w:val="single" w:sz="4" w:space="0" w:color="00000A"/>
            </w:tcBorders>
            <w:shd w:val="clear" w:color="auto" w:fill="auto"/>
            <w:tcMar>
              <w:left w:w="60" w:type="dxa"/>
            </w:tcMar>
          </w:tcPr>
          <w:p w:rsidR="00EC780B" w:rsidRPr="00AB7407" w:rsidRDefault="00EC780B" w:rsidP="000A1D86">
            <w:pPr>
              <w:jc w:val="center"/>
              <w:rPr>
                <w:rFonts w:cs="Times New Roman"/>
                <w:iCs/>
                <w:sz w:val="22"/>
                <w:szCs w:val="22"/>
                <w:lang w:val="en-US"/>
              </w:rPr>
            </w:pPr>
          </w:p>
        </w:tc>
        <w:tc>
          <w:tcPr>
            <w:tcW w:w="396"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998" w:type="dxa"/>
            <w:gridSpan w:val="4"/>
            <w:tcBorders>
              <w:top w:val="single" w:sz="4" w:space="0" w:color="00000A"/>
              <w:left w:val="single" w:sz="4" w:space="0" w:color="00000A"/>
              <w:bottom w:val="single" w:sz="4" w:space="0" w:color="00000A"/>
            </w:tcBorders>
            <w:shd w:val="clear" w:color="auto" w:fill="auto"/>
            <w:tcMar>
              <w:left w:w="60" w:type="dxa"/>
            </w:tcMar>
          </w:tcPr>
          <w:p w:rsidR="00EC780B" w:rsidRPr="00AB7407" w:rsidRDefault="00EC780B" w:rsidP="000A1D86">
            <w:pPr>
              <w:pStyle w:val="SEVENET-TEKST7"/>
              <w:rPr>
                <w:rFonts w:ascii="Times New Roman" w:hAnsi="Times New Roman" w:cs="Times New Roman"/>
                <w:color w:val="969696"/>
                <w:sz w:val="22"/>
                <w:szCs w:val="22"/>
              </w:rPr>
            </w:pPr>
            <w:r w:rsidRPr="00AB7407">
              <w:rPr>
                <w:rFonts w:ascii="Times New Roman" w:hAnsi="Times New Roman" w:cs="Times New Roman"/>
                <w:color w:val="969696"/>
                <w:sz w:val="22"/>
                <w:szCs w:val="22"/>
              </w:rPr>
              <w:t>*niepotrzebne skreślić</w:t>
            </w:r>
          </w:p>
        </w:tc>
        <w:tc>
          <w:tcPr>
            <w:tcW w:w="1135" w:type="dxa"/>
            <w:gridSpan w:val="3"/>
            <w:tcBorders>
              <w:top w:val="single" w:sz="4" w:space="0" w:color="00000A"/>
              <w:left w:val="single" w:sz="4" w:space="0" w:color="00000A"/>
              <w:bottom w:val="single" w:sz="4" w:space="0" w:color="00000A"/>
              <w:right w:val="single" w:sz="4" w:space="0" w:color="00000A"/>
            </w:tcBorders>
            <w:shd w:val="clear" w:color="auto" w:fill="auto"/>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 </w:t>
            </w:r>
          </w:p>
        </w:tc>
        <w:tc>
          <w:tcPr>
            <w:tcW w:w="1954" w:type="dxa"/>
            <w:gridSpan w:val="8"/>
            <w:tcBorders>
              <w:left w:val="single" w:sz="4" w:space="0" w:color="00000A"/>
              <w:right w:val="single" w:sz="4" w:space="0" w:color="00000A"/>
            </w:tcBorders>
            <w:shd w:val="clear" w:color="auto" w:fill="auto"/>
          </w:tcPr>
          <w:p w:rsidR="00EC780B" w:rsidRPr="00AB7407" w:rsidRDefault="00EC780B" w:rsidP="000A1D86">
            <w:pPr>
              <w:rPr>
                <w:rFonts w:cs="Times New Roman"/>
                <w:iCs/>
                <w:sz w:val="22"/>
                <w:szCs w:val="22"/>
              </w:rPr>
            </w:pPr>
          </w:p>
        </w:tc>
        <w:tc>
          <w:tcPr>
            <w:tcW w:w="2934" w:type="dxa"/>
            <w:gridSpan w:val="8"/>
            <w:vMerge/>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C780B" w:rsidRPr="00AB7407" w:rsidRDefault="00EC780B" w:rsidP="000A1D86">
            <w:pPr>
              <w:rPr>
                <w:rFonts w:cs="Times New Roman"/>
                <w:iCs/>
                <w:sz w:val="22"/>
                <w:szCs w:val="22"/>
              </w:rPr>
            </w:pP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024" w:type="dxa"/>
            <w:gridSpan w:val="2"/>
            <w:shd w:val="clear" w:color="auto" w:fill="auto"/>
          </w:tcPr>
          <w:p w:rsidR="00EC780B" w:rsidRPr="00AB7407" w:rsidRDefault="00EC780B" w:rsidP="000A1D86">
            <w:pPr>
              <w:rPr>
                <w:rFonts w:cs="Times New Roman"/>
                <w:iCs/>
                <w:sz w:val="22"/>
                <w:szCs w:val="22"/>
              </w:rPr>
            </w:pPr>
          </w:p>
        </w:tc>
        <w:tc>
          <w:tcPr>
            <w:tcW w:w="974" w:type="dxa"/>
            <w:gridSpan w:val="2"/>
            <w:shd w:val="clear" w:color="auto" w:fill="auto"/>
          </w:tcPr>
          <w:p w:rsidR="00EC780B" w:rsidRPr="00AB7407" w:rsidRDefault="00EC780B" w:rsidP="000A1D86">
            <w:pPr>
              <w:rPr>
                <w:rFonts w:cs="Times New Roman"/>
                <w:iCs/>
                <w:sz w:val="22"/>
                <w:szCs w:val="22"/>
              </w:rPr>
            </w:pPr>
          </w:p>
        </w:tc>
        <w:tc>
          <w:tcPr>
            <w:tcW w:w="1135" w:type="dxa"/>
            <w:gridSpan w:val="3"/>
            <w:shd w:val="clear" w:color="auto" w:fill="auto"/>
          </w:tcPr>
          <w:p w:rsidR="00EC780B" w:rsidRPr="00AB7407" w:rsidRDefault="00EC780B" w:rsidP="000A1D86">
            <w:pPr>
              <w:rPr>
                <w:rFonts w:cs="Times New Roman"/>
                <w:iCs/>
                <w:sz w:val="22"/>
                <w:szCs w:val="22"/>
              </w:rPr>
            </w:pPr>
          </w:p>
        </w:tc>
        <w:tc>
          <w:tcPr>
            <w:tcW w:w="1954" w:type="dxa"/>
            <w:gridSpan w:val="8"/>
            <w:shd w:val="clear" w:color="auto" w:fill="auto"/>
          </w:tcPr>
          <w:p w:rsidR="00EC780B" w:rsidRPr="00AB7407" w:rsidRDefault="00EC780B" w:rsidP="000A1D86">
            <w:pPr>
              <w:rPr>
                <w:rFonts w:cs="Times New Roman"/>
                <w:iCs/>
                <w:sz w:val="22"/>
                <w:szCs w:val="22"/>
              </w:rPr>
            </w:pPr>
          </w:p>
        </w:tc>
        <w:tc>
          <w:tcPr>
            <w:tcW w:w="2934" w:type="dxa"/>
            <w:gridSpan w:val="8"/>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jc w:val="center"/>
              <w:rPr>
                <w:rFonts w:ascii="Times New Roman" w:hAnsi="Times New Roman" w:cs="Times New Roman"/>
                <w:sz w:val="22"/>
                <w:szCs w:val="22"/>
              </w:rPr>
            </w:pPr>
            <w:r w:rsidRPr="00AB7407">
              <w:rPr>
                <w:rFonts w:ascii="Times New Roman" w:hAnsi="Times New Roman" w:cs="Times New Roman"/>
                <w:sz w:val="22"/>
                <w:szCs w:val="22"/>
              </w:rPr>
              <w:t>podpis zgłaszającego</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40"/>
        </w:trPr>
        <w:tc>
          <w:tcPr>
            <w:tcW w:w="282" w:type="dxa"/>
            <w:tcBorders>
              <w:top w:val="single" w:sz="8" w:space="0" w:color="00000A"/>
              <w:left w:val="single" w:sz="8" w:space="0" w:color="00000A"/>
              <w:bottom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024" w:type="dxa"/>
            <w:gridSpan w:val="2"/>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4" w:type="dxa"/>
            <w:gridSpan w:val="2"/>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135"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632" w:type="dxa"/>
            <w:gridSpan w:val="5"/>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322" w:type="dxa"/>
            <w:gridSpan w:val="3"/>
            <w:tcBorders>
              <w:top w:val="single" w:sz="8" w:space="0" w:color="00000A"/>
              <w:bottom w:val="single" w:sz="8"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974" w:type="dxa"/>
            <w:gridSpan w:val="3"/>
            <w:tcBorders>
              <w:top w:val="single" w:sz="8" w:space="0" w:color="00000A"/>
              <w:bottom w:val="single" w:sz="8"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972" w:type="dxa"/>
            <w:gridSpan w:val="2"/>
            <w:tcBorders>
              <w:top w:val="single" w:sz="8" w:space="0" w:color="00000A"/>
              <w:bottom w:val="single" w:sz="8"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987"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398" w:type="dxa"/>
            <w:tcBorders>
              <w:top w:val="single" w:sz="8" w:space="0" w:color="00000A"/>
              <w:left w:val="single" w:sz="8" w:space="0" w:color="00000A"/>
              <w:bottom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40"/>
        </w:trPr>
        <w:tc>
          <w:tcPr>
            <w:tcW w:w="282" w:type="dxa"/>
            <w:tcBorders>
              <w:top w:val="single" w:sz="8" w:space="0" w:color="00000A"/>
              <w:left w:val="single" w:sz="8" w:space="0" w:color="00000A"/>
              <w:bottom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1024" w:type="dxa"/>
            <w:gridSpan w:val="2"/>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4" w:type="dxa"/>
            <w:gridSpan w:val="2"/>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135"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632" w:type="dxa"/>
            <w:gridSpan w:val="5"/>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322" w:type="dxa"/>
            <w:gridSpan w:val="3"/>
            <w:tcBorders>
              <w:top w:val="single" w:sz="8" w:space="0" w:color="00000A"/>
              <w:bottom w:val="single" w:sz="8"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974" w:type="dxa"/>
            <w:gridSpan w:val="3"/>
            <w:tcBorders>
              <w:top w:val="single" w:sz="8" w:space="0" w:color="00000A"/>
              <w:bottom w:val="single" w:sz="8"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972" w:type="dxa"/>
            <w:gridSpan w:val="2"/>
            <w:tcBorders>
              <w:top w:val="single" w:sz="8" w:space="0" w:color="00000A"/>
              <w:bottom w:val="single" w:sz="8"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987"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398" w:type="dxa"/>
            <w:tcBorders>
              <w:top w:val="single" w:sz="8" w:space="0" w:color="00000A"/>
              <w:left w:val="single" w:sz="8" w:space="0" w:color="00000A"/>
              <w:bottom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61"/>
        </w:trPr>
        <w:tc>
          <w:tcPr>
            <w:tcW w:w="282" w:type="dxa"/>
            <w:shd w:val="clear" w:color="auto" w:fill="auto"/>
          </w:tcPr>
          <w:p w:rsidR="00EC780B" w:rsidRPr="00AB7407" w:rsidRDefault="00EC780B" w:rsidP="000A1D86">
            <w:pPr>
              <w:rPr>
                <w:rFonts w:cs="Times New Roman"/>
                <w:iCs/>
                <w:sz w:val="22"/>
                <w:szCs w:val="22"/>
              </w:rPr>
            </w:pPr>
          </w:p>
        </w:tc>
        <w:tc>
          <w:tcPr>
            <w:tcW w:w="1010" w:type="dxa"/>
            <w:tcBorders>
              <w:top w:val="single" w:sz="4" w:space="0" w:color="00000A"/>
            </w:tcBorders>
            <w:shd w:val="clear" w:color="auto" w:fill="auto"/>
          </w:tcPr>
          <w:p w:rsidR="00EC780B" w:rsidRPr="00AB7407" w:rsidRDefault="00EC780B" w:rsidP="000A1D86">
            <w:pPr>
              <w:rPr>
                <w:rFonts w:cs="Times New Roman"/>
                <w:iCs/>
                <w:sz w:val="22"/>
                <w:szCs w:val="22"/>
              </w:rPr>
            </w:pPr>
          </w:p>
        </w:tc>
        <w:tc>
          <w:tcPr>
            <w:tcW w:w="974" w:type="dxa"/>
            <w:gridSpan w:val="2"/>
            <w:tcBorders>
              <w:top w:val="single" w:sz="4" w:space="0" w:color="00000A"/>
            </w:tcBorders>
            <w:shd w:val="clear" w:color="auto" w:fill="auto"/>
          </w:tcPr>
          <w:p w:rsidR="00EC780B" w:rsidRPr="00AB7407" w:rsidRDefault="00EC780B" w:rsidP="000A1D86">
            <w:pPr>
              <w:rPr>
                <w:rFonts w:cs="Times New Roman"/>
                <w:iCs/>
                <w:sz w:val="22"/>
                <w:szCs w:val="22"/>
              </w:rPr>
            </w:pPr>
          </w:p>
        </w:tc>
        <w:tc>
          <w:tcPr>
            <w:tcW w:w="1136" w:type="dxa"/>
            <w:gridSpan w:val="3"/>
            <w:tcBorders>
              <w:top w:val="single" w:sz="4" w:space="0" w:color="00000A"/>
            </w:tcBorders>
            <w:shd w:val="clear" w:color="auto" w:fill="auto"/>
          </w:tcPr>
          <w:p w:rsidR="00EC780B" w:rsidRPr="00AB7407" w:rsidRDefault="00EC780B" w:rsidP="000A1D86">
            <w:pPr>
              <w:rPr>
                <w:rFonts w:cs="Times New Roman"/>
                <w:iCs/>
                <w:sz w:val="22"/>
                <w:szCs w:val="22"/>
              </w:rPr>
            </w:pPr>
          </w:p>
          <w:p w:rsidR="005A0256" w:rsidRPr="00AB7407" w:rsidRDefault="005A0256" w:rsidP="000A1D86">
            <w:pPr>
              <w:rPr>
                <w:rFonts w:cs="Times New Roman"/>
                <w:iCs/>
                <w:sz w:val="22"/>
                <w:szCs w:val="22"/>
              </w:rPr>
            </w:pPr>
          </w:p>
        </w:tc>
        <w:tc>
          <w:tcPr>
            <w:tcW w:w="976" w:type="dxa"/>
            <w:gridSpan w:val="2"/>
            <w:shd w:val="clear" w:color="auto" w:fill="auto"/>
          </w:tcPr>
          <w:p w:rsidR="00EC780B" w:rsidRPr="00AB7407" w:rsidRDefault="00EC780B" w:rsidP="000A1D86">
            <w:pPr>
              <w:rPr>
                <w:rFonts w:cs="Times New Roman"/>
                <w:iCs/>
                <w:sz w:val="22"/>
                <w:szCs w:val="22"/>
              </w:rPr>
            </w:pPr>
          </w:p>
        </w:tc>
        <w:tc>
          <w:tcPr>
            <w:tcW w:w="977" w:type="dxa"/>
            <w:gridSpan w:val="6"/>
            <w:shd w:val="clear" w:color="auto" w:fill="auto"/>
          </w:tcPr>
          <w:p w:rsidR="00EC780B" w:rsidRPr="00AB7407" w:rsidRDefault="00EC780B" w:rsidP="000A1D86">
            <w:pPr>
              <w:rPr>
                <w:rFonts w:cs="Times New Roman"/>
                <w:iCs/>
                <w:sz w:val="22"/>
                <w:szCs w:val="22"/>
              </w:rPr>
            </w:pPr>
          </w:p>
        </w:tc>
        <w:tc>
          <w:tcPr>
            <w:tcW w:w="977" w:type="dxa"/>
            <w:gridSpan w:val="3"/>
            <w:shd w:val="clear" w:color="auto" w:fill="auto"/>
          </w:tcPr>
          <w:p w:rsidR="00EC780B" w:rsidRPr="00AB7407" w:rsidRDefault="00EC780B" w:rsidP="000A1D86">
            <w:pPr>
              <w:rPr>
                <w:rFonts w:cs="Times New Roman"/>
                <w:iCs/>
                <w:sz w:val="22"/>
                <w:szCs w:val="22"/>
              </w:rPr>
            </w:pPr>
          </w:p>
        </w:tc>
        <w:tc>
          <w:tcPr>
            <w:tcW w:w="986" w:type="dxa"/>
            <w:gridSpan w:val="3"/>
            <w:shd w:val="clear" w:color="auto" w:fill="auto"/>
          </w:tcPr>
          <w:p w:rsidR="00EC780B" w:rsidRPr="00AB7407" w:rsidRDefault="00EC780B" w:rsidP="000A1D86">
            <w:pPr>
              <w:rPr>
                <w:rFonts w:cs="Times New Roman"/>
                <w:iCs/>
                <w:sz w:val="22"/>
                <w:szCs w:val="22"/>
              </w:rPr>
            </w:pPr>
          </w:p>
        </w:tc>
        <w:tc>
          <w:tcPr>
            <w:tcW w:w="987" w:type="dxa"/>
            <w:gridSpan w:val="3"/>
            <w:shd w:val="clear" w:color="auto" w:fill="auto"/>
          </w:tcPr>
          <w:p w:rsidR="00EC780B" w:rsidRPr="00AB7407" w:rsidRDefault="00EC780B" w:rsidP="000A1D86">
            <w:pPr>
              <w:rPr>
                <w:rFonts w:cs="Times New Roman"/>
                <w:iCs/>
                <w:sz w:val="22"/>
                <w:szCs w:val="22"/>
              </w:rPr>
            </w:pPr>
          </w:p>
        </w:tc>
        <w:tc>
          <w:tcPr>
            <w:tcW w:w="395" w:type="dxa"/>
            <w:shd w:val="clear" w:color="auto" w:fill="auto"/>
          </w:tcPr>
          <w:p w:rsidR="00EC780B" w:rsidRPr="00AB7407" w:rsidRDefault="00EC780B" w:rsidP="000A1D86">
            <w:pPr>
              <w:rPr>
                <w:rFonts w:cs="Times New Roman"/>
                <w:iCs/>
                <w:sz w:val="22"/>
                <w:szCs w:val="22"/>
              </w:rPr>
            </w:pPr>
          </w:p>
        </w:tc>
      </w:tr>
      <w:tr w:rsidR="00EC780B" w:rsidRPr="00AB7407" w:rsidTr="000A1D86">
        <w:trPr>
          <w:trHeight w:val="255"/>
        </w:trPr>
        <w:tc>
          <w:tcPr>
            <w:tcW w:w="282" w:type="dxa"/>
            <w:shd w:val="clear" w:color="auto" w:fill="auto"/>
          </w:tcPr>
          <w:p w:rsidR="00EC780B" w:rsidRPr="00AB7407" w:rsidRDefault="00EC780B" w:rsidP="000A1D86">
            <w:pPr>
              <w:rPr>
                <w:rFonts w:cs="Times New Roman"/>
                <w:iCs/>
                <w:sz w:val="22"/>
                <w:szCs w:val="22"/>
              </w:rPr>
            </w:pPr>
          </w:p>
        </w:tc>
        <w:tc>
          <w:tcPr>
            <w:tcW w:w="8021" w:type="dxa"/>
            <w:gridSpan w:val="23"/>
            <w:tcBorders>
              <w:top w:val="single" w:sz="8" w:space="0" w:color="00000A"/>
              <w:bottom w:val="single" w:sz="8" w:space="0" w:color="00000A"/>
            </w:tcBorders>
            <w:shd w:val="clear" w:color="auto" w:fill="auto"/>
          </w:tcPr>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5A0256">
            <w:pPr>
              <w:pStyle w:val="SEVENET-TYTU-C-13"/>
              <w:rPr>
                <w:rFonts w:ascii="Times New Roman" w:hAnsi="Times New Roman"/>
                <w:sz w:val="22"/>
              </w:rPr>
            </w:pPr>
          </w:p>
          <w:p w:rsidR="005A0256" w:rsidRPr="00AB7407" w:rsidRDefault="005A0256" w:rsidP="00670DA1">
            <w:pPr>
              <w:jc w:val="right"/>
              <w:rPr>
                <w:rFonts w:cs="Times New Roman"/>
                <w:sz w:val="22"/>
                <w:szCs w:val="22"/>
              </w:rPr>
            </w:pPr>
            <w:r w:rsidRPr="00AB7407">
              <w:rPr>
                <w:rFonts w:cs="Times New Roman"/>
                <w:b/>
                <w:sz w:val="22"/>
                <w:szCs w:val="22"/>
                <w:lang w:eastAsia="pl-PL"/>
              </w:rPr>
              <w:t>Załącznik nr 10 do Umowy</w:t>
            </w:r>
          </w:p>
          <w:p w:rsidR="005A0256" w:rsidRPr="00AB7407" w:rsidRDefault="005A0256" w:rsidP="00670DA1">
            <w:pPr>
              <w:jc w:val="right"/>
              <w:rPr>
                <w:rFonts w:cs="Times New Roman"/>
                <w:b/>
                <w:sz w:val="22"/>
                <w:szCs w:val="22"/>
                <w:lang w:eastAsia="pl-PL"/>
              </w:rPr>
            </w:pPr>
          </w:p>
          <w:p w:rsidR="005A0256" w:rsidRPr="00AB7407" w:rsidRDefault="00830E1D" w:rsidP="00670DA1">
            <w:pPr>
              <w:jc w:val="right"/>
              <w:rPr>
                <w:sz w:val="22"/>
              </w:rPr>
            </w:pPr>
            <w:r w:rsidRPr="00AB7407">
              <w:rPr>
                <w:rFonts w:cs="Times New Roman"/>
                <w:b/>
                <w:sz w:val="22"/>
                <w:szCs w:val="22"/>
                <w:lang w:eastAsia="pl-PL"/>
              </w:rPr>
              <w:t>Raport z realizacja zgłoszenia serwisowego(Wzór)</w:t>
            </w:r>
          </w:p>
          <w:p w:rsidR="005A0256" w:rsidRPr="00AB7407" w:rsidRDefault="005A0256" w:rsidP="00670DA1">
            <w:pPr>
              <w:rPr>
                <w:rFonts w:cs="Times New Roman"/>
                <w:b/>
                <w:sz w:val="22"/>
                <w:szCs w:val="22"/>
                <w:lang w:eastAsia="pl-PL"/>
              </w:rPr>
            </w:pPr>
          </w:p>
          <w:p w:rsidR="005A0256" w:rsidRPr="00AB7407" w:rsidRDefault="005A0256" w:rsidP="00670DA1">
            <w:pPr>
              <w:jc w:val="right"/>
              <w:rPr>
                <w:i/>
                <w:sz w:val="22"/>
              </w:rPr>
            </w:pPr>
            <w:r w:rsidRPr="00AB7407">
              <w:rPr>
                <w:rFonts w:cs="Times New Roman"/>
                <w:b/>
                <w:i/>
                <w:sz w:val="22"/>
                <w:szCs w:val="22"/>
                <w:lang w:eastAsia="pl-PL"/>
              </w:rPr>
              <w:t>(Wzór zastosowany w umowie– zostanie przedstawiony do akceptacji Zamawiającego przez Wykonawcę przed podpisaniem Umowy)</w:t>
            </w:r>
          </w:p>
          <w:p w:rsidR="005A0256" w:rsidRPr="00AB7407" w:rsidRDefault="005A0256" w:rsidP="005A0256">
            <w:pPr>
              <w:pStyle w:val="SEVENET-TYTU-C-13"/>
              <w:rPr>
                <w:rFonts w:ascii="Times New Roman" w:hAnsi="Times New Roman"/>
                <w:sz w:val="22"/>
              </w:rPr>
            </w:pPr>
          </w:p>
          <w:p w:rsidR="00EC780B" w:rsidRPr="00AB7407" w:rsidRDefault="000E669F" w:rsidP="005A0256">
            <w:pPr>
              <w:pStyle w:val="SEVENET-TYTU-C-13"/>
              <w:rPr>
                <w:rFonts w:ascii="Times New Roman" w:hAnsi="Times New Roman"/>
                <w:sz w:val="22"/>
              </w:rPr>
            </w:pPr>
            <w:r w:rsidRPr="00AB7407">
              <w:rPr>
                <w:rFonts w:ascii="Times New Roman" w:hAnsi="Times New Roman"/>
                <w:sz w:val="22"/>
              </w:rPr>
              <w:t xml:space="preserve">RAPORT Z </w:t>
            </w:r>
            <w:r w:rsidR="00EC780B" w:rsidRPr="00AB7407">
              <w:rPr>
                <w:rFonts w:ascii="Times New Roman" w:hAnsi="Times New Roman"/>
                <w:sz w:val="22"/>
              </w:rPr>
              <w:t>REALIZACJA ZGŁOSZENIA SERWISOWEGO</w:t>
            </w:r>
          </w:p>
          <w:tbl>
            <w:tblPr>
              <w:tblW w:w="27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tblPr>
            <w:tblGrid>
              <w:gridCol w:w="2727"/>
            </w:tblGrid>
            <w:tr w:rsidR="00EC780B" w:rsidRPr="00AB7407" w:rsidTr="000A1D86">
              <w:trPr>
                <w:trHeight w:val="608"/>
              </w:trPr>
              <w:tc>
                <w:tcPr>
                  <w:tcW w:w="2727" w:type="dxa"/>
                  <w:tcBorders>
                    <w:top w:val="single" w:sz="4" w:space="0" w:color="00000A"/>
                    <w:left w:val="single" w:sz="4" w:space="0" w:color="00000A"/>
                    <w:bottom w:val="single" w:sz="4" w:space="0" w:color="00000A"/>
                    <w:right w:val="single" w:sz="4" w:space="0" w:color="00000A"/>
                  </w:tcBorders>
                  <w:shd w:val="clear" w:color="auto" w:fill="auto"/>
                </w:tcPr>
                <w:p w:rsidR="00EC780B" w:rsidRPr="00AB7407" w:rsidRDefault="00EC780B" w:rsidP="000A1D86">
                  <w:pPr>
                    <w:pStyle w:val="SEVENET-TEKST9"/>
                    <w:rPr>
                      <w:rFonts w:ascii="Times New Roman" w:hAnsi="Times New Roman"/>
                      <w:sz w:val="22"/>
                      <w:szCs w:val="22"/>
                    </w:rPr>
                  </w:pPr>
                </w:p>
                <w:p w:rsidR="00EC780B" w:rsidRPr="00AB7407" w:rsidRDefault="00EC780B" w:rsidP="000A1D86">
                  <w:pPr>
                    <w:pStyle w:val="SEVENET-TEKST9"/>
                    <w:rPr>
                      <w:rFonts w:ascii="Times New Roman" w:hAnsi="Times New Roman"/>
                      <w:sz w:val="22"/>
                      <w:szCs w:val="22"/>
                    </w:rPr>
                  </w:pPr>
                  <w:r w:rsidRPr="00AB7407">
                    <w:rPr>
                      <w:rFonts w:ascii="Times New Roman" w:hAnsi="Times New Roman"/>
                      <w:sz w:val="22"/>
                      <w:szCs w:val="22"/>
                    </w:rPr>
                    <w:t>Nr zgłoszenia/</w:t>
                  </w:r>
                  <w:r w:rsidR="008C5FA9" w:rsidRPr="00AB7407">
                    <w:rPr>
                      <w:rFonts w:ascii="Times New Roman" w:hAnsi="Times New Roman"/>
                      <w:sz w:val="22"/>
                      <w:szCs w:val="22"/>
                    </w:rPr>
                    <w:t xml:space="preserve"> </w:t>
                  </w:r>
                  <w:r w:rsidRPr="00AB7407">
                    <w:rPr>
                      <w:rFonts w:ascii="Times New Roman" w:hAnsi="Times New Roman"/>
                      <w:sz w:val="22"/>
                      <w:szCs w:val="22"/>
                    </w:rPr>
                    <w:t>/</w:t>
                  </w:r>
                </w:p>
                <w:p w:rsidR="00EC780B" w:rsidRPr="00AB7407" w:rsidRDefault="00EC780B" w:rsidP="000A1D86">
                  <w:pPr>
                    <w:pStyle w:val="SEVENET-TEKST9"/>
                    <w:rPr>
                      <w:rFonts w:ascii="Times New Roman" w:hAnsi="Times New Roman"/>
                      <w:sz w:val="22"/>
                      <w:szCs w:val="22"/>
                    </w:rPr>
                  </w:pPr>
                </w:p>
              </w:tc>
            </w:tr>
          </w:tbl>
          <w:p w:rsidR="00EC780B" w:rsidRPr="00AB7407" w:rsidRDefault="00EC780B" w:rsidP="000A1D86">
            <w:pPr>
              <w:pStyle w:val="SEVENET-TEKST9"/>
              <w:rPr>
                <w:rFonts w:ascii="Times New Roman" w:hAnsi="Times New Roman"/>
                <w:sz w:val="22"/>
                <w:szCs w:val="22"/>
              </w:rPr>
            </w:pPr>
          </w:p>
        </w:tc>
        <w:tc>
          <w:tcPr>
            <w:tcW w:w="397" w:type="dxa"/>
            <w:shd w:val="clear" w:color="auto" w:fill="auto"/>
          </w:tcPr>
          <w:p w:rsidR="00EC780B" w:rsidRPr="00AB7407" w:rsidRDefault="00EC780B" w:rsidP="000A1D86">
            <w:pPr>
              <w:rPr>
                <w:rFonts w:cs="Times New Roman"/>
                <w:iCs/>
                <w:sz w:val="22"/>
                <w:szCs w:val="22"/>
              </w:rPr>
            </w:pPr>
          </w:p>
        </w:tc>
      </w:tr>
      <w:tr w:rsidR="00EC780B" w:rsidRPr="00AB7407" w:rsidTr="000A1D86">
        <w:trPr>
          <w:trHeight w:val="225"/>
        </w:trPr>
        <w:tc>
          <w:tcPr>
            <w:tcW w:w="282" w:type="dxa"/>
            <w:tcBorders>
              <w:top w:val="single" w:sz="8" w:space="0" w:color="00000A"/>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lastRenderedPageBreak/>
              <w:t> </w:t>
            </w:r>
          </w:p>
        </w:tc>
        <w:tc>
          <w:tcPr>
            <w:tcW w:w="1010" w:type="dxa"/>
            <w:tcBorders>
              <w:top w:val="single" w:sz="4" w:space="0" w:color="00000A"/>
              <w:bottom w:val="single" w:sz="4"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4" w:type="dxa"/>
            <w:gridSpan w:val="2"/>
            <w:tcBorders>
              <w:top w:val="single" w:sz="4" w:space="0" w:color="00000A"/>
              <w:bottom w:val="single" w:sz="4"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286" w:type="dxa"/>
            <w:gridSpan w:val="2"/>
            <w:tcBorders>
              <w:top w:val="single" w:sz="4" w:space="0" w:color="00000A"/>
              <w:bottom w:val="single" w:sz="4"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826" w:type="dxa"/>
            <w:gridSpan w:val="3"/>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7" w:type="dxa"/>
            <w:gridSpan w:val="6"/>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7" w:type="dxa"/>
            <w:gridSpan w:val="3"/>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60" w:type="dxa"/>
            <w:gridSpan w:val="2"/>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1813" w:type="dxa"/>
            <w:gridSpan w:val="4"/>
            <w:tcBorders>
              <w:top w:val="single" w:sz="4" w:space="0" w:color="00000A"/>
              <w:bottom w:val="single" w:sz="4"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395" w:type="dxa"/>
            <w:tcBorders>
              <w:top w:val="single" w:sz="8" w:space="0" w:color="00000A"/>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25"/>
        </w:trPr>
        <w:tc>
          <w:tcPr>
            <w:tcW w:w="282" w:type="dxa"/>
            <w:tcBorders>
              <w:left w:val="single" w:sz="8" w:space="0" w:color="00000A"/>
              <w:right w:val="single" w:sz="4"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2268"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C780B" w:rsidRPr="00AB7407" w:rsidRDefault="00EC780B" w:rsidP="000A1D86">
            <w:pPr>
              <w:pStyle w:val="SEVENET-TEKST7"/>
              <w:jc w:val="center"/>
              <w:rPr>
                <w:rFonts w:ascii="Times New Roman" w:hAnsi="Times New Roman" w:cs="Times New Roman"/>
                <w:sz w:val="22"/>
                <w:szCs w:val="22"/>
              </w:rPr>
            </w:pPr>
            <w:r w:rsidRPr="00AB7407">
              <w:rPr>
                <w:rFonts w:ascii="Times New Roman" w:hAnsi="Times New Roman" w:cs="Times New Roman"/>
                <w:sz w:val="22"/>
                <w:szCs w:val="22"/>
              </w:rPr>
              <w:t>Data</w:t>
            </w:r>
          </w:p>
        </w:tc>
        <w:tc>
          <w:tcPr>
            <w:tcW w:w="3545"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rsidR="00EC780B" w:rsidRPr="00AB7407" w:rsidRDefault="00EC780B" w:rsidP="000A1D86">
            <w:pPr>
              <w:pStyle w:val="SEVENET-TEKST7"/>
              <w:jc w:val="center"/>
              <w:rPr>
                <w:rFonts w:ascii="Times New Roman" w:hAnsi="Times New Roman" w:cs="Times New Roman"/>
                <w:sz w:val="22"/>
                <w:szCs w:val="22"/>
              </w:rPr>
            </w:pPr>
            <w:r w:rsidRPr="00AB7407">
              <w:rPr>
                <w:rFonts w:ascii="Times New Roman" w:hAnsi="Times New Roman" w:cs="Times New Roman"/>
                <w:sz w:val="22"/>
                <w:szCs w:val="22"/>
              </w:rPr>
              <w:t>W godzinach</w:t>
            </w:r>
          </w:p>
        </w:tc>
        <w:tc>
          <w:tcPr>
            <w:tcW w:w="2208"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EC780B" w:rsidRPr="00AB7407" w:rsidRDefault="00EC780B" w:rsidP="000A1D86">
            <w:pPr>
              <w:jc w:val="center"/>
              <w:rPr>
                <w:rFonts w:cs="Times New Roman"/>
                <w:iCs/>
                <w:sz w:val="22"/>
                <w:szCs w:val="22"/>
              </w:rPr>
            </w:pPr>
            <w:r w:rsidRPr="00AB7407">
              <w:rPr>
                <w:rFonts w:cs="Times New Roman"/>
                <w:iCs/>
                <w:sz w:val="22"/>
                <w:szCs w:val="22"/>
              </w:rPr>
              <w:t>Czas dojazdu do klienta</w:t>
            </w:r>
          </w:p>
        </w:tc>
        <w:tc>
          <w:tcPr>
            <w:tcW w:w="397" w:type="dxa"/>
            <w:tcBorders>
              <w:left w:val="single" w:sz="4" w:space="0" w:color="00000A"/>
              <w:right w:val="single" w:sz="8" w:space="0" w:color="00000A"/>
            </w:tcBorders>
            <w:shd w:val="clear" w:color="auto" w:fill="auto"/>
            <w:tcMar>
              <w:left w:w="60" w:type="dxa"/>
            </w:tcMar>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525"/>
        </w:trPr>
        <w:tc>
          <w:tcPr>
            <w:tcW w:w="282" w:type="dxa"/>
            <w:tcBorders>
              <w:left w:val="single" w:sz="8" w:space="0" w:color="00000A"/>
              <w:right w:val="single" w:sz="4"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2268" w:type="dxa"/>
            <w:gridSpan w:val="5"/>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rPr>
                <w:rFonts w:cs="Times New Roman"/>
                <w:iCs/>
                <w:color w:val="969696"/>
                <w:sz w:val="22"/>
                <w:szCs w:val="22"/>
              </w:rPr>
            </w:pPr>
            <w:r w:rsidRPr="00AB7407">
              <w:rPr>
                <w:rFonts w:cs="Times New Roman"/>
                <w:iCs/>
                <w:color w:val="969696"/>
                <w:sz w:val="22"/>
                <w:szCs w:val="22"/>
              </w:rPr>
              <w:t>rrrr-mm-dd</w:t>
            </w:r>
          </w:p>
        </w:tc>
        <w:tc>
          <w:tcPr>
            <w:tcW w:w="1844" w:type="dxa"/>
            <w:gridSpan w:val="4"/>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Od</w:t>
            </w:r>
          </w:p>
        </w:tc>
        <w:tc>
          <w:tcPr>
            <w:tcW w:w="1701"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Do</w:t>
            </w:r>
          </w:p>
        </w:tc>
        <w:tc>
          <w:tcPr>
            <w:tcW w:w="2206"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EC780B" w:rsidRPr="00AB7407" w:rsidRDefault="00EC780B" w:rsidP="000A1D86">
            <w:pPr>
              <w:rPr>
                <w:rFonts w:cs="Times New Roman"/>
                <w:iCs/>
                <w:sz w:val="22"/>
                <w:szCs w:val="22"/>
              </w:rPr>
            </w:pPr>
          </w:p>
        </w:tc>
        <w:tc>
          <w:tcPr>
            <w:tcW w:w="399" w:type="dxa"/>
            <w:tcBorders>
              <w:left w:val="single" w:sz="4" w:space="0" w:color="00000A"/>
              <w:right w:val="single" w:sz="8" w:space="0" w:color="00000A"/>
            </w:tcBorders>
            <w:shd w:val="clear" w:color="auto" w:fill="auto"/>
            <w:tcMar>
              <w:left w:w="60" w:type="dxa"/>
            </w:tcMar>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1966"/>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8021" w:type="dxa"/>
            <w:gridSpan w:val="23"/>
            <w:tcBorders>
              <w:top w:val="single" w:sz="4" w:space="0" w:color="00000A"/>
              <w:left w:val="single" w:sz="4" w:space="0" w:color="00000A"/>
              <w:bottom w:val="single" w:sz="4" w:space="0" w:color="00000A"/>
              <w:right w:val="single" w:sz="4" w:space="0" w:color="000001"/>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Opis wykonanych prac</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69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8021" w:type="dxa"/>
            <w:gridSpan w:val="23"/>
            <w:tcBorders>
              <w:top w:val="single" w:sz="4" w:space="0" w:color="00000A"/>
              <w:left w:val="single" w:sz="4" w:space="0" w:color="00000A"/>
              <w:bottom w:val="single" w:sz="4" w:space="0" w:color="00000A"/>
              <w:right w:val="single" w:sz="4" w:space="0" w:color="000001"/>
            </w:tcBorders>
            <w:shd w:val="clear" w:color="auto" w:fill="auto"/>
            <w:tcMar>
              <w:left w:w="60" w:type="dxa"/>
            </w:tcMar>
          </w:tcPr>
          <w:p w:rsidR="00EC780B" w:rsidRPr="00AB7407" w:rsidRDefault="00EC780B" w:rsidP="000A1D86">
            <w:pPr>
              <w:pStyle w:val="SEVENET-TEKST7"/>
              <w:rPr>
                <w:rFonts w:ascii="Times New Roman" w:hAnsi="Times New Roman" w:cs="Times New Roman"/>
                <w:sz w:val="22"/>
                <w:szCs w:val="22"/>
              </w:rPr>
            </w:pPr>
            <w:r w:rsidRPr="00AB7407">
              <w:rPr>
                <w:rFonts w:ascii="Times New Roman" w:hAnsi="Times New Roman" w:cs="Times New Roman"/>
                <w:sz w:val="22"/>
                <w:szCs w:val="22"/>
              </w:rPr>
              <w:t xml:space="preserve">Uwagi </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7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8021" w:type="dxa"/>
            <w:gridSpan w:val="23"/>
            <w:tcBorders>
              <w:top w:val="single" w:sz="4" w:space="0" w:color="00000A"/>
            </w:tcBorders>
            <w:shd w:val="clear" w:color="auto" w:fill="auto"/>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5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3119" w:type="dxa"/>
            <w:gridSpan w:val="6"/>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jc w:val="center"/>
              <w:rPr>
                <w:rFonts w:cs="Times New Roman"/>
                <w:iCs/>
                <w:sz w:val="22"/>
                <w:szCs w:val="22"/>
              </w:rPr>
            </w:pPr>
            <w:r w:rsidRPr="00AB7407">
              <w:rPr>
                <w:rFonts w:cs="Times New Roman"/>
                <w:iCs/>
                <w:sz w:val="22"/>
                <w:szCs w:val="22"/>
              </w:rPr>
              <w:t> </w:t>
            </w:r>
          </w:p>
        </w:tc>
        <w:tc>
          <w:tcPr>
            <w:tcW w:w="1807" w:type="dxa"/>
            <w:gridSpan w:val="7"/>
            <w:shd w:val="clear" w:color="auto" w:fill="auto"/>
          </w:tcPr>
          <w:p w:rsidR="00EC780B" w:rsidRPr="00AB7407" w:rsidRDefault="00EC780B" w:rsidP="000A1D86">
            <w:pPr>
              <w:rPr>
                <w:rFonts w:cs="Times New Roman"/>
                <w:iCs/>
                <w:sz w:val="22"/>
                <w:szCs w:val="22"/>
              </w:rPr>
            </w:pPr>
          </w:p>
        </w:tc>
        <w:tc>
          <w:tcPr>
            <w:tcW w:w="3095" w:type="dxa"/>
            <w:gridSpan w:val="10"/>
            <w:tcBorders>
              <w:top w:val="single" w:sz="4" w:space="0" w:color="00000A"/>
              <w:left w:val="single" w:sz="4" w:space="0" w:color="00000A"/>
              <w:bottom w:val="single" w:sz="4" w:space="0" w:color="00000A"/>
              <w:right w:val="single" w:sz="4" w:space="0" w:color="000001"/>
            </w:tcBorders>
            <w:shd w:val="clear" w:color="auto" w:fill="auto"/>
            <w:tcMar>
              <w:left w:w="6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225"/>
        </w:trPr>
        <w:tc>
          <w:tcPr>
            <w:tcW w:w="282" w:type="dxa"/>
            <w:tcBorders>
              <w:left w:val="single" w:sz="8" w:space="0" w:color="00000A"/>
            </w:tcBorders>
            <w:shd w:val="clear" w:color="auto" w:fill="auto"/>
            <w:tcMar>
              <w:left w:w="50" w:type="dxa"/>
            </w:tcMar>
          </w:tcPr>
          <w:p w:rsidR="00EC780B" w:rsidRPr="00AB7407" w:rsidRDefault="00EC780B" w:rsidP="000A1D86">
            <w:pPr>
              <w:rPr>
                <w:rFonts w:cs="Times New Roman"/>
                <w:iCs/>
                <w:sz w:val="22"/>
                <w:szCs w:val="22"/>
              </w:rPr>
            </w:pPr>
            <w:r w:rsidRPr="00AB7407">
              <w:rPr>
                <w:rFonts w:cs="Times New Roman"/>
                <w:iCs/>
                <w:sz w:val="22"/>
                <w:szCs w:val="22"/>
              </w:rPr>
              <w:t> </w:t>
            </w:r>
          </w:p>
        </w:tc>
        <w:tc>
          <w:tcPr>
            <w:tcW w:w="3119" w:type="dxa"/>
            <w:gridSpan w:val="6"/>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C780B" w:rsidRPr="00AB7407" w:rsidRDefault="00EC780B" w:rsidP="000A1D86">
            <w:pPr>
              <w:pStyle w:val="SEVENET-TEKST7"/>
              <w:jc w:val="center"/>
              <w:rPr>
                <w:rFonts w:ascii="Times New Roman" w:hAnsi="Times New Roman" w:cs="Times New Roman"/>
                <w:sz w:val="22"/>
                <w:szCs w:val="22"/>
              </w:rPr>
            </w:pPr>
            <w:r w:rsidRPr="00AB7407">
              <w:rPr>
                <w:rFonts w:ascii="Times New Roman" w:hAnsi="Times New Roman" w:cs="Times New Roman"/>
                <w:sz w:val="22"/>
                <w:szCs w:val="22"/>
              </w:rPr>
              <w:t>podpis serwisanta</w:t>
            </w:r>
          </w:p>
        </w:tc>
        <w:tc>
          <w:tcPr>
            <w:tcW w:w="1807" w:type="dxa"/>
            <w:gridSpan w:val="7"/>
            <w:shd w:val="clear" w:color="auto" w:fill="auto"/>
          </w:tcPr>
          <w:p w:rsidR="00EC780B" w:rsidRPr="00AB7407" w:rsidRDefault="00EC780B" w:rsidP="000A1D86">
            <w:pPr>
              <w:rPr>
                <w:rFonts w:cs="Times New Roman"/>
                <w:iCs/>
                <w:sz w:val="22"/>
                <w:szCs w:val="22"/>
              </w:rPr>
            </w:pPr>
          </w:p>
        </w:tc>
        <w:tc>
          <w:tcPr>
            <w:tcW w:w="3095" w:type="dxa"/>
            <w:gridSpan w:val="10"/>
            <w:tcBorders>
              <w:top w:val="single" w:sz="4" w:space="0" w:color="00000A"/>
              <w:left w:val="single" w:sz="4" w:space="0" w:color="00000A"/>
              <w:bottom w:val="single" w:sz="4" w:space="0" w:color="00000A"/>
              <w:right w:val="single" w:sz="4" w:space="0" w:color="000001"/>
            </w:tcBorders>
            <w:shd w:val="clear" w:color="auto" w:fill="auto"/>
            <w:tcMar>
              <w:left w:w="60" w:type="dxa"/>
            </w:tcMar>
          </w:tcPr>
          <w:p w:rsidR="00EC780B" w:rsidRPr="00AB7407" w:rsidRDefault="00EC780B" w:rsidP="000A1D86">
            <w:pPr>
              <w:pStyle w:val="SEVENET-TEKST7"/>
              <w:jc w:val="center"/>
              <w:rPr>
                <w:rFonts w:ascii="Times New Roman" w:hAnsi="Times New Roman" w:cs="Times New Roman"/>
                <w:sz w:val="22"/>
                <w:szCs w:val="22"/>
              </w:rPr>
            </w:pPr>
            <w:r w:rsidRPr="00AB7407">
              <w:rPr>
                <w:rFonts w:ascii="Times New Roman" w:hAnsi="Times New Roman" w:cs="Times New Roman"/>
                <w:sz w:val="22"/>
                <w:szCs w:val="22"/>
              </w:rPr>
              <w:t>podpis osoby odbierającej prace</w:t>
            </w:r>
          </w:p>
        </w:tc>
        <w:tc>
          <w:tcPr>
            <w:tcW w:w="397" w:type="dxa"/>
            <w:tcBorders>
              <w:left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r>
      <w:tr w:rsidR="00EC780B" w:rsidRPr="00AB7407" w:rsidTr="000A1D86">
        <w:trPr>
          <w:trHeight w:val="70"/>
        </w:trPr>
        <w:tc>
          <w:tcPr>
            <w:tcW w:w="282" w:type="dxa"/>
            <w:tcBorders>
              <w:top w:val="single" w:sz="8" w:space="0" w:color="00000A"/>
              <w:left w:val="single" w:sz="8" w:space="0" w:color="00000A"/>
              <w:bottom w:val="single" w:sz="8" w:space="0" w:color="00000A"/>
            </w:tcBorders>
            <w:shd w:val="clear" w:color="auto" w:fill="auto"/>
            <w:tcMar>
              <w:left w:w="50" w:type="dxa"/>
            </w:tcMar>
          </w:tcPr>
          <w:p w:rsidR="00EC780B" w:rsidRPr="00AB7407" w:rsidRDefault="00EC780B" w:rsidP="000A1D86">
            <w:pPr>
              <w:rPr>
                <w:rFonts w:cs="Times New Roman"/>
                <w:iCs/>
                <w:sz w:val="22"/>
                <w:szCs w:val="22"/>
              </w:rPr>
            </w:pPr>
          </w:p>
        </w:tc>
        <w:tc>
          <w:tcPr>
            <w:tcW w:w="1010" w:type="dxa"/>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r w:rsidRPr="00AB7407">
              <w:rPr>
                <w:rFonts w:cs="Times New Roman"/>
                <w:iCs/>
                <w:sz w:val="22"/>
                <w:szCs w:val="22"/>
              </w:rPr>
              <w:t> </w:t>
            </w:r>
          </w:p>
        </w:tc>
        <w:tc>
          <w:tcPr>
            <w:tcW w:w="974" w:type="dxa"/>
            <w:gridSpan w:val="2"/>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1136"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1628" w:type="dxa"/>
            <w:gridSpan w:val="5"/>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324"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977" w:type="dxa"/>
            <w:gridSpan w:val="3"/>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1760" w:type="dxa"/>
            <w:gridSpan w:val="4"/>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214" w:type="dxa"/>
            <w:gridSpan w:val="2"/>
            <w:tcBorders>
              <w:top w:val="single" w:sz="8" w:space="0" w:color="00000A"/>
              <w:bottom w:val="single" w:sz="8" w:space="0" w:color="00000A"/>
            </w:tcBorders>
            <w:shd w:val="clear" w:color="auto" w:fill="auto"/>
          </w:tcPr>
          <w:p w:rsidR="00EC780B" w:rsidRPr="00AB7407" w:rsidRDefault="00EC780B" w:rsidP="000A1D86">
            <w:pPr>
              <w:rPr>
                <w:rFonts w:cs="Times New Roman"/>
                <w:iCs/>
                <w:sz w:val="22"/>
                <w:szCs w:val="22"/>
              </w:rPr>
            </w:pPr>
          </w:p>
        </w:tc>
        <w:tc>
          <w:tcPr>
            <w:tcW w:w="395" w:type="dxa"/>
            <w:tcBorders>
              <w:top w:val="single" w:sz="8" w:space="0" w:color="00000A"/>
              <w:left w:val="single" w:sz="8" w:space="0" w:color="00000A"/>
              <w:bottom w:val="single" w:sz="8" w:space="0" w:color="00000A"/>
              <w:right w:val="single" w:sz="8" w:space="0" w:color="00000A"/>
            </w:tcBorders>
            <w:shd w:val="clear" w:color="auto" w:fill="auto"/>
          </w:tcPr>
          <w:p w:rsidR="00EC780B" w:rsidRPr="00AB7407" w:rsidRDefault="00EC780B" w:rsidP="000A1D86">
            <w:pPr>
              <w:rPr>
                <w:rFonts w:cs="Times New Roman"/>
                <w:iCs/>
                <w:sz w:val="22"/>
                <w:szCs w:val="22"/>
              </w:rPr>
            </w:pPr>
          </w:p>
        </w:tc>
      </w:tr>
    </w:tbl>
    <w:p w:rsidR="00EC780B" w:rsidRPr="00AB7407" w:rsidRDefault="00EC780B" w:rsidP="00EC780B">
      <w:pPr>
        <w:rPr>
          <w:rFonts w:cs="Times New Roman"/>
          <w:sz w:val="22"/>
          <w:szCs w:val="22"/>
        </w:rPr>
      </w:pPr>
    </w:p>
    <w:p w:rsidR="00EC780B" w:rsidRPr="00AB7407" w:rsidRDefault="00EC780B" w:rsidP="00EC780B">
      <w:pPr>
        <w:rPr>
          <w:rFonts w:cs="Times New Roman"/>
          <w:sz w:val="22"/>
          <w:szCs w:val="22"/>
        </w:rPr>
      </w:pPr>
    </w:p>
    <w:p w:rsidR="002C5E8A" w:rsidRPr="00AB7407" w:rsidRDefault="002C5E8A" w:rsidP="00825137">
      <w:pPr>
        <w:pStyle w:val="Teksttreci2"/>
        <w:ind w:firstLine="0"/>
        <w:jc w:val="right"/>
        <w:rPr>
          <w:rFonts w:ascii="Times New Roman" w:hAnsi="Times New Roman" w:cs="Times New Roman"/>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5A0256" w:rsidRPr="00AB7407" w:rsidRDefault="005A0256" w:rsidP="00825137">
      <w:pPr>
        <w:pStyle w:val="Teksttreci2"/>
        <w:ind w:firstLine="0"/>
        <w:jc w:val="right"/>
        <w:rPr>
          <w:rFonts w:ascii="Times New Roman" w:hAnsi="Times New Roman" w:cs="Times New Roman"/>
          <w:b/>
          <w:sz w:val="22"/>
        </w:rPr>
      </w:pPr>
    </w:p>
    <w:p w:rsidR="00825137" w:rsidRPr="00AB7407" w:rsidRDefault="00825137" w:rsidP="00825137">
      <w:pPr>
        <w:pStyle w:val="Teksttreci2"/>
        <w:ind w:firstLine="0"/>
        <w:jc w:val="right"/>
        <w:rPr>
          <w:rFonts w:ascii="Times New Roman" w:hAnsi="Times New Roman" w:cs="Times New Roman"/>
          <w:b/>
          <w:sz w:val="22"/>
        </w:rPr>
      </w:pPr>
      <w:r w:rsidRPr="00AB7407">
        <w:rPr>
          <w:rFonts w:ascii="Times New Roman" w:hAnsi="Times New Roman" w:cs="Times New Roman"/>
          <w:b/>
          <w:sz w:val="22"/>
        </w:rPr>
        <w:t xml:space="preserve">Załącznik nr </w:t>
      </w:r>
      <w:r w:rsidR="008077B9" w:rsidRPr="00AB7407">
        <w:rPr>
          <w:rFonts w:ascii="Times New Roman" w:hAnsi="Times New Roman" w:cs="Times New Roman"/>
          <w:b/>
          <w:sz w:val="22"/>
        </w:rPr>
        <w:t>11</w:t>
      </w:r>
      <w:r w:rsidRPr="00AB7407">
        <w:rPr>
          <w:rFonts w:ascii="Times New Roman" w:hAnsi="Times New Roman" w:cs="Times New Roman"/>
          <w:b/>
          <w:sz w:val="22"/>
        </w:rPr>
        <w:t xml:space="preserve"> do Umowy</w:t>
      </w:r>
    </w:p>
    <w:p w:rsidR="00825137" w:rsidRPr="00AB7407" w:rsidRDefault="00825137" w:rsidP="00825137">
      <w:pPr>
        <w:rPr>
          <w:rFonts w:cs="Times New Roman"/>
          <w:sz w:val="22"/>
          <w:szCs w:val="22"/>
        </w:rPr>
      </w:pPr>
    </w:p>
    <w:p w:rsidR="00825137" w:rsidRPr="00AB7407" w:rsidRDefault="00825137" w:rsidP="00CD1FCA">
      <w:pPr>
        <w:pStyle w:val="Nagwek1"/>
        <w:rPr>
          <w:rFonts w:ascii="Times New Roman" w:hAnsi="Times New Roman" w:cs="Times New Roman"/>
          <w:sz w:val="22"/>
          <w:szCs w:val="22"/>
        </w:rPr>
      </w:pPr>
      <w:bookmarkStart w:id="13" w:name="_Toc511911258"/>
      <w:bookmarkStart w:id="14" w:name="_Toc512431294"/>
      <w:r w:rsidRPr="00AB7407">
        <w:rPr>
          <w:rStyle w:val="Nagwek2Znak"/>
          <w:rFonts w:ascii="Times New Roman" w:eastAsiaTheme="minorEastAsia" w:hAnsi="Times New Roman" w:cs="Times New Roman"/>
          <w:color w:val="auto"/>
          <w:sz w:val="22"/>
          <w:szCs w:val="22"/>
        </w:rPr>
        <w:t>PROTOKÓŁ ODBIORU JAKOŚCIOWO-ILOŚCIOWEGO</w:t>
      </w:r>
      <w:r w:rsidRPr="00AB7407">
        <w:rPr>
          <w:rFonts w:ascii="Times New Roman" w:hAnsi="Times New Roman" w:cs="Times New Roman"/>
          <w:sz w:val="22"/>
          <w:szCs w:val="22"/>
        </w:rPr>
        <w:t xml:space="preserve"> ……………..</w:t>
      </w:r>
      <w:bookmarkEnd w:id="13"/>
      <w:bookmarkEnd w:id="14"/>
    </w:p>
    <w:p w:rsidR="00825137" w:rsidRPr="00AB7407" w:rsidRDefault="00825137" w:rsidP="00825137">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825137" w:rsidRPr="00AB7407" w:rsidRDefault="00825137" w:rsidP="00825137">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 xml:space="preserve">na………………………………………………………….. </w:t>
      </w:r>
    </w:p>
    <w:p w:rsidR="00825137" w:rsidRPr="00AB7407" w:rsidRDefault="00825137" w:rsidP="00825137">
      <w:pPr>
        <w:widowControl w:val="0"/>
        <w:jc w:val="center"/>
        <w:rPr>
          <w:rFonts w:cs="Times New Roman"/>
          <w:color w:val="000000"/>
          <w:spacing w:val="3"/>
          <w:sz w:val="22"/>
          <w:szCs w:val="22"/>
          <w:lang w:eastAsia="ar-SA"/>
        </w:rPr>
      </w:pP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Miejsce dokonania Odbioru:</w:t>
      </w: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Data dokonania Odbioru:</w:t>
      </w: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b/>
          <w:color w:val="000000"/>
          <w:spacing w:val="2"/>
          <w:sz w:val="22"/>
          <w:szCs w:val="22"/>
          <w:lang w:eastAsia="ar-SA"/>
        </w:rPr>
      </w:pP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Ze strony Wykonawcy:</w:t>
      </w: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825137" w:rsidRPr="00AB7407" w:rsidRDefault="00825137" w:rsidP="0022278B">
      <w:pPr>
        <w:pStyle w:val="Akapitzlist"/>
        <w:numPr>
          <w:ilvl w:val="3"/>
          <w:numId w:val="46"/>
        </w:numPr>
        <w:shd w:val="clear" w:color="auto" w:fill="FFFFFF"/>
        <w:tabs>
          <w:tab w:val="clear" w:pos="2880"/>
        </w:tabs>
        <w:suppressAutoHyphens/>
        <w:autoSpaceDE/>
        <w:autoSpaceDN/>
        <w:adjustRightInd/>
        <w:ind w:left="284" w:hanging="284"/>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825137" w:rsidRPr="00AB7407" w:rsidRDefault="00825137" w:rsidP="0022278B">
      <w:pPr>
        <w:pStyle w:val="Akapitzlist"/>
        <w:numPr>
          <w:ilvl w:val="3"/>
          <w:numId w:val="46"/>
        </w:numPr>
        <w:shd w:val="clear" w:color="auto" w:fill="FFFFFF"/>
        <w:tabs>
          <w:tab w:val="clear" w:pos="2880"/>
        </w:tabs>
        <w:suppressAutoHyphens/>
        <w:autoSpaceDE/>
        <w:autoSpaceDN/>
        <w:adjustRightInd/>
        <w:ind w:left="284" w:hanging="284"/>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odbiorze)</w:t>
      </w:r>
    </w:p>
    <w:p w:rsidR="00825137" w:rsidRPr="00AB7407" w:rsidRDefault="00825137" w:rsidP="00825137">
      <w:pPr>
        <w:widowControl w:val="0"/>
        <w:shd w:val="clear" w:color="auto" w:fill="FFFFFF"/>
        <w:ind w:right="6451"/>
        <w:rPr>
          <w:rFonts w:cs="Times New Roman"/>
          <w:color w:val="000000"/>
          <w:spacing w:val="2"/>
          <w:sz w:val="22"/>
          <w:szCs w:val="22"/>
          <w:lang w:eastAsia="ar-SA"/>
        </w:rPr>
      </w:pPr>
    </w:p>
    <w:p w:rsidR="00825137" w:rsidRPr="00AB7407" w:rsidRDefault="00825137" w:rsidP="00825137">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obioru Przedmiotu zamówienia</w:t>
      </w:r>
      <w:r w:rsidRPr="00AB7407">
        <w:rPr>
          <w:rFonts w:cs="Times New Roman"/>
          <w:color w:val="000000"/>
          <w:spacing w:val="2"/>
          <w:sz w:val="22"/>
          <w:szCs w:val="22"/>
          <w:lang w:eastAsia="ar-SA"/>
        </w:rPr>
        <w:t xml:space="preserve"> w składzie:</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00533FD1" w:rsidRPr="00AB7407">
        <w:rPr>
          <w:rFonts w:cs="Times New Roman"/>
          <w:color w:val="000000"/>
          <w:spacing w:val="2"/>
          <w:sz w:val="22"/>
          <w:szCs w:val="22"/>
          <w:lang w:eastAsia="ar-SA"/>
        </w:rPr>
        <w:tab/>
      </w:r>
      <w:r w:rsidRPr="00AB7407">
        <w:rPr>
          <w:rFonts w:cs="Times New Roman"/>
          <w:color w:val="000000"/>
          <w:spacing w:val="2"/>
          <w:sz w:val="22"/>
          <w:szCs w:val="22"/>
          <w:lang w:eastAsia="ar-SA"/>
        </w:rPr>
        <w:t>6. ……………………..</w:t>
      </w:r>
    </w:p>
    <w:p w:rsidR="00825137" w:rsidRPr="00AB7407" w:rsidRDefault="00825137" w:rsidP="00825137">
      <w:pPr>
        <w:widowControl w:val="0"/>
        <w:shd w:val="clear" w:color="auto" w:fill="FFFFFF"/>
        <w:rPr>
          <w:rFonts w:cs="Times New Roman"/>
          <w:color w:val="000000"/>
          <w:spacing w:val="2"/>
          <w:sz w:val="22"/>
          <w:szCs w:val="22"/>
          <w:lang w:eastAsia="ar-SA"/>
        </w:rPr>
      </w:pPr>
    </w:p>
    <w:p w:rsidR="00825137" w:rsidRPr="00AB7407" w:rsidRDefault="00825137" w:rsidP="00825137">
      <w:pPr>
        <w:shd w:val="clear" w:color="auto" w:fill="FFFFFF"/>
        <w:ind w:right="850"/>
        <w:rPr>
          <w:rFonts w:cs="Times New Roman"/>
          <w:spacing w:val="5"/>
          <w:sz w:val="22"/>
          <w:szCs w:val="22"/>
          <w:lang w:eastAsia="ar-SA"/>
        </w:rPr>
      </w:pPr>
      <w:r w:rsidRPr="00AB7407">
        <w:rPr>
          <w:rFonts w:cs="Times New Roman"/>
          <w:spacing w:val="2"/>
          <w:sz w:val="22"/>
          <w:szCs w:val="22"/>
          <w:lang w:eastAsia="ar-SA"/>
        </w:rPr>
        <w:t xml:space="preserve">Przedmiotem Odbioru ilościowo-jakościowego ………….przeprowadzonego ramach Umowy </w:t>
      </w:r>
      <w:r w:rsidRPr="00AB7407">
        <w:rPr>
          <w:rFonts w:cs="Times New Roman"/>
          <w:spacing w:val="5"/>
          <w:sz w:val="22"/>
          <w:szCs w:val="22"/>
          <w:lang w:eastAsia="ar-SA"/>
        </w:rPr>
        <w:t>jest:</w:t>
      </w:r>
    </w:p>
    <w:p w:rsidR="00825137" w:rsidRPr="00AB7407" w:rsidRDefault="00825137" w:rsidP="00825137">
      <w:pPr>
        <w:shd w:val="clear" w:color="auto" w:fill="FFFFFF"/>
        <w:ind w:right="850"/>
        <w:rPr>
          <w:rFonts w:cs="Times New Roman"/>
          <w:spacing w:val="5"/>
          <w:sz w:val="22"/>
          <w:szCs w:val="22"/>
          <w:lang w:eastAsia="ar-SA"/>
        </w:rPr>
      </w:pPr>
    </w:p>
    <w:p w:rsidR="00825137" w:rsidRPr="00AB7407" w:rsidRDefault="00421057" w:rsidP="00825137">
      <w:pPr>
        <w:shd w:val="clear" w:color="auto" w:fill="FFFFFF"/>
        <w:ind w:right="850"/>
        <w:rPr>
          <w:rFonts w:cs="Times New Roman"/>
          <w:b/>
          <w:spacing w:val="5"/>
          <w:sz w:val="22"/>
          <w:szCs w:val="22"/>
          <w:lang w:eastAsia="ar-SA"/>
        </w:rPr>
      </w:pPr>
      <w:r w:rsidRPr="00AB7407">
        <w:rPr>
          <w:rFonts w:cs="Times New Roman"/>
          <w:b/>
          <w:spacing w:val="5"/>
          <w:sz w:val="22"/>
          <w:szCs w:val="22"/>
          <w:lang w:eastAsia="ar-SA"/>
        </w:rPr>
        <w:t xml:space="preserve">Urządzenia </w:t>
      </w:r>
    </w:p>
    <w:tbl>
      <w:tblPr>
        <w:tblW w:w="8886" w:type="dxa"/>
        <w:tblInd w:w="40" w:type="dxa"/>
        <w:tblLayout w:type="fixed"/>
        <w:tblCellMar>
          <w:left w:w="40" w:type="dxa"/>
          <w:right w:w="40" w:type="dxa"/>
        </w:tblCellMar>
        <w:tblLook w:val="0000"/>
      </w:tblPr>
      <w:tblGrid>
        <w:gridCol w:w="475"/>
        <w:gridCol w:w="2174"/>
        <w:gridCol w:w="850"/>
        <w:gridCol w:w="567"/>
        <w:gridCol w:w="1559"/>
        <w:gridCol w:w="1843"/>
        <w:gridCol w:w="1418"/>
      </w:tblGrid>
      <w:tr w:rsidR="00D37575" w:rsidRPr="00AB7407" w:rsidTr="00C53D9F">
        <w:trPr>
          <w:trHeight w:hRule="exact" w:val="1169"/>
        </w:trPr>
        <w:tc>
          <w:tcPr>
            <w:tcW w:w="475"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Lp.</w:t>
            </w:r>
          </w:p>
        </w:tc>
        <w:tc>
          <w:tcPr>
            <w:tcW w:w="2174"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spacing w:line="221" w:lineRule="exact"/>
              <w:jc w:val="center"/>
              <w:rPr>
                <w:rFonts w:cs="Times New Roman"/>
                <w:color w:val="000000"/>
                <w:spacing w:val="3"/>
                <w:sz w:val="22"/>
                <w:szCs w:val="22"/>
                <w:lang w:eastAsia="ar-SA"/>
              </w:rPr>
            </w:pPr>
            <w:r w:rsidRPr="00AB7407">
              <w:rPr>
                <w:rFonts w:cs="Times New Roman"/>
                <w:color w:val="000000"/>
                <w:spacing w:val="6"/>
                <w:sz w:val="22"/>
                <w:szCs w:val="22"/>
                <w:lang w:eastAsia="ar-SA"/>
              </w:rPr>
              <w:t xml:space="preserve">Nazwa </w:t>
            </w:r>
            <w:r w:rsidRPr="00AB7407">
              <w:rPr>
                <w:rFonts w:cs="Times New Roman"/>
                <w:color w:val="000000"/>
                <w:spacing w:val="3"/>
                <w:sz w:val="22"/>
                <w:szCs w:val="22"/>
                <w:lang w:eastAsia="ar-SA"/>
              </w:rPr>
              <w:t>Przedmiotu</w:t>
            </w:r>
          </w:p>
          <w:p w:rsidR="00825137" w:rsidRPr="00AB7407" w:rsidRDefault="00825137" w:rsidP="00C516E3">
            <w:pPr>
              <w:shd w:val="clear" w:color="auto" w:fill="FFFFFF"/>
              <w:snapToGrid w:val="0"/>
              <w:spacing w:line="221" w:lineRule="exact"/>
              <w:jc w:val="center"/>
              <w:rPr>
                <w:rFonts w:cs="Times New Roman"/>
                <w:color w:val="000000"/>
                <w:spacing w:val="3"/>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spacing w:line="221" w:lineRule="exact"/>
              <w:ind w:right="24"/>
              <w:jc w:val="center"/>
              <w:rPr>
                <w:rFonts w:cs="Times New Roman"/>
                <w:color w:val="000000"/>
                <w:spacing w:val="3"/>
                <w:sz w:val="22"/>
                <w:szCs w:val="22"/>
                <w:lang w:eastAsia="ar-SA"/>
              </w:rPr>
            </w:pPr>
            <w:r w:rsidRPr="00AB7407">
              <w:rPr>
                <w:rFonts w:cs="Times New Roman"/>
                <w:color w:val="000000"/>
                <w:spacing w:val="4"/>
                <w:sz w:val="22"/>
                <w:szCs w:val="22"/>
                <w:lang w:eastAsia="ar-SA"/>
              </w:rPr>
              <w:t xml:space="preserve">Jednostka </w:t>
            </w:r>
            <w:r w:rsidRPr="00AB7407">
              <w:rPr>
                <w:rFonts w:cs="Times New Roman"/>
                <w:color w:val="000000"/>
                <w:spacing w:val="3"/>
                <w:sz w:val="22"/>
                <w:szCs w:val="22"/>
                <w:lang w:eastAsia="ar-SA"/>
              </w:rPr>
              <w:t>miary</w:t>
            </w:r>
          </w:p>
        </w:tc>
        <w:tc>
          <w:tcPr>
            <w:tcW w:w="567"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Ilość</w:t>
            </w:r>
          </w:p>
        </w:tc>
        <w:tc>
          <w:tcPr>
            <w:tcW w:w="1559"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spacing w:line="226" w:lineRule="exact"/>
              <w:ind w:right="82"/>
              <w:jc w:val="center"/>
              <w:rPr>
                <w:rFonts w:cs="Times New Roman"/>
                <w:color w:val="000000"/>
                <w:spacing w:val="1"/>
                <w:sz w:val="22"/>
                <w:szCs w:val="22"/>
                <w:lang w:eastAsia="ar-SA"/>
              </w:rPr>
            </w:pPr>
            <w:r w:rsidRPr="00AB7407">
              <w:rPr>
                <w:rFonts w:cs="Times New Roman"/>
                <w:color w:val="000000"/>
                <w:spacing w:val="8"/>
                <w:sz w:val="22"/>
                <w:szCs w:val="22"/>
                <w:lang w:eastAsia="ar-SA"/>
              </w:rPr>
              <w:t xml:space="preserve">Nr </w:t>
            </w:r>
            <w:r w:rsidRPr="00AB7407">
              <w:rPr>
                <w:rFonts w:cs="Times New Roman"/>
                <w:color w:val="000000"/>
                <w:spacing w:val="1"/>
                <w:sz w:val="22"/>
                <w:szCs w:val="22"/>
                <w:lang w:eastAsia="ar-SA"/>
              </w:rPr>
              <w:t>seryjny</w:t>
            </w:r>
          </w:p>
        </w:tc>
        <w:tc>
          <w:tcPr>
            <w:tcW w:w="1843"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pacing w:line="216" w:lineRule="exact"/>
              <w:jc w:val="center"/>
              <w:rPr>
                <w:rFonts w:cs="Times New Roman"/>
                <w:color w:val="000000"/>
                <w:spacing w:val="3"/>
                <w:sz w:val="22"/>
                <w:szCs w:val="22"/>
                <w:lang w:eastAsia="ar-SA"/>
              </w:rPr>
            </w:pPr>
            <w:r w:rsidRPr="00AB7407">
              <w:rPr>
                <w:rFonts w:cs="Times New Roman"/>
                <w:color w:val="000000"/>
                <w:spacing w:val="4"/>
                <w:sz w:val="22"/>
                <w:szCs w:val="22"/>
                <w:lang w:eastAsia="ar-SA"/>
              </w:rPr>
              <w:t>Adres miejsca instalacji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37" w:rsidRPr="00AB7407" w:rsidRDefault="00825137" w:rsidP="00C516E3">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Uwagi</w:t>
            </w:r>
          </w:p>
        </w:tc>
      </w:tr>
      <w:tr w:rsidR="00D37575" w:rsidRPr="00AB7407" w:rsidTr="00C53D9F">
        <w:trPr>
          <w:trHeight w:hRule="exact" w:val="420"/>
        </w:trPr>
        <w:tc>
          <w:tcPr>
            <w:tcW w:w="475"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r w:rsidRPr="00AB7407">
              <w:rPr>
                <w:rFonts w:cs="Times New Roman"/>
                <w:sz w:val="22"/>
                <w:szCs w:val="22"/>
                <w:lang w:eastAsia="ar-SA"/>
              </w:rPr>
              <w:t xml:space="preserve"> </w:t>
            </w:r>
          </w:p>
        </w:tc>
        <w:tc>
          <w:tcPr>
            <w:tcW w:w="567"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r>
      <w:tr w:rsidR="00D37575" w:rsidRPr="00AB7407" w:rsidTr="00C53D9F">
        <w:trPr>
          <w:trHeight w:hRule="exact" w:val="568"/>
        </w:trPr>
        <w:tc>
          <w:tcPr>
            <w:tcW w:w="475"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r>
      <w:tr w:rsidR="00D37575" w:rsidRPr="00AB7407" w:rsidTr="00C53D9F">
        <w:trPr>
          <w:trHeight w:hRule="exact" w:val="568"/>
        </w:trPr>
        <w:tc>
          <w:tcPr>
            <w:tcW w:w="475"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r>
    </w:tbl>
    <w:p w:rsidR="00825137" w:rsidRPr="00AB7407" w:rsidRDefault="00825137" w:rsidP="00825137">
      <w:pPr>
        <w:shd w:val="clear" w:color="auto" w:fill="FFFFFF"/>
        <w:jc w:val="both"/>
        <w:rPr>
          <w:rFonts w:cs="Times New Roman"/>
          <w:sz w:val="22"/>
          <w:szCs w:val="22"/>
          <w:lang w:eastAsia="ar-SA"/>
        </w:rPr>
      </w:pPr>
    </w:p>
    <w:p w:rsidR="00825137" w:rsidRPr="00AB7407" w:rsidRDefault="00421057" w:rsidP="00825137">
      <w:pPr>
        <w:shd w:val="clear" w:color="auto" w:fill="FFFFFF"/>
        <w:jc w:val="both"/>
        <w:rPr>
          <w:rFonts w:cs="Times New Roman"/>
          <w:b/>
          <w:sz w:val="22"/>
          <w:szCs w:val="22"/>
          <w:lang w:eastAsia="ar-SA"/>
        </w:rPr>
      </w:pPr>
      <w:r w:rsidRPr="00AB7407">
        <w:rPr>
          <w:rFonts w:cs="Times New Roman"/>
          <w:b/>
          <w:sz w:val="22"/>
          <w:szCs w:val="22"/>
          <w:lang w:eastAsia="ar-SA"/>
        </w:rPr>
        <w:t>Oprogramowanie Standardowe</w:t>
      </w:r>
    </w:p>
    <w:tbl>
      <w:tblPr>
        <w:tblW w:w="8886" w:type="dxa"/>
        <w:tblInd w:w="40" w:type="dxa"/>
        <w:tblLayout w:type="fixed"/>
        <w:tblCellMar>
          <w:left w:w="40" w:type="dxa"/>
          <w:right w:w="40" w:type="dxa"/>
        </w:tblCellMar>
        <w:tblLook w:val="0000"/>
      </w:tblPr>
      <w:tblGrid>
        <w:gridCol w:w="475"/>
        <w:gridCol w:w="2174"/>
        <w:gridCol w:w="850"/>
        <w:gridCol w:w="567"/>
        <w:gridCol w:w="1559"/>
        <w:gridCol w:w="1843"/>
        <w:gridCol w:w="1418"/>
      </w:tblGrid>
      <w:tr w:rsidR="00D37575" w:rsidRPr="00AB7407" w:rsidTr="00C53D9F">
        <w:trPr>
          <w:trHeight w:hRule="exact" w:val="1169"/>
        </w:trPr>
        <w:tc>
          <w:tcPr>
            <w:tcW w:w="475"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Lp.</w:t>
            </w:r>
          </w:p>
        </w:tc>
        <w:tc>
          <w:tcPr>
            <w:tcW w:w="2174"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spacing w:line="221" w:lineRule="exact"/>
              <w:jc w:val="center"/>
              <w:rPr>
                <w:rFonts w:cs="Times New Roman"/>
                <w:color w:val="000000"/>
                <w:spacing w:val="3"/>
                <w:sz w:val="22"/>
                <w:szCs w:val="22"/>
                <w:lang w:eastAsia="ar-SA"/>
              </w:rPr>
            </w:pPr>
            <w:r w:rsidRPr="00AB7407">
              <w:rPr>
                <w:rFonts w:cs="Times New Roman"/>
                <w:color w:val="000000"/>
                <w:spacing w:val="6"/>
                <w:sz w:val="22"/>
                <w:szCs w:val="22"/>
                <w:lang w:eastAsia="ar-SA"/>
              </w:rPr>
              <w:t xml:space="preserve">Nazwa </w:t>
            </w:r>
            <w:r w:rsidRPr="00AB7407">
              <w:rPr>
                <w:rFonts w:cs="Times New Roman"/>
                <w:color w:val="000000"/>
                <w:spacing w:val="3"/>
                <w:sz w:val="22"/>
                <w:szCs w:val="22"/>
                <w:lang w:eastAsia="ar-SA"/>
              </w:rPr>
              <w:t>Przedmiotu</w:t>
            </w:r>
          </w:p>
          <w:p w:rsidR="00825137" w:rsidRPr="00AB7407" w:rsidRDefault="00825137" w:rsidP="00C516E3">
            <w:pPr>
              <w:shd w:val="clear" w:color="auto" w:fill="FFFFFF"/>
              <w:snapToGrid w:val="0"/>
              <w:spacing w:line="221" w:lineRule="exact"/>
              <w:jc w:val="center"/>
              <w:rPr>
                <w:rFonts w:cs="Times New Roman"/>
                <w:color w:val="000000"/>
                <w:spacing w:val="3"/>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spacing w:line="221" w:lineRule="exact"/>
              <w:ind w:right="24"/>
              <w:jc w:val="center"/>
              <w:rPr>
                <w:rFonts w:cs="Times New Roman"/>
                <w:color w:val="000000"/>
                <w:spacing w:val="3"/>
                <w:sz w:val="22"/>
                <w:szCs w:val="22"/>
                <w:lang w:eastAsia="ar-SA"/>
              </w:rPr>
            </w:pPr>
            <w:r w:rsidRPr="00AB7407">
              <w:rPr>
                <w:rFonts w:cs="Times New Roman"/>
                <w:color w:val="000000"/>
                <w:spacing w:val="4"/>
                <w:sz w:val="22"/>
                <w:szCs w:val="22"/>
                <w:lang w:eastAsia="ar-SA"/>
              </w:rPr>
              <w:t xml:space="preserve">Jednostka </w:t>
            </w:r>
            <w:r w:rsidRPr="00AB7407">
              <w:rPr>
                <w:rFonts w:cs="Times New Roman"/>
                <w:color w:val="000000"/>
                <w:spacing w:val="3"/>
                <w:sz w:val="22"/>
                <w:szCs w:val="22"/>
                <w:lang w:eastAsia="ar-SA"/>
              </w:rPr>
              <w:t>miary</w:t>
            </w:r>
          </w:p>
        </w:tc>
        <w:tc>
          <w:tcPr>
            <w:tcW w:w="567"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Ilość</w:t>
            </w:r>
          </w:p>
        </w:tc>
        <w:tc>
          <w:tcPr>
            <w:tcW w:w="1559"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745021">
            <w:pPr>
              <w:shd w:val="clear" w:color="auto" w:fill="FFFFFF"/>
              <w:snapToGrid w:val="0"/>
              <w:spacing w:line="226" w:lineRule="exact"/>
              <w:ind w:right="82"/>
              <w:jc w:val="center"/>
              <w:rPr>
                <w:rFonts w:cs="Times New Roman"/>
                <w:color w:val="000000"/>
                <w:spacing w:val="1"/>
                <w:sz w:val="22"/>
                <w:szCs w:val="22"/>
                <w:lang w:eastAsia="ar-SA"/>
              </w:rPr>
            </w:pPr>
            <w:r w:rsidRPr="00AB7407">
              <w:rPr>
                <w:rFonts w:cs="Times New Roman"/>
                <w:color w:val="000000"/>
                <w:spacing w:val="8"/>
                <w:sz w:val="22"/>
                <w:szCs w:val="22"/>
                <w:lang w:eastAsia="ar-SA"/>
              </w:rPr>
              <w:t xml:space="preserve">Nr </w:t>
            </w:r>
            <w:r w:rsidR="00421057" w:rsidRPr="00AB7407">
              <w:rPr>
                <w:rFonts w:cs="Times New Roman"/>
                <w:color w:val="000000"/>
                <w:spacing w:val="1"/>
                <w:sz w:val="22"/>
                <w:szCs w:val="22"/>
                <w:lang w:eastAsia="ar-SA"/>
              </w:rPr>
              <w:t xml:space="preserve">identyfikacyjny </w:t>
            </w:r>
          </w:p>
        </w:tc>
        <w:tc>
          <w:tcPr>
            <w:tcW w:w="1843"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shd w:val="clear" w:color="auto" w:fill="FFFFFF"/>
              <w:spacing w:line="216" w:lineRule="exact"/>
              <w:jc w:val="center"/>
              <w:rPr>
                <w:rFonts w:cs="Times New Roman"/>
                <w:color w:val="000000"/>
                <w:spacing w:val="3"/>
                <w:sz w:val="22"/>
                <w:szCs w:val="22"/>
                <w:lang w:eastAsia="ar-SA"/>
              </w:rPr>
            </w:pPr>
            <w:r w:rsidRPr="00AB7407">
              <w:rPr>
                <w:rFonts w:cs="Times New Roman"/>
                <w:color w:val="000000"/>
                <w:spacing w:val="4"/>
                <w:sz w:val="22"/>
                <w:szCs w:val="22"/>
                <w:lang w:eastAsia="ar-SA"/>
              </w:rPr>
              <w:t>Adres instalacji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5137" w:rsidRPr="00AB7407" w:rsidRDefault="00825137" w:rsidP="00C516E3">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Uwagi</w:t>
            </w:r>
          </w:p>
        </w:tc>
      </w:tr>
      <w:tr w:rsidR="00D37575" w:rsidRPr="00AB7407" w:rsidTr="00C53D9F">
        <w:trPr>
          <w:trHeight w:hRule="exact" w:val="420"/>
        </w:trPr>
        <w:tc>
          <w:tcPr>
            <w:tcW w:w="475"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r w:rsidRPr="00AB7407">
              <w:rPr>
                <w:rFonts w:cs="Times New Roman"/>
                <w:sz w:val="22"/>
                <w:szCs w:val="22"/>
                <w:lang w:eastAsia="ar-SA"/>
              </w:rPr>
              <w:t xml:space="preserve"> </w:t>
            </w:r>
          </w:p>
        </w:tc>
        <w:tc>
          <w:tcPr>
            <w:tcW w:w="567"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r>
      <w:tr w:rsidR="00D37575" w:rsidRPr="00AB7407" w:rsidTr="00C53D9F">
        <w:trPr>
          <w:trHeight w:hRule="exact" w:val="568"/>
        </w:trPr>
        <w:tc>
          <w:tcPr>
            <w:tcW w:w="475"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r>
      <w:tr w:rsidR="00D37575" w:rsidRPr="00AB7407" w:rsidTr="00C53D9F">
        <w:trPr>
          <w:trHeight w:hRule="exact" w:val="568"/>
        </w:trPr>
        <w:tc>
          <w:tcPr>
            <w:tcW w:w="475"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shd w:val="clear" w:color="auto" w:fill="FFFFFF"/>
              <w:snapToGrid w:val="0"/>
              <w:rPr>
                <w:rFonts w:cs="Times New Roman"/>
                <w:sz w:val="22"/>
                <w:szCs w:val="22"/>
                <w:lang w:eastAsia="ar-SA"/>
              </w:rPr>
            </w:pPr>
          </w:p>
        </w:tc>
      </w:tr>
    </w:tbl>
    <w:p w:rsidR="00825137" w:rsidRPr="00AB7407" w:rsidRDefault="00825137" w:rsidP="00825137">
      <w:pPr>
        <w:shd w:val="clear" w:color="auto" w:fill="FFFFFF"/>
        <w:jc w:val="both"/>
        <w:rPr>
          <w:rFonts w:cs="Times New Roman"/>
          <w:sz w:val="22"/>
          <w:szCs w:val="22"/>
          <w:lang w:eastAsia="ar-SA"/>
        </w:rPr>
      </w:pPr>
    </w:p>
    <w:p w:rsidR="00825137" w:rsidRPr="00AB7407" w:rsidRDefault="00825137" w:rsidP="00825137">
      <w:pPr>
        <w:shd w:val="clear" w:color="auto" w:fill="FFFFFF"/>
        <w:jc w:val="both"/>
        <w:rPr>
          <w:rFonts w:cs="Times New Roman"/>
          <w:sz w:val="22"/>
          <w:szCs w:val="22"/>
          <w:lang w:eastAsia="ar-SA"/>
        </w:rPr>
      </w:pPr>
    </w:p>
    <w:p w:rsidR="00825137" w:rsidRPr="00AB7407" w:rsidRDefault="00825137" w:rsidP="00825137">
      <w:pPr>
        <w:shd w:val="clear" w:color="auto" w:fill="FFFFFF"/>
        <w:jc w:val="both"/>
        <w:rPr>
          <w:rFonts w:cs="Times New Roman"/>
          <w:sz w:val="22"/>
          <w:szCs w:val="22"/>
          <w:lang w:eastAsia="ar-SA"/>
        </w:rPr>
      </w:pPr>
      <w:r w:rsidRPr="00AB7407">
        <w:rPr>
          <w:rFonts w:cs="Times New Roman"/>
          <w:sz w:val="22"/>
          <w:szCs w:val="22"/>
          <w:lang w:eastAsia="ar-SA"/>
        </w:rPr>
        <w:t xml:space="preserve">W ramach Odbioru ilościowo-jakościowego, </w:t>
      </w:r>
      <w:r w:rsidRPr="00AB7407">
        <w:rPr>
          <w:rFonts w:cs="Times New Roman"/>
          <w:color w:val="000000"/>
          <w:spacing w:val="2"/>
          <w:sz w:val="22"/>
          <w:szCs w:val="22"/>
          <w:lang w:eastAsia="ar-SA"/>
        </w:rPr>
        <w:t>przeprowadzonego do Umowy nr</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 xml:space="preserve">z dnia …………….r. na „……………………………………………” </w:t>
      </w:r>
      <w:r w:rsidRPr="00AB7407">
        <w:rPr>
          <w:rFonts w:cs="Times New Roman"/>
          <w:sz w:val="22"/>
          <w:szCs w:val="22"/>
          <w:lang w:eastAsia="ar-SA"/>
        </w:rPr>
        <w:t xml:space="preserve">Komisja </w:t>
      </w:r>
      <w:r w:rsidR="00195495" w:rsidRPr="00AB7407">
        <w:rPr>
          <w:rFonts w:cs="Times New Roman"/>
          <w:color w:val="000000"/>
          <w:spacing w:val="2"/>
          <w:sz w:val="22"/>
          <w:szCs w:val="22"/>
          <w:lang w:eastAsia="ar-SA"/>
        </w:rPr>
        <w:t>……………………</w:t>
      </w:r>
      <w:r w:rsidRPr="00AB7407">
        <w:rPr>
          <w:rFonts w:cs="Times New Roman"/>
          <w:color w:val="000000"/>
          <w:spacing w:val="2"/>
          <w:sz w:val="22"/>
          <w:szCs w:val="22"/>
          <w:lang w:eastAsia="ar-SA"/>
        </w:rPr>
        <w:t xml:space="preserve"> ………………z dnia ……………. r, </w:t>
      </w:r>
      <w:r w:rsidRPr="00AB7407">
        <w:rPr>
          <w:rFonts w:cs="Times New Roman"/>
          <w:sz w:val="22"/>
          <w:szCs w:val="22"/>
          <w:lang w:eastAsia="ar-SA"/>
        </w:rPr>
        <w:t>przeprowadziła czynności kontrolne i potwierdza/nie potwierdza zgodność zainstalow</w:t>
      </w:r>
      <w:r w:rsidR="00421057" w:rsidRPr="00AB7407">
        <w:rPr>
          <w:rFonts w:cs="Times New Roman"/>
          <w:sz w:val="22"/>
          <w:szCs w:val="22"/>
          <w:lang w:eastAsia="ar-SA"/>
        </w:rPr>
        <w:t xml:space="preserve">anych urządzeń i oprogramowania standardowego </w:t>
      </w:r>
      <w:r w:rsidRPr="00AB7407">
        <w:rPr>
          <w:rFonts w:cs="Times New Roman"/>
          <w:sz w:val="22"/>
          <w:szCs w:val="22"/>
          <w:lang w:eastAsia="ar-SA"/>
        </w:rPr>
        <w:t>z ilością i rodzajem określonym w Umowie i Projekcie Technicznym</w:t>
      </w:r>
      <w:r w:rsidR="00421057" w:rsidRPr="00AB7407">
        <w:rPr>
          <w:rFonts w:cs="Times New Roman"/>
          <w:sz w:val="22"/>
          <w:szCs w:val="22"/>
          <w:lang w:eastAsia="ar-SA"/>
        </w:rPr>
        <w:t xml:space="preserve"> </w:t>
      </w:r>
      <w:r w:rsidRPr="00AB7407">
        <w:rPr>
          <w:rFonts w:cs="Times New Roman"/>
          <w:sz w:val="22"/>
          <w:szCs w:val="22"/>
          <w:lang w:eastAsia="ar-SA"/>
        </w:rPr>
        <w:t xml:space="preserve">oraz potwierdza poprawność i wymaganą jakość ich instalacji. </w:t>
      </w:r>
    </w:p>
    <w:p w:rsidR="00825137" w:rsidRPr="00AB7407" w:rsidRDefault="00825137" w:rsidP="00825137">
      <w:pPr>
        <w:shd w:val="clear" w:color="auto" w:fill="FFFFFF"/>
        <w:jc w:val="both"/>
        <w:rPr>
          <w:rFonts w:cs="Times New Roman"/>
          <w:sz w:val="22"/>
          <w:szCs w:val="22"/>
          <w:lang w:eastAsia="ar-SA"/>
        </w:rPr>
      </w:pPr>
    </w:p>
    <w:p w:rsidR="00825137" w:rsidRPr="00AB7407" w:rsidRDefault="00825137" w:rsidP="00825137">
      <w:pPr>
        <w:shd w:val="clear" w:color="auto" w:fill="FFFFFF"/>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Wynik Odbioru ilościowo-jakościowego:</w:t>
      </w:r>
    </w:p>
    <w:p w:rsidR="00825137" w:rsidRPr="00AB7407" w:rsidRDefault="00825137" w:rsidP="0022278B">
      <w:pPr>
        <w:widowControl w:val="0"/>
        <w:numPr>
          <w:ilvl w:val="0"/>
          <w:numId w:val="49"/>
        </w:numPr>
        <w:shd w:val="clear" w:color="auto" w:fill="FFFFFF"/>
        <w:autoSpaceDE w:val="0"/>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Pozytywny*</w:t>
      </w:r>
    </w:p>
    <w:p w:rsidR="00825137" w:rsidRPr="00AB7407" w:rsidRDefault="00825137" w:rsidP="0022278B">
      <w:pPr>
        <w:widowControl w:val="0"/>
        <w:numPr>
          <w:ilvl w:val="0"/>
          <w:numId w:val="49"/>
        </w:numPr>
        <w:shd w:val="clear" w:color="auto" w:fill="FFFFFF"/>
        <w:autoSpaceDE w:val="0"/>
        <w:spacing w:line="230" w:lineRule="exact"/>
        <w:jc w:val="both"/>
        <w:rPr>
          <w:rFonts w:cs="Times New Roman"/>
          <w:color w:val="000000"/>
          <w:sz w:val="22"/>
          <w:szCs w:val="22"/>
          <w:lang w:eastAsia="ar-SA"/>
        </w:rPr>
      </w:pPr>
      <w:r w:rsidRPr="00AB7407">
        <w:rPr>
          <w:rFonts w:cs="Times New Roman"/>
          <w:color w:val="000000"/>
          <w:sz w:val="22"/>
          <w:szCs w:val="22"/>
          <w:lang w:eastAsia="ar-SA"/>
        </w:rPr>
        <w:t>Negatywny*</w:t>
      </w:r>
    </w:p>
    <w:p w:rsidR="00825137" w:rsidRPr="00AB7407" w:rsidRDefault="00825137" w:rsidP="00825137">
      <w:pPr>
        <w:widowControl w:val="0"/>
        <w:shd w:val="clear" w:color="auto" w:fill="FFFFFF"/>
        <w:autoSpaceDE w:val="0"/>
        <w:spacing w:line="230" w:lineRule="exact"/>
        <w:ind w:left="360"/>
        <w:jc w:val="both"/>
        <w:rPr>
          <w:rFonts w:cs="Times New Roman"/>
          <w:color w:val="000000"/>
          <w:sz w:val="22"/>
          <w:szCs w:val="22"/>
          <w:lang w:eastAsia="ar-SA"/>
        </w:rPr>
      </w:pPr>
    </w:p>
    <w:p w:rsidR="00825137" w:rsidRPr="00AB7407" w:rsidRDefault="00825137" w:rsidP="00825137">
      <w:pPr>
        <w:shd w:val="clear" w:color="auto" w:fill="FFFFFF"/>
        <w:tabs>
          <w:tab w:val="left" w:pos="730"/>
        </w:tabs>
        <w:spacing w:line="230" w:lineRule="exact"/>
        <w:jc w:val="both"/>
        <w:rPr>
          <w:rFonts w:cs="Times New Roman"/>
          <w:color w:val="000000"/>
          <w:spacing w:val="2"/>
          <w:sz w:val="22"/>
          <w:szCs w:val="22"/>
          <w:lang w:eastAsia="ar-SA"/>
        </w:rPr>
      </w:pPr>
      <w:r w:rsidRPr="00AB7407">
        <w:rPr>
          <w:rFonts w:cs="Times New Roman"/>
          <w:color w:val="000000"/>
          <w:spacing w:val="2"/>
          <w:sz w:val="22"/>
          <w:szCs w:val="22"/>
          <w:lang w:eastAsia="ar-SA"/>
        </w:rPr>
        <w:t>Uwagi: ………………………………….….</w:t>
      </w:r>
    </w:p>
    <w:p w:rsidR="00825137" w:rsidRPr="00AB7407" w:rsidRDefault="00825137" w:rsidP="00825137">
      <w:pPr>
        <w:shd w:val="clear" w:color="auto" w:fill="FFFFFF"/>
        <w:tabs>
          <w:tab w:val="left" w:pos="730"/>
        </w:tabs>
        <w:spacing w:line="230" w:lineRule="exact"/>
        <w:jc w:val="both"/>
        <w:rPr>
          <w:rFonts w:cs="Times New Roman"/>
          <w:color w:val="000000"/>
          <w:spacing w:val="2"/>
          <w:sz w:val="22"/>
          <w:szCs w:val="22"/>
          <w:lang w:eastAsia="ar-SA"/>
        </w:rPr>
      </w:pPr>
    </w:p>
    <w:p w:rsidR="00825137" w:rsidRPr="00AB7407" w:rsidRDefault="00825137" w:rsidP="00825137">
      <w:pPr>
        <w:widowControl w:val="0"/>
        <w:shd w:val="clear" w:color="auto" w:fill="FFFFFF"/>
        <w:tabs>
          <w:tab w:val="left" w:pos="730"/>
        </w:tabs>
        <w:rPr>
          <w:rFonts w:cs="Times New Roman"/>
          <w:color w:val="000000"/>
          <w:spacing w:val="2"/>
          <w:sz w:val="22"/>
          <w:szCs w:val="22"/>
          <w:lang w:eastAsia="ar-SA"/>
        </w:rPr>
      </w:pPr>
      <w:r w:rsidRPr="00AB7407">
        <w:rPr>
          <w:rFonts w:cs="Times New Roman"/>
          <w:color w:val="000000"/>
          <w:spacing w:val="2"/>
          <w:sz w:val="22"/>
          <w:szCs w:val="22"/>
          <w:lang w:eastAsia="ar-SA"/>
        </w:rPr>
        <w:t xml:space="preserve">Podpisy Komisji do Odbioru Przedmiotu zamówienia: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Przewodniczący:</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Członkowie:</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008C5FA9" w:rsidRPr="00AB7407">
        <w:rPr>
          <w:rFonts w:cs="Times New Roman"/>
          <w:color w:val="000000"/>
          <w:spacing w:val="2"/>
          <w:sz w:val="22"/>
          <w:szCs w:val="22"/>
          <w:lang w:eastAsia="ar-SA"/>
        </w:rPr>
        <w:t xml:space="preserve">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4.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5.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1.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6. …………………………</w:t>
      </w:r>
      <w:r w:rsidRPr="00AB7407">
        <w:rPr>
          <w:rFonts w:cs="Times New Roman"/>
          <w:color w:val="000000"/>
          <w:spacing w:val="2"/>
          <w:sz w:val="22"/>
          <w:szCs w:val="22"/>
          <w:lang w:eastAsia="ar-SA"/>
        </w:rPr>
        <w:tab/>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2. …………………………….</w:t>
      </w:r>
    </w:p>
    <w:p w:rsidR="00782945" w:rsidRPr="00AB7407" w:rsidRDefault="008C5FA9"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(Członkowie komisji Zamawiającego)</w:t>
      </w:r>
      <w:r w:rsidR="008C5FA9" w:rsidRPr="00AB7407">
        <w:rPr>
          <w:rFonts w:cs="Times New Roman"/>
          <w:color w:val="000000"/>
          <w:spacing w:val="-4"/>
          <w:sz w:val="22"/>
          <w:szCs w:val="22"/>
          <w:lang w:eastAsia="ar-SA"/>
        </w:rPr>
        <w:t xml:space="preserve"> </w:t>
      </w:r>
      <w:r w:rsidRPr="00AB7407">
        <w:rPr>
          <w:rFonts w:cs="Times New Roman"/>
          <w:color w:val="000000"/>
          <w:spacing w:val="-4"/>
          <w:sz w:val="22"/>
          <w:szCs w:val="22"/>
          <w:lang w:eastAsia="ar-SA"/>
        </w:rPr>
        <w:tab/>
      </w:r>
      <w:r w:rsidR="008C5FA9" w:rsidRPr="00AB7407">
        <w:rPr>
          <w:rFonts w:cs="Times New Roman"/>
          <w:color w:val="000000"/>
          <w:spacing w:val="-4"/>
          <w:sz w:val="22"/>
          <w:szCs w:val="22"/>
          <w:lang w:eastAsia="ar-SA"/>
        </w:rPr>
        <w:t xml:space="preserve"> </w:t>
      </w:r>
      <w:r w:rsidRPr="00AB7407">
        <w:rPr>
          <w:rFonts w:cs="Times New Roman"/>
          <w:color w:val="000000"/>
          <w:spacing w:val="-4"/>
          <w:sz w:val="22"/>
          <w:szCs w:val="22"/>
          <w:lang w:eastAsia="ar-SA"/>
        </w:rPr>
        <w:t>(upoważnieni Przedstawiciele Wykonawcy)</w:t>
      </w:r>
    </w:p>
    <w:p w:rsidR="00825137" w:rsidRPr="00AB7407" w:rsidRDefault="00825137" w:rsidP="00825137">
      <w:pPr>
        <w:spacing w:line="276" w:lineRule="auto"/>
        <w:jc w:val="right"/>
        <w:rPr>
          <w:rFonts w:cs="Times New Roman"/>
          <w:spacing w:val="3"/>
          <w:sz w:val="22"/>
          <w:szCs w:val="22"/>
          <w:lang w:eastAsia="ar-SA"/>
        </w:rPr>
      </w:pPr>
    </w:p>
    <w:p w:rsidR="00825137" w:rsidRPr="00AB7407" w:rsidRDefault="00825137" w:rsidP="00825137">
      <w:pPr>
        <w:spacing w:line="276" w:lineRule="auto"/>
        <w:jc w:val="right"/>
        <w:rPr>
          <w:rFonts w:eastAsia="Calibri" w:cs="Times New Roman"/>
          <w:b/>
          <w:sz w:val="22"/>
          <w:szCs w:val="22"/>
          <w:lang w:eastAsia="ar-SA"/>
        </w:rPr>
      </w:pPr>
      <w:r w:rsidRPr="00AB7407">
        <w:rPr>
          <w:rFonts w:cs="Times New Roman"/>
          <w:spacing w:val="3"/>
          <w:sz w:val="22"/>
          <w:szCs w:val="22"/>
          <w:lang w:eastAsia="ar-SA"/>
        </w:rPr>
        <w:t>*niewłaściwe skreślić</w:t>
      </w:r>
    </w:p>
    <w:p w:rsidR="00825137" w:rsidRPr="00AB7407" w:rsidRDefault="00825137" w:rsidP="00825137">
      <w:pPr>
        <w:widowControl w:val="0"/>
        <w:shd w:val="clear" w:color="auto" w:fill="FFFFFF"/>
        <w:rPr>
          <w:rFonts w:cs="Times New Roman"/>
          <w:color w:val="000000"/>
          <w:spacing w:val="-4"/>
          <w:sz w:val="22"/>
          <w:szCs w:val="22"/>
          <w:lang w:eastAsia="ar-SA"/>
        </w:rPr>
      </w:pPr>
    </w:p>
    <w:p w:rsidR="00825137" w:rsidRPr="00AB7407" w:rsidRDefault="00825137" w:rsidP="00825137">
      <w:pPr>
        <w:rPr>
          <w:rFonts w:cs="Times New Roman"/>
          <w:color w:val="000000"/>
          <w:spacing w:val="-4"/>
          <w:sz w:val="22"/>
          <w:szCs w:val="22"/>
          <w:lang w:eastAsia="ar-SA"/>
        </w:rPr>
      </w:pPr>
      <w:r w:rsidRPr="00AB7407">
        <w:rPr>
          <w:rFonts w:cs="Times New Roman"/>
          <w:color w:val="000000"/>
          <w:spacing w:val="-4"/>
          <w:sz w:val="22"/>
          <w:szCs w:val="22"/>
          <w:lang w:eastAsia="ar-SA"/>
        </w:rPr>
        <w:br w:type="page"/>
      </w:r>
    </w:p>
    <w:p w:rsidR="00825137" w:rsidRPr="00AB7407" w:rsidRDefault="00825137" w:rsidP="00825137">
      <w:pPr>
        <w:pStyle w:val="Teksttreci2"/>
        <w:jc w:val="right"/>
        <w:rPr>
          <w:rFonts w:ascii="Times New Roman" w:hAnsi="Times New Roman" w:cs="Times New Roman"/>
          <w:b/>
          <w:sz w:val="22"/>
        </w:rPr>
      </w:pPr>
      <w:r w:rsidRPr="00AB7407">
        <w:rPr>
          <w:rFonts w:ascii="Times New Roman" w:hAnsi="Times New Roman" w:cs="Times New Roman"/>
          <w:b/>
          <w:sz w:val="22"/>
        </w:rPr>
        <w:lastRenderedPageBreak/>
        <w:t xml:space="preserve">Załącznik nr </w:t>
      </w:r>
      <w:r w:rsidR="008077B9" w:rsidRPr="00AB7407">
        <w:rPr>
          <w:rFonts w:ascii="Times New Roman" w:hAnsi="Times New Roman" w:cs="Times New Roman"/>
          <w:b/>
          <w:sz w:val="22"/>
        </w:rPr>
        <w:t>12</w:t>
      </w:r>
      <w:r w:rsidRPr="00AB7407">
        <w:rPr>
          <w:rFonts w:ascii="Times New Roman" w:hAnsi="Times New Roman" w:cs="Times New Roman"/>
          <w:b/>
          <w:sz w:val="22"/>
        </w:rPr>
        <w:t xml:space="preserve"> do Umowy</w:t>
      </w:r>
    </w:p>
    <w:p w:rsidR="00825137" w:rsidRPr="00AB7407" w:rsidRDefault="00825137" w:rsidP="00825137">
      <w:pPr>
        <w:rPr>
          <w:rFonts w:cs="Times New Roman"/>
          <w:sz w:val="22"/>
          <w:szCs w:val="22"/>
        </w:rPr>
      </w:pPr>
    </w:p>
    <w:p w:rsidR="00825137" w:rsidRPr="00AB7407" w:rsidRDefault="00825137" w:rsidP="00CD1FCA">
      <w:pPr>
        <w:pStyle w:val="Nagwek1"/>
        <w:rPr>
          <w:rFonts w:ascii="Times New Roman" w:hAnsi="Times New Roman" w:cs="Times New Roman"/>
          <w:sz w:val="22"/>
          <w:szCs w:val="22"/>
        </w:rPr>
      </w:pPr>
      <w:bookmarkStart w:id="15" w:name="_Toc511911259"/>
      <w:bookmarkStart w:id="16" w:name="_Toc512431295"/>
      <w:r w:rsidRPr="00AB7407">
        <w:rPr>
          <w:rFonts w:ascii="Times New Roman" w:hAnsi="Times New Roman" w:cs="Times New Roman"/>
          <w:sz w:val="22"/>
          <w:szCs w:val="22"/>
        </w:rPr>
        <w:t>PROTOKÓŁ ODBIORU JAKOŚCIOWEGO ……………..</w:t>
      </w:r>
      <w:bookmarkEnd w:id="15"/>
      <w:bookmarkEnd w:id="16"/>
    </w:p>
    <w:p w:rsidR="00825137" w:rsidRPr="00AB7407" w:rsidRDefault="00825137" w:rsidP="00825137">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825137" w:rsidRPr="00AB7407" w:rsidRDefault="00825137" w:rsidP="00825137">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 xml:space="preserve">na………………………………………………………….. </w:t>
      </w:r>
    </w:p>
    <w:p w:rsidR="00825137" w:rsidRPr="00AB7407" w:rsidRDefault="00825137" w:rsidP="00825137">
      <w:pPr>
        <w:widowControl w:val="0"/>
        <w:jc w:val="center"/>
        <w:rPr>
          <w:rFonts w:cs="Times New Roman"/>
          <w:color w:val="000000"/>
          <w:spacing w:val="3"/>
          <w:sz w:val="22"/>
          <w:szCs w:val="22"/>
          <w:lang w:eastAsia="ar-SA"/>
        </w:rPr>
      </w:pP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Miejsce dokonania Odbioru:</w:t>
      </w:r>
      <w:r w:rsidR="00B23979" w:rsidRPr="00AB7407">
        <w:rPr>
          <w:rFonts w:cs="Times New Roman"/>
          <w:color w:val="000000"/>
          <w:spacing w:val="2"/>
          <w:sz w:val="22"/>
          <w:szCs w:val="22"/>
          <w:lang w:eastAsia="ar-SA"/>
        </w:rPr>
        <w:t xml:space="preserve"> </w:t>
      </w: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Data dokonania Odbioru:</w:t>
      </w:r>
      <w:r w:rsidR="00B23979" w:rsidRPr="00AB7407">
        <w:rPr>
          <w:rFonts w:cs="Times New Roman"/>
          <w:color w:val="000000"/>
          <w:spacing w:val="2"/>
          <w:sz w:val="22"/>
          <w:szCs w:val="22"/>
          <w:lang w:eastAsia="ar-SA"/>
        </w:rPr>
        <w:t xml:space="preserve"> </w:t>
      </w: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b/>
          <w:color w:val="000000"/>
          <w:spacing w:val="2"/>
          <w:sz w:val="22"/>
          <w:szCs w:val="22"/>
          <w:lang w:eastAsia="ar-SA"/>
        </w:rPr>
      </w:pP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Ze strony Wykonawcy:</w:t>
      </w:r>
      <w:r w:rsidR="00B23979" w:rsidRPr="00AB7407">
        <w:rPr>
          <w:rFonts w:cs="Times New Roman"/>
          <w:color w:val="000000"/>
          <w:spacing w:val="2"/>
          <w:sz w:val="22"/>
          <w:szCs w:val="22"/>
          <w:lang w:eastAsia="ar-SA"/>
        </w:rPr>
        <w:t xml:space="preserve"> </w:t>
      </w: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825137" w:rsidRPr="00AB7407" w:rsidRDefault="00825137" w:rsidP="0022278B">
      <w:pPr>
        <w:pStyle w:val="Akapitzlist"/>
        <w:numPr>
          <w:ilvl w:val="3"/>
          <w:numId w:val="50"/>
        </w:numPr>
        <w:shd w:val="clear" w:color="auto" w:fill="FFFFFF"/>
        <w:tabs>
          <w:tab w:val="clear" w:pos="2880"/>
          <w:tab w:val="num" w:pos="284"/>
        </w:tabs>
        <w:suppressAutoHyphens/>
        <w:autoSpaceDE/>
        <w:autoSpaceDN/>
        <w:adjustRightInd/>
        <w:ind w:hanging="2880"/>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825137" w:rsidRPr="00AB7407" w:rsidRDefault="00825137" w:rsidP="0022278B">
      <w:pPr>
        <w:pStyle w:val="Akapitzlist"/>
        <w:numPr>
          <w:ilvl w:val="3"/>
          <w:numId w:val="50"/>
        </w:numPr>
        <w:shd w:val="clear" w:color="auto" w:fill="FFFFFF"/>
        <w:suppressAutoHyphens/>
        <w:autoSpaceDE/>
        <w:autoSpaceDN/>
        <w:adjustRightInd/>
        <w:ind w:left="284" w:hanging="284"/>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odbiorze)</w:t>
      </w:r>
    </w:p>
    <w:p w:rsidR="00825137" w:rsidRPr="00AB7407" w:rsidRDefault="00825137" w:rsidP="00825137">
      <w:pPr>
        <w:widowControl w:val="0"/>
        <w:shd w:val="clear" w:color="auto" w:fill="FFFFFF"/>
        <w:ind w:right="6451"/>
        <w:rPr>
          <w:rFonts w:cs="Times New Roman"/>
          <w:color w:val="000000"/>
          <w:spacing w:val="2"/>
          <w:sz w:val="22"/>
          <w:szCs w:val="22"/>
          <w:lang w:eastAsia="ar-SA"/>
        </w:rPr>
      </w:pPr>
    </w:p>
    <w:p w:rsidR="00825137" w:rsidRPr="00AB7407" w:rsidRDefault="00825137" w:rsidP="00825137">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obioru Przedmiotu zamówienia</w:t>
      </w:r>
      <w:r w:rsidRPr="00AB7407">
        <w:rPr>
          <w:rFonts w:cs="Times New Roman"/>
          <w:color w:val="000000"/>
          <w:spacing w:val="2"/>
          <w:sz w:val="22"/>
          <w:szCs w:val="22"/>
          <w:lang w:eastAsia="ar-SA"/>
        </w:rPr>
        <w:t xml:space="preserve"> w składzie:</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6. ……………………..</w:t>
      </w:r>
    </w:p>
    <w:p w:rsidR="00825137" w:rsidRPr="00AB7407" w:rsidRDefault="00825137" w:rsidP="00825137">
      <w:pPr>
        <w:widowControl w:val="0"/>
        <w:shd w:val="clear" w:color="auto" w:fill="FFFFFF"/>
        <w:rPr>
          <w:rFonts w:cs="Times New Roman"/>
          <w:color w:val="000000"/>
          <w:spacing w:val="2"/>
          <w:sz w:val="22"/>
          <w:szCs w:val="22"/>
          <w:lang w:eastAsia="ar-SA"/>
        </w:rPr>
      </w:pPr>
    </w:p>
    <w:p w:rsidR="00825137" w:rsidRPr="00AB7407" w:rsidRDefault="00825137" w:rsidP="00825137">
      <w:pPr>
        <w:shd w:val="clear" w:color="auto" w:fill="FFFFFF"/>
        <w:ind w:right="850"/>
        <w:rPr>
          <w:rFonts w:cs="Times New Roman"/>
          <w:spacing w:val="5"/>
          <w:sz w:val="22"/>
          <w:szCs w:val="22"/>
          <w:lang w:eastAsia="ar-SA"/>
        </w:rPr>
      </w:pPr>
      <w:r w:rsidRPr="00AB7407">
        <w:rPr>
          <w:rFonts w:cs="Times New Roman"/>
          <w:spacing w:val="2"/>
          <w:sz w:val="22"/>
          <w:szCs w:val="22"/>
          <w:lang w:eastAsia="ar-SA"/>
        </w:rPr>
        <w:t xml:space="preserve">Przedmiotem Odbioru jakościowego ………..przeprowadzonego w ramach Umowy </w:t>
      </w:r>
      <w:r w:rsidRPr="00AB7407">
        <w:rPr>
          <w:rFonts w:cs="Times New Roman"/>
          <w:spacing w:val="5"/>
          <w:sz w:val="22"/>
          <w:szCs w:val="22"/>
          <w:lang w:eastAsia="ar-SA"/>
        </w:rPr>
        <w:t>jest:</w:t>
      </w:r>
    </w:p>
    <w:p w:rsidR="00825137" w:rsidRPr="00AB7407" w:rsidRDefault="00825137" w:rsidP="0022278B">
      <w:pPr>
        <w:pStyle w:val="Akapitzlist"/>
        <w:widowControl/>
        <w:numPr>
          <w:ilvl w:val="6"/>
          <w:numId w:val="50"/>
        </w:numPr>
        <w:shd w:val="clear" w:color="auto" w:fill="FFFFFF"/>
        <w:tabs>
          <w:tab w:val="clear" w:pos="5040"/>
        </w:tabs>
        <w:autoSpaceDE/>
        <w:autoSpaceDN/>
        <w:adjustRightInd/>
        <w:ind w:left="284" w:right="850" w:hanging="284"/>
        <w:contextualSpacing/>
        <w:jc w:val="left"/>
        <w:rPr>
          <w:rFonts w:cs="Times New Roman"/>
          <w:spacing w:val="5"/>
          <w:sz w:val="22"/>
          <w:szCs w:val="22"/>
          <w:lang w:eastAsia="ar-SA"/>
        </w:rPr>
      </w:pPr>
      <w:r w:rsidRPr="00AB7407">
        <w:rPr>
          <w:rFonts w:cs="Times New Roman"/>
          <w:spacing w:val="5"/>
          <w:sz w:val="22"/>
          <w:szCs w:val="22"/>
          <w:lang w:eastAsia="ar-SA"/>
        </w:rPr>
        <w:t>……………..</w:t>
      </w:r>
    </w:p>
    <w:p w:rsidR="00825137" w:rsidRPr="00AB7407" w:rsidRDefault="00825137" w:rsidP="0022278B">
      <w:pPr>
        <w:pStyle w:val="Akapitzlist"/>
        <w:widowControl/>
        <w:numPr>
          <w:ilvl w:val="6"/>
          <w:numId w:val="50"/>
        </w:numPr>
        <w:shd w:val="clear" w:color="auto" w:fill="FFFFFF"/>
        <w:tabs>
          <w:tab w:val="clear" w:pos="5040"/>
        </w:tabs>
        <w:autoSpaceDE/>
        <w:autoSpaceDN/>
        <w:adjustRightInd/>
        <w:ind w:left="284" w:right="850" w:hanging="284"/>
        <w:contextualSpacing/>
        <w:jc w:val="left"/>
        <w:rPr>
          <w:rFonts w:cs="Times New Roman"/>
          <w:spacing w:val="5"/>
          <w:sz w:val="22"/>
          <w:szCs w:val="22"/>
          <w:lang w:eastAsia="ar-SA"/>
        </w:rPr>
      </w:pPr>
      <w:r w:rsidRPr="00AB7407">
        <w:rPr>
          <w:rFonts w:cs="Times New Roman"/>
          <w:spacing w:val="5"/>
          <w:sz w:val="22"/>
          <w:szCs w:val="22"/>
          <w:lang w:eastAsia="ar-SA"/>
        </w:rPr>
        <w:t>……………..</w:t>
      </w:r>
    </w:p>
    <w:p w:rsidR="00825137" w:rsidRPr="00AB7407" w:rsidRDefault="00825137" w:rsidP="0022278B">
      <w:pPr>
        <w:pStyle w:val="Akapitzlist"/>
        <w:widowControl/>
        <w:numPr>
          <w:ilvl w:val="6"/>
          <w:numId w:val="50"/>
        </w:numPr>
        <w:shd w:val="clear" w:color="auto" w:fill="FFFFFF"/>
        <w:tabs>
          <w:tab w:val="clear" w:pos="5040"/>
        </w:tabs>
        <w:autoSpaceDE/>
        <w:autoSpaceDN/>
        <w:adjustRightInd/>
        <w:ind w:left="284" w:right="850" w:hanging="284"/>
        <w:contextualSpacing/>
        <w:jc w:val="left"/>
        <w:rPr>
          <w:rFonts w:cs="Times New Roman"/>
          <w:spacing w:val="5"/>
          <w:sz w:val="22"/>
          <w:szCs w:val="22"/>
          <w:lang w:eastAsia="ar-SA"/>
        </w:rPr>
      </w:pPr>
      <w:r w:rsidRPr="00AB7407">
        <w:rPr>
          <w:rFonts w:cs="Times New Roman"/>
          <w:spacing w:val="5"/>
          <w:sz w:val="22"/>
          <w:szCs w:val="22"/>
          <w:lang w:eastAsia="ar-SA"/>
        </w:rPr>
        <w:t>…………….</w:t>
      </w:r>
    </w:p>
    <w:p w:rsidR="00825137" w:rsidRPr="00AB7407" w:rsidRDefault="00825137" w:rsidP="00825137">
      <w:pPr>
        <w:widowControl w:val="0"/>
        <w:shd w:val="clear" w:color="auto" w:fill="FFFFFF"/>
        <w:rPr>
          <w:rFonts w:cs="Times New Roman"/>
          <w:color w:val="000000"/>
          <w:spacing w:val="2"/>
          <w:sz w:val="22"/>
          <w:szCs w:val="22"/>
          <w:lang w:eastAsia="ar-SA"/>
        </w:rPr>
      </w:pPr>
    </w:p>
    <w:p w:rsidR="00825137" w:rsidRPr="00AB7407" w:rsidRDefault="00825137" w:rsidP="00825137">
      <w:pPr>
        <w:widowControl w:val="0"/>
        <w:shd w:val="clear" w:color="auto" w:fill="FFFFFF"/>
        <w:jc w:val="both"/>
        <w:rPr>
          <w:rFonts w:cs="Times New Roman"/>
          <w:color w:val="000000"/>
          <w:sz w:val="22"/>
          <w:szCs w:val="22"/>
          <w:lang w:eastAsia="ar-SA"/>
        </w:rPr>
      </w:pPr>
      <w:r w:rsidRPr="00AB7407">
        <w:rPr>
          <w:rFonts w:cs="Times New Roman"/>
          <w:sz w:val="22"/>
          <w:szCs w:val="22"/>
          <w:lang w:eastAsia="ar-SA"/>
        </w:rPr>
        <w:t xml:space="preserve">W ramach Odbioru jakościowego, </w:t>
      </w:r>
      <w:r w:rsidRPr="00AB7407">
        <w:rPr>
          <w:rFonts w:cs="Times New Roman"/>
          <w:color w:val="000000"/>
          <w:spacing w:val="2"/>
          <w:sz w:val="22"/>
          <w:szCs w:val="22"/>
          <w:lang w:eastAsia="ar-SA"/>
        </w:rPr>
        <w:t xml:space="preserve">przeprowadzonego w ramach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 xml:space="preserve">z dnia ………….na „…………………”, </w:t>
      </w:r>
      <w:r w:rsidRPr="00AB7407">
        <w:rPr>
          <w:rFonts w:cs="Times New Roman"/>
          <w:sz w:val="22"/>
          <w:szCs w:val="22"/>
          <w:lang w:eastAsia="ar-SA"/>
        </w:rPr>
        <w:t xml:space="preserve">Komisja </w:t>
      </w:r>
      <w:r w:rsidRPr="00AB7407">
        <w:rPr>
          <w:rFonts w:cs="Times New Roman"/>
          <w:color w:val="000000"/>
          <w:spacing w:val="2"/>
          <w:sz w:val="22"/>
          <w:szCs w:val="22"/>
          <w:lang w:eastAsia="ar-SA"/>
        </w:rPr>
        <w:t xml:space="preserve">powołana na mocy </w:t>
      </w:r>
      <w:r w:rsidR="00195495" w:rsidRPr="00AB7407">
        <w:rPr>
          <w:rFonts w:cs="Times New Roman"/>
          <w:color w:val="000000"/>
          <w:spacing w:val="2"/>
          <w:sz w:val="22"/>
          <w:szCs w:val="22"/>
          <w:lang w:eastAsia="ar-SA"/>
        </w:rPr>
        <w:t>…………..</w:t>
      </w:r>
      <w:r w:rsidRPr="00AB7407">
        <w:rPr>
          <w:rFonts w:cs="Times New Roman"/>
          <w:color w:val="000000"/>
          <w:spacing w:val="2"/>
          <w:sz w:val="22"/>
          <w:szCs w:val="22"/>
          <w:lang w:eastAsia="ar-SA"/>
        </w:rPr>
        <w:t xml:space="preserve"> z dnia ….. …. r. </w:t>
      </w:r>
      <w:r w:rsidRPr="00AB7407">
        <w:rPr>
          <w:rFonts w:cs="Times New Roman"/>
          <w:sz w:val="22"/>
          <w:szCs w:val="22"/>
          <w:lang w:eastAsia="ar-SA"/>
        </w:rPr>
        <w:t xml:space="preserve">przeprowadziła czynności kontrolne na podstawie zatwierdzonego przez Strony Umowy Planu Testów Akceptacyjnych, scenariuszy i przypadków testowych i potwierdza/nie potwierdza </w:t>
      </w:r>
      <w:r w:rsidRPr="00AB7407">
        <w:rPr>
          <w:rFonts w:cs="Times New Roman"/>
          <w:color w:val="000000"/>
          <w:spacing w:val="2"/>
          <w:sz w:val="22"/>
          <w:szCs w:val="22"/>
          <w:lang w:eastAsia="ar-SA"/>
        </w:rPr>
        <w:t xml:space="preserve">zgodność jakości dostarczonego produktu z parametrami/funkcjonalnością zawartymi w opisie Przedmiotu </w:t>
      </w:r>
      <w:r w:rsidRPr="00AB7407">
        <w:rPr>
          <w:rFonts w:cs="Times New Roman"/>
          <w:color w:val="000000"/>
          <w:sz w:val="22"/>
          <w:szCs w:val="22"/>
          <w:lang w:eastAsia="ar-SA"/>
        </w:rPr>
        <w:t>Umowy</w:t>
      </w:r>
      <w:r w:rsidR="00195495" w:rsidRPr="00AB7407">
        <w:rPr>
          <w:rFonts w:cs="Times New Roman"/>
          <w:color w:val="000000"/>
          <w:sz w:val="22"/>
          <w:szCs w:val="22"/>
          <w:lang w:eastAsia="ar-SA"/>
        </w:rPr>
        <w:t xml:space="preserve"> oraz Projekcie Technicznym</w:t>
      </w:r>
      <w:r w:rsidRPr="00AB7407">
        <w:rPr>
          <w:rFonts w:cs="Times New Roman"/>
          <w:color w:val="000000"/>
          <w:sz w:val="22"/>
          <w:szCs w:val="22"/>
          <w:lang w:eastAsia="ar-SA"/>
        </w:rPr>
        <w:t>.</w:t>
      </w:r>
    </w:p>
    <w:p w:rsidR="00825137" w:rsidRPr="00AB7407" w:rsidRDefault="00825137" w:rsidP="00825137">
      <w:pPr>
        <w:widowControl w:val="0"/>
        <w:shd w:val="clear" w:color="auto" w:fill="FFFFFF"/>
        <w:jc w:val="both"/>
        <w:rPr>
          <w:rFonts w:cs="Times New Roman"/>
          <w:color w:val="000000"/>
          <w:sz w:val="22"/>
          <w:szCs w:val="22"/>
          <w:lang w:eastAsia="ar-SA"/>
        </w:rPr>
      </w:pPr>
    </w:p>
    <w:p w:rsidR="00825137" w:rsidRPr="00AB7407" w:rsidRDefault="00825137" w:rsidP="00825137">
      <w:pPr>
        <w:shd w:val="clear" w:color="auto" w:fill="FFFFFF"/>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Wynik Odbioru jakościowego:</w:t>
      </w:r>
    </w:p>
    <w:p w:rsidR="00825137" w:rsidRPr="00AB7407" w:rsidRDefault="00825137" w:rsidP="0022278B">
      <w:pPr>
        <w:widowControl w:val="0"/>
        <w:numPr>
          <w:ilvl w:val="0"/>
          <w:numId w:val="49"/>
        </w:numPr>
        <w:shd w:val="clear" w:color="auto" w:fill="FFFFFF"/>
        <w:autoSpaceDE w:val="0"/>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Pozytywny*</w:t>
      </w:r>
    </w:p>
    <w:p w:rsidR="00825137" w:rsidRPr="00AB7407" w:rsidRDefault="00825137" w:rsidP="0022278B">
      <w:pPr>
        <w:widowControl w:val="0"/>
        <w:numPr>
          <w:ilvl w:val="0"/>
          <w:numId w:val="49"/>
        </w:numPr>
        <w:shd w:val="clear" w:color="auto" w:fill="FFFFFF"/>
        <w:autoSpaceDE w:val="0"/>
        <w:spacing w:line="230" w:lineRule="exact"/>
        <w:jc w:val="both"/>
        <w:rPr>
          <w:rFonts w:cs="Times New Roman"/>
          <w:color w:val="000000"/>
          <w:sz w:val="22"/>
          <w:szCs w:val="22"/>
          <w:lang w:eastAsia="ar-SA"/>
        </w:rPr>
      </w:pPr>
      <w:r w:rsidRPr="00AB7407">
        <w:rPr>
          <w:rFonts w:cs="Times New Roman"/>
          <w:color w:val="000000"/>
          <w:sz w:val="22"/>
          <w:szCs w:val="22"/>
          <w:lang w:eastAsia="ar-SA"/>
        </w:rPr>
        <w:t>Negatywny*</w:t>
      </w:r>
    </w:p>
    <w:p w:rsidR="00825137" w:rsidRPr="00AB7407" w:rsidRDefault="00825137" w:rsidP="00825137">
      <w:pPr>
        <w:widowControl w:val="0"/>
        <w:shd w:val="clear" w:color="auto" w:fill="FFFFFF"/>
        <w:autoSpaceDE w:val="0"/>
        <w:spacing w:line="230" w:lineRule="exact"/>
        <w:ind w:left="360"/>
        <w:jc w:val="both"/>
        <w:rPr>
          <w:rFonts w:cs="Times New Roman"/>
          <w:color w:val="000000"/>
          <w:sz w:val="22"/>
          <w:szCs w:val="22"/>
          <w:lang w:eastAsia="ar-SA"/>
        </w:rPr>
      </w:pPr>
    </w:p>
    <w:p w:rsidR="00825137" w:rsidRPr="00AB7407" w:rsidRDefault="00825137" w:rsidP="00825137">
      <w:pPr>
        <w:shd w:val="clear" w:color="auto" w:fill="FFFFFF"/>
        <w:tabs>
          <w:tab w:val="left" w:pos="730"/>
        </w:tabs>
        <w:spacing w:line="230" w:lineRule="exact"/>
        <w:jc w:val="both"/>
        <w:rPr>
          <w:rFonts w:cs="Times New Roman"/>
          <w:color w:val="000000"/>
          <w:spacing w:val="2"/>
          <w:sz w:val="22"/>
          <w:szCs w:val="22"/>
          <w:lang w:eastAsia="ar-SA"/>
        </w:rPr>
      </w:pPr>
      <w:r w:rsidRPr="00AB7407">
        <w:rPr>
          <w:rFonts w:cs="Times New Roman"/>
          <w:color w:val="000000"/>
          <w:spacing w:val="2"/>
          <w:sz w:val="22"/>
          <w:szCs w:val="22"/>
          <w:lang w:eastAsia="ar-SA"/>
        </w:rPr>
        <w:t>Uwagi: ………………………………….….</w:t>
      </w:r>
    </w:p>
    <w:p w:rsidR="00825137" w:rsidRPr="00AB7407" w:rsidRDefault="00825137" w:rsidP="00825137">
      <w:pPr>
        <w:shd w:val="clear" w:color="auto" w:fill="FFFFFF"/>
        <w:tabs>
          <w:tab w:val="left" w:pos="730"/>
        </w:tabs>
        <w:spacing w:line="230" w:lineRule="exact"/>
        <w:jc w:val="both"/>
        <w:rPr>
          <w:rFonts w:cs="Times New Roman"/>
          <w:color w:val="000000"/>
          <w:spacing w:val="2"/>
          <w:sz w:val="22"/>
          <w:szCs w:val="22"/>
          <w:lang w:eastAsia="ar-SA"/>
        </w:rPr>
      </w:pPr>
    </w:p>
    <w:p w:rsidR="00825137" w:rsidRPr="00AB7407" w:rsidRDefault="00825137" w:rsidP="00825137">
      <w:pPr>
        <w:widowControl w:val="0"/>
        <w:shd w:val="clear" w:color="auto" w:fill="FFFFFF"/>
        <w:tabs>
          <w:tab w:val="left" w:pos="730"/>
        </w:tabs>
        <w:rPr>
          <w:rFonts w:cs="Times New Roman"/>
          <w:color w:val="000000"/>
          <w:spacing w:val="2"/>
          <w:sz w:val="22"/>
          <w:szCs w:val="22"/>
          <w:lang w:eastAsia="ar-SA"/>
        </w:rPr>
      </w:pPr>
      <w:r w:rsidRPr="00AB7407">
        <w:rPr>
          <w:rFonts w:cs="Times New Roman"/>
          <w:color w:val="000000"/>
          <w:spacing w:val="2"/>
          <w:sz w:val="22"/>
          <w:szCs w:val="22"/>
          <w:lang w:eastAsia="ar-SA"/>
        </w:rPr>
        <w:t xml:space="preserve">Podpisy Komisji do Odbioru Przedmiotu zamówienia: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Przewodniczący:</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Członkowie:</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008C5FA9" w:rsidRPr="00AB7407">
        <w:rPr>
          <w:rFonts w:cs="Times New Roman"/>
          <w:color w:val="000000"/>
          <w:spacing w:val="2"/>
          <w:sz w:val="22"/>
          <w:szCs w:val="22"/>
          <w:lang w:eastAsia="ar-SA"/>
        </w:rPr>
        <w:t xml:space="preserve">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4. ...........................................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5.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1.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6. …………………………</w:t>
      </w:r>
      <w:r w:rsidRPr="00AB7407">
        <w:rPr>
          <w:rFonts w:cs="Times New Roman"/>
          <w:color w:val="000000"/>
          <w:spacing w:val="2"/>
          <w:sz w:val="22"/>
          <w:szCs w:val="22"/>
          <w:lang w:eastAsia="ar-SA"/>
        </w:rPr>
        <w:tab/>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2. …………………………….</w:t>
      </w:r>
    </w:p>
    <w:p w:rsidR="00825137" w:rsidRPr="00AB7407" w:rsidRDefault="008C5FA9"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w:t>
      </w:r>
      <w:r w:rsidR="00825137" w:rsidRPr="00AB7407">
        <w:rPr>
          <w:rFonts w:cs="Times New Roman"/>
          <w:color w:val="000000"/>
          <w:spacing w:val="-4"/>
          <w:sz w:val="22"/>
          <w:szCs w:val="22"/>
          <w:lang w:eastAsia="ar-SA"/>
        </w:rPr>
        <w:t>(Członkowie komisji Zamawiającego)</w:t>
      </w:r>
      <w:r w:rsidRPr="00AB7407">
        <w:rPr>
          <w:rFonts w:cs="Times New Roman"/>
          <w:color w:val="000000"/>
          <w:spacing w:val="-4"/>
          <w:sz w:val="22"/>
          <w:szCs w:val="22"/>
          <w:lang w:eastAsia="ar-SA"/>
        </w:rPr>
        <w:t xml:space="preserve"> </w:t>
      </w:r>
      <w:r w:rsidR="00825137" w:rsidRPr="00AB7407">
        <w:rPr>
          <w:rFonts w:cs="Times New Roman"/>
          <w:color w:val="000000"/>
          <w:spacing w:val="-4"/>
          <w:sz w:val="22"/>
          <w:szCs w:val="22"/>
          <w:lang w:eastAsia="ar-SA"/>
        </w:rPr>
        <w:tab/>
      </w:r>
      <w:r w:rsidRPr="00AB7407">
        <w:rPr>
          <w:rFonts w:cs="Times New Roman"/>
          <w:color w:val="000000"/>
          <w:spacing w:val="-4"/>
          <w:sz w:val="22"/>
          <w:szCs w:val="22"/>
          <w:lang w:eastAsia="ar-SA"/>
        </w:rPr>
        <w:t xml:space="preserve"> </w:t>
      </w:r>
      <w:r w:rsidR="00782945" w:rsidRPr="00AB7407">
        <w:rPr>
          <w:rFonts w:cs="Times New Roman"/>
          <w:color w:val="000000"/>
          <w:spacing w:val="-4"/>
          <w:sz w:val="22"/>
          <w:szCs w:val="22"/>
          <w:lang w:eastAsia="ar-SA"/>
        </w:rPr>
        <w:tab/>
      </w:r>
      <w:r w:rsidR="00782945" w:rsidRPr="00AB7407">
        <w:rPr>
          <w:rFonts w:cs="Times New Roman"/>
          <w:color w:val="000000"/>
          <w:spacing w:val="-4"/>
          <w:sz w:val="22"/>
          <w:szCs w:val="22"/>
          <w:lang w:eastAsia="ar-SA"/>
        </w:rPr>
        <w:tab/>
      </w:r>
      <w:r w:rsidR="00825137" w:rsidRPr="00AB7407">
        <w:rPr>
          <w:rFonts w:cs="Times New Roman"/>
          <w:color w:val="000000"/>
          <w:spacing w:val="-4"/>
          <w:sz w:val="22"/>
          <w:szCs w:val="22"/>
          <w:lang w:eastAsia="ar-SA"/>
        </w:rPr>
        <w:t>(upoważnieni Przedstawiciele Wykonawcy)</w:t>
      </w:r>
    </w:p>
    <w:p w:rsidR="00825137" w:rsidRPr="00AB7407" w:rsidRDefault="00825137" w:rsidP="00825137">
      <w:pPr>
        <w:widowControl w:val="0"/>
        <w:shd w:val="clear" w:color="auto" w:fill="FFFFFF"/>
        <w:rPr>
          <w:rFonts w:cs="Times New Roman"/>
          <w:color w:val="000000"/>
          <w:spacing w:val="-4"/>
          <w:sz w:val="22"/>
          <w:szCs w:val="22"/>
          <w:lang w:eastAsia="ar-SA"/>
        </w:rPr>
      </w:pPr>
    </w:p>
    <w:p w:rsidR="00825137" w:rsidRPr="00AB7407" w:rsidRDefault="00825137" w:rsidP="00825137">
      <w:pPr>
        <w:spacing w:line="276" w:lineRule="auto"/>
        <w:jc w:val="right"/>
        <w:rPr>
          <w:rFonts w:cs="Times New Roman"/>
          <w:color w:val="000000"/>
          <w:spacing w:val="-4"/>
          <w:sz w:val="22"/>
          <w:szCs w:val="22"/>
          <w:lang w:eastAsia="ar-SA"/>
        </w:rPr>
      </w:pPr>
      <w:r w:rsidRPr="00AB7407">
        <w:rPr>
          <w:rFonts w:cs="Times New Roman"/>
          <w:spacing w:val="3"/>
          <w:sz w:val="22"/>
          <w:szCs w:val="22"/>
          <w:lang w:eastAsia="ar-SA"/>
        </w:rPr>
        <w:t>*niewłaściwe skreślić</w:t>
      </w:r>
      <w:r w:rsidR="00800F4A" w:rsidRPr="00AB7407">
        <w:rPr>
          <w:rFonts w:cs="Times New Roman"/>
          <w:sz w:val="22"/>
          <w:szCs w:val="22"/>
        </w:rPr>
        <w:br w:type="page"/>
      </w:r>
    </w:p>
    <w:p w:rsidR="004047D6" w:rsidRPr="00AB7407" w:rsidRDefault="004047D6" w:rsidP="004047D6">
      <w:pPr>
        <w:widowControl w:val="0"/>
        <w:shd w:val="clear" w:color="auto" w:fill="FFFFFF"/>
        <w:jc w:val="right"/>
        <w:rPr>
          <w:rFonts w:cs="Times New Roman"/>
          <w:b/>
          <w:sz w:val="22"/>
          <w:szCs w:val="22"/>
        </w:rPr>
      </w:pPr>
      <w:r w:rsidRPr="00AB7407">
        <w:rPr>
          <w:rFonts w:cs="Times New Roman"/>
          <w:b/>
          <w:sz w:val="22"/>
          <w:szCs w:val="22"/>
        </w:rPr>
        <w:lastRenderedPageBreak/>
        <w:t>Załącznik nr</w:t>
      </w:r>
      <w:r w:rsidR="005D11AE" w:rsidRPr="00AB7407">
        <w:rPr>
          <w:rFonts w:cs="Times New Roman"/>
          <w:b/>
          <w:sz w:val="22"/>
          <w:szCs w:val="22"/>
        </w:rPr>
        <w:t xml:space="preserve"> </w:t>
      </w:r>
      <w:r w:rsidRPr="00AB7407">
        <w:rPr>
          <w:rFonts w:cs="Times New Roman"/>
          <w:b/>
          <w:sz w:val="22"/>
          <w:szCs w:val="22"/>
        </w:rPr>
        <w:t>13 do Umowy</w:t>
      </w:r>
    </w:p>
    <w:p w:rsidR="004047D6" w:rsidRPr="00AB7407" w:rsidRDefault="004047D6" w:rsidP="004047D6">
      <w:pPr>
        <w:autoSpaceDE w:val="0"/>
        <w:autoSpaceDN w:val="0"/>
        <w:adjustRightInd w:val="0"/>
        <w:jc w:val="center"/>
        <w:rPr>
          <w:rFonts w:cs="Times New Roman"/>
          <w:color w:val="000000"/>
          <w:spacing w:val="2"/>
          <w:sz w:val="22"/>
          <w:szCs w:val="22"/>
          <w:lang w:eastAsia="ar-SA"/>
        </w:rPr>
      </w:pPr>
    </w:p>
    <w:p w:rsidR="004047D6" w:rsidRPr="00AB7407" w:rsidRDefault="004047D6" w:rsidP="004047D6">
      <w:pPr>
        <w:autoSpaceDE w:val="0"/>
        <w:autoSpaceDN w:val="0"/>
        <w:adjustRightInd w:val="0"/>
        <w:jc w:val="center"/>
        <w:rPr>
          <w:rFonts w:cs="Times New Roman"/>
          <w:b/>
          <w:sz w:val="22"/>
          <w:szCs w:val="22"/>
        </w:rPr>
      </w:pPr>
      <w:r w:rsidRPr="00AB7407">
        <w:rPr>
          <w:rFonts w:cs="Times New Roman"/>
          <w:b/>
          <w:sz w:val="22"/>
          <w:szCs w:val="22"/>
        </w:rPr>
        <w:t>WZÓR</w:t>
      </w:r>
    </w:p>
    <w:p w:rsidR="004047D6" w:rsidRPr="00AB7407" w:rsidRDefault="004047D6" w:rsidP="004047D6">
      <w:pPr>
        <w:pStyle w:val="Nagwek1"/>
        <w:rPr>
          <w:rFonts w:ascii="Times New Roman" w:hAnsi="Times New Roman" w:cs="Times New Roman"/>
          <w:b w:val="0"/>
          <w:sz w:val="22"/>
          <w:szCs w:val="22"/>
        </w:rPr>
      </w:pPr>
      <w:r w:rsidRPr="00AB7407">
        <w:rPr>
          <w:rStyle w:val="Nagwek1Znak"/>
          <w:rFonts w:ascii="Times New Roman" w:hAnsi="Times New Roman" w:cs="Times New Roman"/>
          <w:b/>
          <w:bCs/>
          <w:sz w:val="22"/>
          <w:szCs w:val="22"/>
        </w:rPr>
        <w:t>PROTOKÓŁ ODBIORU KODÓW ŹRÓDŁOWYCH</w:t>
      </w:r>
    </w:p>
    <w:p w:rsidR="004047D6" w:rsidRPr="00AB7407" w:rsidRDefault="004047D6" w:rsidP="004047D6">
      <w:pPr>
        <w:autoSpaceDE w:val="0"/>
        <w:autoSpaceDN w:val="0"/>
        <w:adjustRightInd w:val="0"/>
        <w:ind w:left="993" w:firstLine="708"/>
        <w:jc w:val="both"/>
        <w:rPr>
          <w:rFonts w:cs="Times New Roman"/>
          <w:sz w:val="22"/>
          <w:szCs w:val="22"/>
        </w:rPr>
      </w:pPr>
      <w:r w:rsidRPr="00AB7407">
        <w:rPr>
          <w:rFonts w:cs="Times New Roman"/>
          <w:sz w:val="22"/>
          <w:szCs w:val="22"/>
        </w:rPr>
        <w:t xml:space="preserve"> </w:t>
      </w:r>
    </w:p>
    <w:p w:rsidR="004047D6" w:rsidRPr="00AB7407" w:rsidRDefault="004047D6" w:rsidP="004047D6">
      <w:pPr>
        <w:autoSpaceDE w:val="0"/>
        <w:autoSpaceDN w:val="0"/>
        <w:adjustRightInd w:val="0"/>
        <w:jc w:val="center"/>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do umowy nr_____________________ zawartej w dniu ___________________________________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dot.______________________________________________________________________________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Miejsce dokonania odbioru:___________________________________________________________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Data dokonania odbioru:______________________________________________________________</w:t>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Ze strony Wykonawcy (osoba upoważniania do udziału w odbiorze): __________________________________________________________________________________</w:t>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b/>
          <w:sz w:val="22"/>
          <w:szCs w:val="22"/>
        </w:rPr>
      </w:pPr>
      <w:r w:rsidRPr="00AB7407">
        <w:rPr>
          <w:rFonts w:cs="Times New Roman"/>
          <w:sz w:val="22"/>
          <w:szCs w:val="22"/>
        </w:rPr>
        <w:t xml:space="preserve">Ze strony Zamawiającego: Komisja do odbioru Przedmiotu Umowy na mocy </w:t>
      </w:r>
      <w:r w:rsidRPr="00AB7407">
        <w:rPr>
          <w:rFonts w:cs="Times New Roman"/>
          <w:b/>
          <w:sz w:val="22"/>
          <w:szCs w:val="22"/>
        </w:rPr>
        <w:t>__________________________________________________</w:t>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Komisja do odbioru w składzie:</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_________________________</w:t>
      </w:r>
    </w:p>
    <w:p w:rsidR="004047D6" w:rsidRPr="00AB7407" w:rsidRDefault="004047D6" w:rsidP="004047D6">
      <w:pPr>
        <w:autoSpaceDE w:val="0"/>
        <w:autoSpaceDN w:val="0"/>
        <w:adjustRightInd w:val="0"/>
        <w:jc w:val="both"/>
        <w:rPr>
          <w:rFonts w:cs="Times New Roman"/>
          <w:b/>
          <w:sz w:val="22"/>
          <w:szCs w:val="22"/>
        </w:rPr>
      </w:pPr>
      <w:r w:rsidRPr="00AB7407">
        <w:rPr>
          <w:rFonts w:cs="Times New Roman"/>
          <w:b/>
          <w:sz w:val="22"/>
          <w:szCs w:val="22"/>
        </w:rPr>
        <w:t>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_________________________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_________________________</w:t>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na postawie przeprowadzonej procedury odbioru kodów źródłowych potwierdza otrzymanie:</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ab/>
        <w:t>1. Kodów źródłowych zapisanych na dwóch nośnikach optycznych,</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ab/>
        <w:t xml:space="preserve">2. Dokumentacji systemu w ________ egz. </w:t>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Uwagi:______________________________________________________________________________________________________________________________________________________________</w:t>
      </w:r>
    </w:p>
    <w:p w:rsidR="004047D6" w:rsidRPr="00AB7407" w:rsidRDefault="004047D6" w:rsidP="004047D6">
      <w:pPr>
        <w:autoSpaceDE w:val="0"/>
        <w:autoSpaceDN w:val="0"/>
        <w:adjustRightInd w:val="0"/>
        <w:jc w:val="both"/>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Podpisy osób uczestniczących w odbiorze:</w:t>
      </w:r>
    </w:p>
    <w:p w:rsidR="004047D6" w:rsidRPr="00AB7407" w:rsidRDefault="004047D6" w:rsidP="004047D6">
      <w:pPr>
        <w:autoSpaceDE w:val="0"/>
        <w:autoSpaceDN w:val="0"/>
        <w:adjustRightInd w:val="0"/>
        <w:jc w:val="both"/>
        <w:rPr>
          <w:rFonts w:cs="Times New Roman"/>
          <w:color w:val="000000"/>
          <w:sz w:val="22"/>
          <w:szCs w:val="22"/>
          <w:lang w:eastAsia="pl-PL"/>
        </w:rPr>
      </w:pP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 xml:space="preserve">Ze strony Zamawiającego </w:t>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t>Ze strony Wykonawcy</w:t>
      </w: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t xml:space="preserve"> </w:t>
      </w: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Przewodniczący komisji:</w:t>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p>
    <w:p w:rsidR="004047D6" w:rsidRPr="00AB7407" w:rsidRDefault="004047D6" w:rsidP="004047D6">
      <w:pPr>
        <w:autoSpaceDE w:val="0"/>
        <w:autoSpaceDN w:val="0"/>
        <w:adjustRightInd w:val="0"/>
        <w:jc w:val="both"/>
        <w:rPr>
          <w:rFonts w:cs="Times New Roman"/>
          <w:b/>
          <w:sz w:val="22"/>
          <w:szCs w:val="22"/>
        </w:rPr>
      </w:pPr>
      <w:r w:rsidRPr="00AB7407">
        <w:rPr>
          <w:rFonts w:cs="Times New Roman"/>
          <w:b/>
          <w:sz w:val="22"/>
          <w:szCs w:val="22"/>
        </w:rPr>
        <w:t>_________________________</w:t>
      </w:r>
      <w:r w:rsidR="008C5FA9" w:rsidRPr="00AB7407">
        <w:rPr>
          <w:rFonts w:cs="Times New Roman"/>
          <w:b/>
          <w:sz w:val="22"/>
          <w:szCs w:val="22"/>
        </w:rPr>
        <w:t xml:space="preserve"> </w:t>
      </w:r>
      <w:r w:rsidRPr="00AB7407">
        <w:rPr>
          <w:rFonts w:cs="Times New Roman"/>
          <w:b/>
          <w:sz w:val="22"/>
          <w:szCs w:val="22"/>
        </w:rPr>
        <w:tab/>
      </w:r>
      <w:r w:rsidRPr="00AB7407">
        <w:rPr>
          <w:rFonts w:cs="Times New Roman"/>
          <w:b/>
          <w:sz w:val="22"/>
          <w:szCs w:val="22"/>
        </w:rPr>
        <w:tab/>
      </w:r>
      <w:r w:rsidRPr="00AB7407">
        <w:rPr>
          <w:rFonts w:cs="Times New Roman"/>
          <w:b/>
          <w:sz w:val="22"/>
          <w:szCs w:val="22"/>
        </w:rPr>
        <w:tab/>
      </w:r>
      <w:r w:rsidRPr="00AB7407">
        <w:rPr>
          <w:rFonts w:cs="Times New Roman"/>
          <w:b/>
          <w:sz w:val="22"/>
          <w:szCs w:val="22"/>
        </w:rPr>
        <w:tab/>
        <w:t>_________________________</w:t>
      </w:r>
    </w:p>
    <w:p w:rsidR="004047D6" w:rsidRPr="00AB7407" w:rsidRDefault="004047D6" w:rsidP="004047D6">
      <w:pPr>
        <w:autoSpaceDE w:val="0"/>
        <w:autoSpaceDN w:val="0"/>
        <w:adjustRightInd w:val="0"/>
        <w:jc w:val="both"/>
        <w:rPr>
          <w:rFonts w:cs="Times New Roman"/>
          <w:sz w:val="22"/>
          <w:szCs w:val="22"/>
        </w:rPr>
      </w:pPr>
    </w:p>
    <w:p w:rsidR="004047D6" w:rsidRPr="00AB7407" w:rsidRDefault="004047D6" w:rsidP="004047D6">
      <w:pPr>
        <w:autoSpaceDE w:val="0"/>
        <w:autoSpaceDN w:val="0"/>
        <w:adjustRightInd w:val="0"/>
        <w:jc w:val="both"/>
        <w:rPr>
          <w:rFonts w:cs="Times New Roman"/>
          <w:color w:val="000000"/>
          <w:sz w:val="22"/>
          <w:szCs w:val="22"/>
          <w:lang w:eastAsia="pl-PL"/>
        </w:rPr>
      </w:pPr>
      <w:r w:rsidRPr="00AB7407">
        <w:rPr>
          <w:rFonts w:cs="Times New Roman"/>
          <w:color w:val="000000"/>
          <w:sz w:val="22"/>
          <w:szCs w:val="22"/>
          <w:lang w:eastAsia="pl-PL"/>
        </w:rPr>
        <w:t>Członkowie komisji:</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_________________________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_________________________</w:t>
      </w:r>
    </w:p>
    <w:p w:rsidR="004047D6" w:rsidRPr="00AB7407" w:rsidRDefault="004047D6" w:rsidP="004047D6">
      <w:pPr>
        <w:autoSpaceDE w:val="0"/>
        <w:autoSpaceDN w:val="0"/>
        <w:adjustRightInd w:val="0"/>
        <w:jc w:val="both"/>
        <w:rPr>
          <w:rFonts w:cs="Times New Roman"/>
          <w:sz w:val="22"/>
          <w:szCs w:val="22"/>
        </w:rPr>
      </w:pPr>
      <w:r w:rsidRPr="00AB7407">
        <w:rPr>
          <w:rFonts w:cs="Times New Roman"/>
          <w:sz w:val="22"/>
          <w:szCs w:val="22"/>
        </w:rPr>
        <w:t>_________________________</w:t>
      </w:r>
    </w:p>
    <w:p w:rsidR="004047D6" w:rsidRPr="00AB7407" w:rsidRDefault="004047D6" w:rsidP="004047D6">
      <w:pPr>
        <w:autoSpaceDE w:val="0"/>
        <w:autoSpaceDN w:val="0"/>
        <w:adjustRightInd w:val="0"/>
        <w:jc w:val="both"/>
        <w:rPr>
          <w:rFonts w:cs="Times New Roman"/>
          <w:b/>
          <w:sz w:val="22"/>
          <w:szCs w:val="22"/>
        </w:rPr>
      </w:pP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r w:rsidRPr="00AB7407">
        <w:rPr>
          <w:rFonts w:cs="Times New Roman"/>
          <w:color w:val="000000"/>
          <w:sz w:val="22"/>
          <w:szCs w:val="22"/>
          <w:lang w:eastAsia="pl-PL"/>
        </w:rPr>
        <w:tab/>
      </w:r>
    </w:p>
    <w:p w:rsidR="004047D6" w:rsidRPr="00AB7407" w:rsidRDefault="004047D6" w:rsidP="004047D6">
      <w:pPr>
        <w:rPr>
          <w:rFonts w:cs="Times New Roman"/>
          <w:sz w:val="22"/>
          <w:szCs w:val="22"/>
        </w:rPr>
      </w:pPr>
    </w:p>
    <w:p w:rsidR="004047D6" w:rsidRPr="00AB7407" w:rsidRDefault="004047D6" w:rsidP="004047D6">
      <w:pPr>
        <w:rPr>
          <w:rFonts w:cs="Times New Roman"/>
          <w:b/>
          <w:color w:val="000000"/>
          <w:sz w:val="22"/>
          <w:szCs w:val="22"/>
          <w:lang w:eastAsia="pl-PL"/>
        </w:rPr>
      </w:pPr>
      <w:r w:rsidRPr="00AB7407">
        <w:rPr>
          <w:rFonts w:cs="Times New Roman"/>
          <w:b/>
          <w:color w:val="000000"/>
          <w:sz w:val="22"/>
          <w:szCs w:val="22"/>
          <w:lang w:eastAsia="pl-PL"/>
        </w:rPr>
        <w:br w:type="page"/>
      </w:r>
    </w:p>
    <w:p w:rsidR="004047D6" w:rsidRPr="00AB7407" w:rsidRDefault="004047D6" w:rsidP="004047D6">
      <w:pPr>
        <w:pStyle w:val="Teksttreci2"/>
        <w:jc w:val="right"/>
        <w:rPr>
          <w:rFonts w:ascii="Times New Roman" w:hAnsi="Times New Roman" w:cs="Times New Roman"/>
          <w:b/>
          <w:sz w:val="22"/>
        </w:rPr>
      </w:pPr>
      <w:r w:rsidRPr="00AB7407">
        <w:rPr>
          <w:rFonts w:ascii="Times New Roman" w:hAnsi="Times New Roman" w:cs="Times New Roman"/>
          <w:b/>
          <w:sz w:val="22"/>
        </w:rPr>
        <w:lastRenderedPageBreak/>
        <w:t>Załącznik nr 14 do Umowy</w:t>
      </w:r>
    </w:p>
    <w:p w:rsidR="004047D6" w:rsidRPr="00AB7407" w:rsidRDefault="004047D6" w:rsidP="004047D6">
      <w:pPr>
        <w:pStyle w:val="Nagwek1"/>
        <w:rPr>
          <w:rFonts w:ascii="Times New Roman" w:hAnsi="Times New Roman" w:cs="Times New Roman"/>
          <w:sz w:val="22"/>
          <w:szCs w:val="22"/>
        </w:rPr>
      </w:pPr>
      <w:bookmarkStart w:id="17" w:name="_Toc511911261"/>
      <w:bookmarkStart w:id="18" w:name="_Toc512431297"/>
      <w:r w:rsidRPr="00AB7407">
        <w:rPr>
          <w:rFonts w:ascii="Times New Roman" w:hAnsi="Times New Roman" w:cs="Times New Roman"/>
          <w:sz w:val="22"/>
          <w:szCs w:val="22"/>
        </w:rPr>
        <w:t>PROTOKÓŁ ODBIORU SZKOLEŃ ………………</w:t>
      </w:r>
      <w:bookmarkEnd w:id="17"/>
      <w:bookmarkEnd w:id="18"/>
    </w:p>
    <w:p w:rsidR="004047D6" w:rsidRPr="00AB7407" w:rsidRDefault="004047D6" w:rsidP="004047D6">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4047D6" w:rsidRPr="00AB7407" w:rsidRDefault="004047D6" w:rsidP="004047D6">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 xml:space="preserve">na………………………………………………………….. </w:t>
      </w:r>
    </w:p>
    <w:p w:rsidR="004047D6" w:rsidRPr="00AB7407" w:rsidRDefault="004047D6" w:rsidP="004047D6">
      <w:pPr>
        <w:widowControl w:val="0"/>
        <w:jc w:val="center"/>
        <w:rPr>
          <w:rFonts w:cs="Times New Roman"/>
          <w:color w:val="000000"/>
          <w:spacing w:val="3"/>
          <w:sz w:val="22"/>
          <w:szCs w:val="22"/>
          <w:lang w:eastAsia="ar-SA"/>
        </w:rPr>
      </w:pPr>
    </w:p>
    <w:p w:rsidR="004047D6" w:rsidRPr="00AB7407" w:rsidRDefault="004047D6" w:rsidP="004047D6">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 xml:space="preserve">Miejsce dokonania Odbioru: </w:t>
      </w:r>
      <w:r w:rsidRPr="00AB7407">
        <w:rPr>
          <w:rFonts w:cs="Times New Roman"/>
          <w:b/>
          <w:color w:val="000000"/>
          <w:spacing w:val="2"/>
          <w:sz w:val="22"/>
          <w:szCs w:val="22"/>
          <w:lang w:eastAsia="ar-SA"/>
        </w:rPr>
        <w:t>…………….</w:t>
      </w:r>
    </w:p>
    <w:p w:rsidR="004047D6" w:rsidRPr="00AB7407" w:rsidRDefault="004047D6" w:rsidP="004047D6">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 xml:space="preserve">Data dokonania Odbioru: </w:t>
      </w:r>
      <w:r w:rsidRPr="00AB7407">
        <w:rPr>
          <w:rFonts w:cs="Times New Roman"/>
          <w:b/>
          <w:color w:val="000000"/>
          <w:spacing w:val="2"/>
          <w:sz w:val="22"/>
          <w:szCs w:val="22"/>
          <w:lang w:eastAsia="ar-SA"/>
        </w:rPr>
        <w:t>………………….</w:t>
      </w:r>
    </w:p>
    <w:p w:rsidR="004047D6" w:rsidRPr="00AB7407" w:rsidRDefault="004047D6" w:rsidP="004047D6">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 xml:space="preserve">Ze strony Wykonawcy: </w:t>
      </w:r>
      <w:r w:rsidRPr="00AB7407">
        <w:rPr>
          <w:rFonts w:cs="Times New Roman"/>
          <w:b/>
          <w:color w:val="000000"/>
          <w:spacing w:val="2"/>
          <w:sz w:val="22"/>
          <w:szCs w:val="22"/>
          <w:lang w:eastAsia="ar-SA"/>
        </w:rPr>
        <w:t>…………………………………………….</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4047D6" w:rsidRPr="00AB7407" w:rsidRDefault="004047D6" w:rsidP="0022278B">
      <w:pPr>
        <w:pStyle w:val="Akapitzlist"/>
        <w:numPr>
          <w:ilvl w:val="3"/>
          <w:numId w:val="56"/>
        </w:numPr>
        <w:shd w:val="clear" w:color="auto" w:fill="FFFFFF"/>
        <w:suppressAutoHyphens/>
        <w:autoSpaceDE/>
        <w:autoSpaceDN/>
        <w:adjustRightInd/>
        <w:ind w:left="426"/>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4047D6" w:rsidRPr="00AB7407" w:rsidRDefault="004047D6" w:rsidP="0022278B">
      <w:pPr>
        <w:pStyle w:val="Akapitzlist"/>
        <w:numPr>
          <w:ilvl w:val="3"/>
          <w:numId w:val="56"/>
        </w:numPr>
        <w:shd w:val="clear" w:color="auto" w:fill="FFFFFF"/>
        <w:suppressAutoHyphens/>
        <w:autoSpaceDE/>
        <w:autoSpaceDN/>
        <w:adjustRightInd/>
        <w:ind w:left="426"/>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odbiorze)</w:t>
      </w:r>
    </w:p>
    <w:p w:rsidR="004047D6" w:rsidRPr="00AB7407" w:rsidRDefault="004047D6" w:rsidP="004047D6">
      <w:pPr>
        <w:widowControl w:val="0"/>
        <w:shd w:val="clear" w:color="auto" w:fill="FFFFFF"/>
        <w:ind w:right="6451"/>
        <w:rPr>
          <w:rFonts w:cs="Times New Roman"/>
          <w:color w:val="000000"/>
          <w:spacing w:val="2"/>
          <w:sz w:val="22"/>
          <w:szCs w:val="22"/>
          <w:lang w:eastAsia="ar-SA"/>
        </w:rPr>
      </w:pPr>
    </w:p>
    <w:p w:rsidR="004047D6" w:rsidRPr="00AB7407" w:rsidRDefault="004047D6" w:rsidP="004047D6">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obioru Przedmiotu zamówienia</w:t>
      </w:r>
      <w:r w:rsidRPr="00AB7407">
        <w:rPr>
          <w:rFonts w:cs="Times New Roman"/>
          <w:color w:val="000000"/>
          <w:spacing w:val="2"/>
          <w:sz w:val="22"/>
          <w:szCs w:val="22"/>
          <w:lang w:eastAsia="ar-SA"/>
        </w:rPr>
        <w:t xml:space="preserve"> w składzie:</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6. ……………………..</w:t>
      </w:r>
    </w:p>
    <w:p w:rsidR="004047D6" w:rsidRPr="00AB7407" w:rsidRDefault="004047D6" w:rsidP="004047D6">
      <w:pPr>
        <w:widowControl w:val="0"/>
        <w:shd w:val="clear" w:color="auto" w:fill="FFFFFF"/>
        <w:rPr>
          <w:rFonts w:cs="Times New Roman"/>
          <w:color w:val="000000"/>
          <w:spacing w:val="2"/>
          <w:sz w:val="22"/>
          <w:szCs w:val="22"/>
          <w:lang w:eastAsia="ar-SA"/>
        </w:rPr>
      </w:pP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Szkolenie…………………….(tytuł szkolenia) zostało przeprowadzone zgodnie z zatwierdzonym programem szkoleń.</w:t>
      </w:r>
    </w:p>
    <w:p w:rsidR="004047D6" w:rsidRPr="00AB7407" w:rsidRDefault="004047D6" w:rsidP="0022278B">
      <w:pPr>
        <w:pStyle w:val="Akapitzlist"/>
        <w:numPr>
          <w:ilvl w:val="0"/>
          <w:numId w:val="53"/>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Termin szkolenia ………... ……………………………………………………………..</w:t>
      </w:r>
    </w:p>
    <w:p w:rsidR="004047D6" w:rsidRPr="00AB7407" w:rsidRDefault="004047D6" w:rsidP="0022278B">
      <w:pPr>
        <w:pStyle w:val="Akapitzlist"/>
        <w:numPr>
          <w:ilvl w:val="0"/>
          <w:numId w:val="53"/>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Ilość godzin szkolenia: ………………………………………………………………….</w:t>
      </w:r>
    </w:p>
    <w:p w:rsidR="004047D6" w:rsidRPr="00AB7407" w:rsidRDefault="004047D6" w:rsidP="0022278B">
      <w:pPr>
        <w:pStyle w:val="Akapitzlist"/>
        <w:numPr>
          <w:ilvl w:val="0"/>
          <w:numId w:val="53"/>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Liczba uczestników szkolenia:………………………………………………………..…</w:t>
      </w:r>
    </w:p>
    <w:p w:rsidR="004047D6" w:rsidRPr="00AB7407" w:rsidRDefault="004047D6" w:rsidP="0022278B">
      <w:pPr>
        <w:pStyle w:val="Akapitzlist"/>
        <w:numPr>
          <w:ilvl w:val="0"/>
          <w:numId w:val="53"/>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Przedmiot i zakres szkolenia: ……………………..…………………………………….</w:t>
      </w:r>
    </w:p>
    <w:p w:rsidR="004047D6" w:rsidRPr="00AB7407" w:rsidRDefault="004047D6" w:rsidP="004047D6">
      <w:pPr>
        <w:widowControl w:val="0"/>
        <w:shd w:val="clear" w:color="auto" w:fill="FFFFFF"/>
        <w:rPr>
          <w:rFonts w:cs="Times New Roman"/>
          <w:color w:val="000000"/>
          <w:spacing w:val="-4"/>
          <w:sz w:val="22"/>
          <w:szCs w:val="22"/>
          <w:lang w:eastAsia="ar-SA"/>
        </w:rPr>
      </w:pP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Szkolenie…………………….(tytuł szkolenia) zostało przeprowadzone zgodnie z zatwierdzonym programem szkoleń.</w:t>
      </w:r>
    </w:p>
    <w:p w:rsidR="004047D6" w:rsidRPr="00AB7407" w:rsidRDefault="004047D6" w:rsidP="0022278B">
      <w:pPr>
        <w:pStyle w:val="Akapitzlist"/>
        <w:numPr>
          <w:ilvl w:val="0"/>
          <w:numId w:val="54"/>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Termin szkolenia ………... ……………………………………………………………..</w:t>
      </w:r>
    </w:p>
    <w:p w:rsidR="004047D6" w:rsidRPr="00AB7407" w:rsidRDefault="004047D6" w:rsidP="0022278B">
      <w:pPr>
        <w:pStyle w:val="Akapitzlist"/>
        <w:numPr>
          <w:ilvl w:val="0"/>
          <w:numId w:val="54"/>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Ilość godzin szkolenia: ………………………………………………………………….</w:t>
      </w:r>
    </w:p>
    <w:p w:rsidR="004047D6" w:rsidRPr="00AB7407" w:rsidRDefault="004047D6" w:rsidP="0022278B">
      <w:pPr>
        <w:pStyle w:val="Akapitzlist"/>
        <w:numPr>
          <w:ilvl w:val="0"/>
          <w:numId w:val="54"/>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Liczba uczestników szkolenia:………………………………………………………..…</w:t>
      </w:r>
    </w:p>
    <w:p w:rsidR="004047D6" w:rsidRPr="00AB7407" w:rsidRDefault="004047D6" w:rsidP="0022278B">
      <w:pPr>
        <w:pStyle w:val="Akapitzlist"/>
        <w:numPr>
          <w:ilvl w:val="0"/>
          <w:numId w:val="54"/>
        </w:numPr>
        <w:shd w:val="clear" w:color="auto" w:fill="FFFFFF"/>
        <w:suppressAutoHyphens/>
        <w:autoSpaceDE/>
        <w:autoSpaceDN/>
        <w:adjustRightInd/>
        <w:contextualSpacing/>
        <w:jc w:val="left"/>
        <w:rPr>
          <w:rFonts w:cs="Times New Roman"/>
          <w:color w:val="000000"/>
          <w:spacing w:val="-4"/>
          <w:sz w:val="22"/>
          <w:szCs w:val="22"/>
          <w:lang w:eastAsia="ar-SA"/>
        </w:rPr>
      </w:pPr>
      <w:r w:rsidRPr="00AB7407">
        <w:rPr>
          <w:rFonts w:cs="Times New Roman"/>
          <w:color w:val="000000"/>
          <w:spacing w:val="-4"/>
          <w:sz w:val="22"/>
          <w:szCs w:val="22"/>
          <w:lang w:eastAsia="ar-SA"/>
        </w:rPr>
        <w:t>Przedmiot i zakres szkolenia: ……………………..…………………………………….</w:t>
      </w:r>
    </w:p>
    <w:p w:rsidR="004047D6" w:rsidRPr="00AB7407" w:rsidRDefault="004047D6" w:rsidP="004047D6">
      <w:pPr>
        <w:widowControl w:val="0"/>
        <w:shd w:val="clear" w:color="auto" w:fill="FFFFFF"/>
        <w:rPr>
          <w:rFonts w:cs="Times New Roman"/>
          <w:color w:val="000000"/>
          <w:spacing w:val="-4"/>
          <w:sz w:val="22"/>
          <w:szCs w:val="22"/>
          <w:lang w:eastAsia="ar-SA"/>
        </w:rPr>
      </w:pP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Na podstawie czynności odbiorczych, przeprowadzonych w ramach Umowy Komisja do Odbioru Przedmiotu Umowy potwierdza/nie potwierdza* zgodność przeprowadzonych/dostarczonych szkoleń z warunkami Umowy. </w:t>
      </w:r>
    </w:p>
    <w:p w:rsidR="004047D6" w:rsidRPr="00AB7407" w:rsidRDefault="004047D6" w:rsidP="004047D6">
      <w:pPr>
        <w:widowControl w:val="0"/>
        <w:shd w:val="clear" w:color="auto" w:fill="FFFFFF"/>
        <w:rPr>
          <w:rFonts w:cs="Times New Roman"/>
          <w:color w:val="000000"/>
          <w:spacing w:val="-4"/>
          <w:sz w:val="22"/>
          <w:szCs w:val="22"/>
          <w:lang w:eastAsia="ar-SA"/>
        </w:rPr>
      </w:pPr>
    </w:p>
    <w:p w:rsidR="004047D6" w:rsidRPr="00AB7407" w:rsidRDefault="004047D6" w:rsidP="004047D6">
      <w:pPr>
        <w:shd w:val="clear" w:color="auto" w:fill="FFFFFF"/>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Wynik Odbioru szkoleń:</w:t>
      </w:r>
    </w:p>
    <w:p w:rsidR="004047D6" w:rsidRPr="00AB7407" w:rsidRDefault="004047D6" w:rsidP="0022278B">
      <w:pPr>
        <w:widowControl w:val="0"/>
        <w:numPr>
          <w:ilvl w:val="0"/>
          <w:numId w:val="49"/>
        </w:numPr>
        <w:shd w:val="clear" w:color="auto" w:fill="FFFFFF"/>
        <w:autoSpaceDE w:val="0"/>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Pozytywny*</w:t>
      </w:r>
    </w:p>
    <w:p w:rsidR="004047D6" w:rsidRPr="00AB7407" w:rsidRDefault="004047D6" w:rsidP="0022278B">
      <w:pPr>
        <w:widowControl w:val="0"/>
        <w:numPr>
          <w:ilvl w:val="0"/>
          <w:numId w:val="49"/>
        </w:numPr>
        <w:shd w:val="clear" w:color="auto" w:fill="FFFFFF"/>
        <w:autoSpaceDE w:val="0"/>
        <w:spacing w:line="230" w:lineRule="exact"/>
        <w:jc w:val="both"/>
        <w:rPr>
          <w:rFonts w:cs="Times New Roman"/>
          <w:color w:val="000000"/>
          <w:sz w:val="22"/>
          <w:szCs w:val="22"/>
          <w:lang w:eastAsia="ar-SA"/>
        </w:rPr>
      </w:pPr>
      <w:r w:rsidRPr="00AB7407">
        <w:rPr>
          <w:rFonts w:cs="Times New Roman"/>
          <w:color w:val="000000"/>
          <w:sz w:val="22"/>
          <w:szCs w:val="22"/>
          <w:lang w:eastAsia="ar-SA"/>
        </w:rPr>
        <w:t>Negatywny*</w:t>
      </w:r>
    </w:p>
    <w:p w:rsidR="004047D6" w:rsidRPr="00AB7407" w:rsidRDefault="004047D6" w:rsidP="004047D6">
      <w:pPr>
        <w:widowControl w:val="0"/>
        <w:shd w:val="clear" w:color="auto" w:fill="FFFFFF"/>
        <w:rPr>
          <w:rFonts w:cs="Times New Roman"/>
          <w:color w:val="000000"/>
          <w:spacing w:val="-4"/>
          <w:sz w:val="22"/>
          <w:szCs w:val="22"/>
          <w:lang w:eastAsia="ar-SA"/>
        </w:rPr>
      </w:pP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Załączniki:</w:t>
      </w:r>
    </w:p>
    <w:p w:rsidR="004047D6" w:rsidRPr="00AB7407" w:rsidRDefault="004047D6" w:rsidP="00D37575">
      <w:pPr>
        <w:pStyle w:val="Lista"/>
        <w:spacing w:before="120" w:after="120" w:line="276" w:lineRule="auto"/>
        <w:ind w:left="360" w:firstLine="0"/>
        <w:jc w:val="both"/>
        <w:rPr>
          <w:sz w:val="22"/>
          <w:szCs w:val="22"/>
          <w:lang w:eastAsia="ar-SA"/>
        </w:rPr>
      </w:pPr>
      <w:r w:rsidRPr="00AB7407">
        <w:rPr>
          <w:sz w:val="22"/>
          <w:szCs w:val="22"/>
          <w:lang w:eastAsia="ar-SA"/>
        </w:rPr>
        <w:t>kserokopie certyfikatów/zaświadczeń ze szkoleń przeprowadzonych przez Wykonawcę,</w:t>
      </w:r>
    </w:p>
    <w:p w:rsidR="004047D6" w:rsidRPr="00AB7407" w:rsidRDefault="004047D6" w:rsidP="004047D6">
      <w:pPr>
        <w:pStyle w:val="Lista"/>
        <w:spacing w:before="120" w:after="120" w:line="276" w:lineRule="auto"/>
        <w:ind w:left="360" w:firstLine="0"/>
        <w:contextualSpacing w:val="0"/>
        <w:jc w:val="both"/>
        <w:rPr>
          <w:sz w:val="22"/>
          <w:szCs w:val="22"/>
          <w:lang w:eastAsia="ar-SA"/>
        </w:rPr>
      </w:pPr>
      <w:r w:rsidRPr="00AB7407">
        <w:rPr>
          <w:sz w:val="22"/>
          <w:szCs w:val="22"/>
          <w:lang w:eastAsia="ar-SA"/>
        </w:rPr>
        <w:t>kopie listy obecności uczestników z podpisami za każdy dzień szkolenia.</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Uwagi:..................................................................................................................................</w:t>
      </w:r>
    </w:p>
    <w:p w:rsidR="004047D6" w:rsidRPr="00AB7407" w:rsidRDefault="004047D6" w:rsidP="004047D6">
      <w:pPr>
        <w:widowControl w:val="0"/>
        <w:shd w:val="clear" w:color="auto" w:fill="FFFFFF"/>
        <w:rPr>
          <w:rFonts w:cs="Times New Roman"/>
          <w:color w:val="000000"/>
          <w:spacing w:val="-4"/>
          <w:sz w:val="22"/>
          <w:szCs w:val="22"/>
          <w:lang w:eastAsia="ar-SA"/>
        </w:rPr>
      </w:pPr>
    </w:p>
    <w:p w:rsidR="004047D6" w:rsidRPr="00AB7407" w:rsidRDefault="004047D6" w:rsidP="001C3EA3">
      <w:pPr>
        <w:spacing w:line="276" w:lineRule="auto"/>
        <w:rPr>
          <w:rFonts w:cs="Times New Roman"/>
          <w:spacing w:val="3"/>
          <w:sz w:val="22"/>
          <w:szCs w:val="22"/>
          <w:lang w:eastAsia="ar-SA"/>
        </w:rPr>
      </w:pPr>
      <w:r w:rsidRPr="00AB7407">
        <w:rPr>
          <w:rFonts w:cs="Times New Roman"/>
          <w:spacing w:val="3"/>
          <w:sz w:val="22"/>
          <w:szCs w:val="22"/>
          <w:lang w:eastAsia="ar-SA"/>
        </w:rPr>
        <w:t>*niewłaściwe skreślić</w:t>
      </w:r>
    </w:p>
    <w:p w:rsidR="004047D6" w:rsidRPr="00AB7407" w:rsidRDefault="004047D6" w:rsidP="004047D6">
      <w:pPr>
        <w:spacing w:after="240"/>
        <w:jc w:val="right"/>
        <w:rPr>
          <w:rFonts w:cs="Times New Roman"/>
          <w:spacing w:val="3"/>
          <w:sz w:val="22"/>
          <w:szCs w:val="22"/>
          <w:lang w:eastAsia="ar-SA"/>
        </w:rPr>
      </w:pPr>
      <w:r w:rsidRPr="00AB7407">
        <w:rPr>
          <w:rFonts w:cs="Times New Roman"/>
          <w:spacing w:val="3"/>
          <w:sz w:val="22"/>
          <w:szCs w:val="22"/>
          <w:lang w:eastAsia="ar-SA"/>
        </w:rPr>
        <w:br w:type="page"/>
      </w:r>
    </w:p>
    <w:p w:rsidR="004047D6" w:rsidRPr="00AB7407" w:rsidRDefault="004047D6" w:rsidP="004047D6">
      <w:pPr>
        <w:widowControl w:val="0"/>
        <w:shd w:val="clear" w:color="auto" w:fill="FFFFFF"/>
        <w:jc w:val="right"/>
        <w:rPr>
          <w:rFonts w:cs="Times New Roman"/>
          <w:b/>
          <w:sz w:val="22"/>
          <w:szCs w:val="22"/>
        </w:rPr>
      </w:pPr>
      <w:r w:rsidRPr="00AB7407">
        <w:rPr>
          <w:rFonts w:cs="Times New Roman"/>
          <w:b/>
          <w:sz w:val="22"/>
          <w:szCs w:val="22"/>
        </w:rPr>
        <w:lastRenderedPageBreak/>
        <w:t>Załącznik nr 15 do Umowy</w:t>
      </w:r>
    </w:p>
    <w:p w:rsidR="004047D6" w:rsidRPr="00AB7407" w:rsidRDefault="004047D6" w:rsidP="004047D6">
      <w:pPr>
        <w:widowControl w:val="0"/>
        <w:shd w:val="clear" w:color="auto" w:fill="FFFFFF"/>
        <w:jc w:val="right"/>
        <w:rPr>
          <w:rFonts w:cs="Times New Roman"/>
          <w:color w:val="000000"/>
          <w:spacing w:val="-4"/>
          <w:sz w:val="22"/>
          <w:szCs w:val="22"/>
          <w:lang w:eastAsia="ar-SA"/>
        </w:rPr>
      </w:pPr>
    </w:p>
    <w:p w:rsidR="004047D6" w:rsidRPr="00AB7407" w:rsidRDefault="004047D6" w:rsidP="004047D6">
      <w:pPr>
        <w:pStyle w:val="Nagwek1"/>
        <w:rPr>
          <w:rFonts w:ascii="Times New Roman" w:hAnsi="Times New Roman" w:cs="Times New Roman"/>
          <w:sz w:val="22"/>
          <w:szCs w:val="22"/>
        </w:rPr>
      </w:pPr>
      <w:bookmarkStart w:id="19" w:name="_Toc512431298"/>
      <w:r w:rsidRPr="00AB7407">
        <w:rPr>
          <w:rFonts w:ascii="Times New Roman" w:hAnsi="Times New Roman" w:cs="Times New Roman"/>
          <w:sz w:val="22"/>
          <w:szCs w:val="22"/>
        </w:rPr>
        <w:t xml:space="preserve">PROTOKÓŁ ODBIORU </w:t>
      </w:r>
      <w:bookmarkEnd w:id="19"/>
      <w:r w:rsidRPr="00AB7407">
        <w:rPr>
          <w:rFonts w:ascii="Times New Roman" w:hAnsi="Times New Roman" w:cs="Times New Roman"/>
          <w:sz w:val="22"/>
          <w:szCs w:val="22"/>
        </w:rPr>
        <w:t>ETAPU/ PRZEDMIOTU UMOWY</w:t>
      </w:r>
      <w:r w:rsidRPr="00AB7407">
        <w:rPr>
          <w:rStyle w:val="Odwoanieprzypisudolnego"/>
          <w:rFonts w:ascii="Times New Roman" w:hAnsi="Times New Roman" w:cs="Times New Roman"/>
          <w:sz w:val="22"/>
          <w:szCs w:val="22"/>
        </w:rPr>
        <w:footnoteReference w:id="2"/>
      </w:r>
    </w:p>
    <w:p w:rsidR="004047D6" w:rsidRPr="00AB7407" w:rsidRDefault="004047D6" w:rsidP="004047D6">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4047D6" w:rsidRPr="00AB7407" w:rsidRDefault="004047D6" w:rsidP="004047D6">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 xml:space="preserve">na………………………………………………………….. </w:t>
      </w:r>
    </w:p>
    <w:p w:rsidR="004047D6" w:rsidRPr="00AB7407" w:rsidRDefault="004047D6" w:rsidP="004047D6">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okres od…. do …</w:t>
      </w:r>
      <w:r w:rsidRPr="00AB7407">
        <w:rPr>
          <w:rStyle w:val="Odwoanieprzypisudolnego"/>
          <w:rFonts w:cs="Times New Roman"/>
          <w:sz w:val="22"/>
          <w:szCs w:val="22"/>
        </w:rPr>
        <w:footnoteReference w:id="3"/>
      </w:r>
    </w:p>
    <w:p w:rsidR="004047D6" w:rsidRPr="00AB7407" w:rsidRDefault="004047D6" w:rsidP="004047D6">
      <w:pPr>
        <w:widowControl w:val="0"/>
        <w:jc w:val="center"/>
        <w:rPr>
          <w:rFonts w:cs="Times New Roman"/>
          <w:color w:val="000000"/>
          <w:spacing w:val="3"/>
          <w:sz w:val="22"/>
          <w:szCs w:val="22"/>
          <w:lang w:eastAsia="ar-SA"/>
        </w:rPr>
      </w:pP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Miejsce dokonania Odbioru:</w:t>
      </w:r>
    </w:p>
    <w:p w:rsidR="004047D6" w:rsidRPr="00AB7407" w:rsidRDefault="004047D6" w:rsidP="004047D6">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Data dokonania Odbioru:</w:t>
      </w:r>
    </w:p>
    <w:p w:rsidR="004047D6" w:rsidRPr="00AB7407" w:rsidRDefault="004047D6" w:rsidP="004047D6">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4047D6" w:rsidRPr="00AB7407" w:rsidRDefault="004047D6" w:rsidP="004047D6">
      <w:pPr>
        <w:widowControl w:val="0"/>
        <w:shd w:val="clear" w:color="auto" w:fill="FFFFFF"/>
        <w:rPr>
          <w:rFonts w:cs="Times New Roman"/>
          <w:b/>
          <w:color w:val="000000"/>
          <w:spacing w:val="2"/>
          <w:sz w:val="22"/>
          <w:szCs w:val="22"/>
          <w:lang w:eastAsia="ar-SA"/>
        </w:rPr>
      </w:pP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Ze strony Wykonawcy:</w:t>
      </w:r>
    </w:p>
    <w:p w:rsidR="004047D6" w:rsidRPr="00AB7407" w:rsidRDefault="004047D6" w:rsidP="004047D6">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4047D6" w:rsidRPr="00AB7407" w:rsidRDefault="004047D6" w:rsidP="0022278B">
      <w:pPr>
        <w:pStyle w:val="Akapitzlist"/>
        <w:numPr>
          <w:ilvl w:val="3"/>
          <w:numId w:val="55"/>
        </w:numPr>
        <w:shd w:val="clear" w:color="auto" w:fill="FFFFFF"/>
        <w:tabs>
          <w:tab w:val="clear" w:pos="2880"/>
        </w:tabs>
        <w:suppressAutoHyphens/>
        <w:autoSpaceDE/>
        <w:autoSpaceDN/>
        <w:adjustRightInd/>
        <w:ind w:left="284" w:hanging="284"/>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4047D6" w:rsidRPr="00AB7407" w:rsidRDefault="004047D6" w:rsidP="0022278B">
      <w:pPr>
        <w:pStyle w:val="Akapitzlist"/>
        <w:numPr>
          <w:ilvl w:val="3"/>
          <w:numId w:val="55"/>
        </w:numPr>
        <w:shd w:val="clear" w:color="auto" w:fill="FFFFFF"/>
        <w:suppressAutoHyphens/>
        <w:autoSpaceDE/>
        <w:autoSpaceDN/>
        <w:adjustRightInd/>
        <w:ind w:left="284" w:hanging="284"/>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odbiorze)</w:t>
      </w:r>
    </w:p>
    <w:p w:rsidR="004047D6" w:rsidRPr="00AB7407" w:rsidRDefault="004047D6" w:rsidP="004047D6">
      <w:pPr>
        <w:widowControl w:val="0"/>
        <w:shd w:val="clear" w:color="auto" w:fill="FFFFFF"/>
        <w:ind w:right="6451"/>
        <w:rPr>
          <w:rFonts w:cs="Times New Roman"/>
          <w:color w:val="000000"/>
          <w:spacing w:val="2"/>
          <w:sz w:val="22"/>
          <w:szCs w:val="22"/>
          <w:lang w:eastAsia="ar-SA"/>
        </w:rPr>
      </w:pPr>
    </w:p>
    <w:p w:rsidR="004047D6" w:rsidRPr="00AB7407" w:rsidRDefault="004047D6" w:rsidP="004047D6">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4047D6" w:rsidRPr="00AB7407" w:rsidRDefault="004047D6" w:rsidP="004047D6">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obioru Przedmiotu zamówienia</w:t>
      </w:r>
      <w:r w:rsidRPr="00AB7407">
        <w:rPr>
          <w:rFonts w:cs="Times New Roman"/>
          <w:color w:val="000000"/>
          <w:spacing w:val="2"/>
          <w:sz w:val="22"/>
          <w:szCs w:val="22"/>
          <w:lang w:eastAsia="ar-SA"/>
        </w:rPr>
        <w:t xml:space="preserve"> w składzie:</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4047D6" w:rsidRPr="00AB7407" w:rsidRDefault="004047D6" w:rsidP="004047D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6. ……………………..</w:t>
      </w:r>
    </w:p>
    <w:p w:rsidR="004047D6" w:rsidRPr="00AB7407" w:rsidRDefault="004047D6" w:rsidP="004047D6">
      <w:pPr>
        <w:widowControl w:val="0"/>
        <w:shd w:val="clear" w:color="auto" w:fill="FFFFFF"/>
        <w:rPr>
          <w:rFonts w:cs="Times New Roman"/>
          <w:color w:val="000000"/>
          <w:spacing w:val="2"/>
          <w:sz w:val="22"/>
          <w:szCs w:val="22"/>
          <w:lang w:eastAsia="ar-SA"/>
        </w:rPr>
      </w:pPr>
    </w:p>
    <w:p w:rsidR="004047D6" w:rsidRPr="00AB7407" w:rsidRDefault="004047D6" w:rsidP="004047D6">
      <w:pPr>
        <w:widowControl w:val="0"/>
        <w:shd w:val="clear" w:color="auto" w:fill="FFFFFF"/>
        <w:jc w:val="both"/>
        <w:rPr>
          <w:rFonts w:cs="Times New Roman"/>
          <w:sz w:val="22"/>
          <w:szCs w:val="22"/>
          <w:lang w:eastAsia="ar-SA"/>
        </w:rPr>
      </w:pPr>
      <w:r w:rsidRPr="00AB7407">
        <w:rPr>
          <w:rFonts w:cs="Times New Roman"/>
          <w:sz w:val="22"/>
          <w:szCs w:val="22"/>
          <w:lang w:eastAsia="ar-SA"/>
        </w:rPr>
        <w:t xml:space="preserve">W ramach czynności odbiorczych </w:t>
      </w:r>
      <w:r w:rsidRPr="00AB7407">
        <w:rPr>
          <w:rFonts w:cs="Times New Roman"/>
          <w:color w:val="000000"/>
          <w:spacing w:val="2"/>
          <w:sz w:val="22"/>
          <w:szCs w:val="22"/>
          <w:lang w:eastAsia="ar-SA"/>
        </w:rPr>
        <w:t xml:space="preserve">przeprowadzonych w ramach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 xml:space="preserve">z dnia ………………. na „…………………………..” </w:t>
      </w:r>
      <w:r w:rsidRPr="00AB7407">
        <w:rPr>
          <w:rFonts w:cs="Times New Roman"/>
          <w:sz w:val="22"/>
          <w:szCs w:val="22"/>
          <w:lang w:eastAsia="ar-SA"/>
        </w:rPr>
        <w:t xml:space="preserve">Komisja </w:t>
      </w:r>
      <w:r w:rsidRPr="00AB7407">
        <w:rPr>
          <w:rFonts w:cs="Times New Roman"/>
          <w:color w:val="000000"/>
          <w:spacing w:val="2"/>
          <w:sz w:val="22"/>
          <w:szCs w:val="22"/>
          <w:lang w:eastAsia="ar-SA"/>
        </w:rPr>
        <w:t>powołana na mocy Decyzji ………….Komendanta Głównego Policji z dnia ………………………. r</w:t>
      </w:r>
      <w:r w:rsidRPr="00AB7407">
        <w:rPr>
          <w:rFonts w:cs="Times New Roman"/>
          <w:sz w:val="22"/>
          <w:szCs w:val="22"/>
          <w:lang w:eastAsia="ar-SA"/>
        </w:rPr>
        <w:t>:</w:t>
      </w:r>
    </w:p>
    <w:p w:rsidR="004047D6" w:rsidRPr="00AB7407" w:rsidRDefault="004047D6" w:rsidP="004047D6">
      <w:pPr>
        <w:widowControl w:val="0"/>
        <w:shd w:val="clear" w:color="auto" w:fill="FFFFFF"/>
        <w:jc w:val="both"/>
        <w:rPr>
          <w:rFonts w:cs="Times New Roman"/>
          <w:sz w:val="22"/>
          <w:szCs w:val="22"/>
          <w:lang w:eastAsia="ar-SA"/>
        </w:rPr>
      </w:pPr>
      <w:r w:rsidRPr="00AB7407">
        <w:rPr>
          <w:rFonts w:cs="Times New Roman"/>
          <w:sz w:val="22"/>
          <w:szCs w:val="22"/>
          <w:lang w:eastAsia="ar-SA"/>
        </w:rPr>
        <w:t>Na podstawie przeprowadzonych czynności kontrolnych oraz protokołów odbioru:</w:t>
      </w:r>
    </w:p>
    <w:p w:rsidR="004047D6" w:rsidRPr="00AB7407" w:rsidRDefault="004047D6" w:rsidP="0022278B">
      <w:pPr>
        <w:pStyle w:val="Akapitzlist"/>
        <w:numPr>
          <w:ilvl w:val="6"/>
          <w:numId w:val="55"/>
        </w:numPr>
        <w:shd w:val="clear" w:color="auto" w:fill="FFFFFF"/>
        <w:tabs>
          <w:tab w:val="clear" w:pos="5040"/>
          <w:tab w:val="num" w:pos="4680"/>
        </w:tabs>
        <w:ind w:left="567" w:hanging="283"/>
        <w:rPr>
          <w:rFonts w:cs="Times New Roman"/>
          <w:sz w:val="22"/>
          <w:szCs w:val="22"/>
          <w:lang w:eastAsia="ar-SA"/>
        </w:rPr>
      </w:pPr>
      <w:r w:rsidRPr="00AB7407">
        <w:rPr>
          <w:rFonts w:cs="Times New Roman"/>
          <w:sz w:val="22"/>
          <w:szCs w:val="22"/>
          <w:lang w:eastAsia="ar-SA"/>
        </w:rPr>
        <w:t>…</w:t>
      </w:r>
    </w:p>
    <w:p w:rsidR="004047D6" w:rsidRPr="00AB7407" w:rsidRDefault="004047D6" w:rsidP="0022278B">
      <w:pPr>
        <w:pStyle w:val="Akapitzlist"/>
        <w:numPr>
          <w:ilvl w:val="6"/>
          <w:numId w:val="55"/>
        </w:numPr>
        <w:shd w:val="clear" w:color="auto" w:fill="FFFFFF"/>
        <w:tabs>
          <w:tab w:val="clear" w:pos="5040"/>
          <w:tab w:val="num" w:pos="4680"/>
        </w:tabs>
        <w:ind w:left="567" w:hanging="283"/>
        <w:rPr>
          <w:rFonts w:cs="Times New Roman"/>
          <w:sz w:val="22"/>
          <w:szCs w:val="22"/>
          <w:lang w:eastAsia="ar-SA"/>
        </w:rPr>
      </w:pPr>
      <w:r w:rsidRPr="00AB7407">
        <w:rPr>
          <w:rFonts w:cs="Times New Roman"/>
          <w:sz w:val="22"/>
          <w:szCs w:val="22"/>
          <w:lang w:eastAsia="ar-SA"/>
        </w:rPr>
        <w:t>…</w:t>
      </w:r>
    </w:p>
    <w:p w:rsidR="004047D6" w:rsidRPr="00AB7407" w:rsidRDefault="004047D6" w:rsidP="004047D6">
      <w:pPr>
        <w:shd w:val="clear" w:color="auto" w:fill="FFFFFF"/>
        <w:rPr>
          <w:rFonts w:cs="Times New Roman"/>
          <w:sz w:val="22"/>
          <w:szCs w:val="22"/>
          <w:lang w:eastAsia="ar-SA"/>
        </w:rPr>
      </w:pPr>
    </w:p>
    <w:p w:rsidR="004047D6" w:rsidRPr="00AB7407" w:rsidRDefault="004047D6" w:rsidP="004047D6">
      <w:pPr>
        <w:widowControl w:val="0"/>
        <w:shd w:val="clear" w:color="auto" w:fill="FFFFFF"/>
        <w:jc w:val="both"/>
        <w:rPr>
          <w:rFonts w:cs="Times New Roman"/>
          <w:sz w:val="22"/>
          <w:szCs w:val="22"/>
          <w:lang w:eastAsia="ar-SA"/>
        </w:rPr>
      </w:pPr>
      <w:r w:rsidRPr="00AB7407">
        <w:rPr>
          <w:rFonts w:cs="Times New Roman"/>
          <w:sz w:val="22"/>
          <w:szCs w:val="22"/>
          <w:lang w:eastAsia="ar-SA"/>
        </w:rPr>
        <w:t>potwierdza/nie potwierdza</w:t>
      </w:r>
      <w:r w:rsidRPr="00AB7407">
        <w:rPr>
          <w:rFonts w:cs="Times New Roman"/>
          <w:spacing w:val="3"/>
          <w:sz w:val="22"/>
          <w:szCs w:val="22"/>
          <w:lang w:eastAsia="ar-SA"/>
        </w:rPr>
        <w:t>*</w:t>
      </w:r>
      <w:r w:rsidRPr="00AB7407">
        <w:rPr>
          <w:rFonts w:cs="Times New Roman"/>
          <w:sz w:val="22"/>
          <w:szCs w:val="22"/>
          <w:lang w:eastAsia="ar-SA"/>
        </w:rPr>
        <w:t xml:space="preserve"> wykonanie zamówienia zgodnie z warunkami zawartymi w umowie. </w:t>
      </w:r>
    </w:p>
    <w:p w:rsidR="004047D6" w:rsidRPr="00AB7407" w:rsidRDefault="004047D6" w:rsidP="004047D6">
      <w:pPr>
        <w:widowControl w:val="0"/>
        <w:shd w:val="clear" w:color="auto" w:fill="FFFFFF"/>
        <w:spacing w:line="211" w:lineRule="exact"/>
        <w:jc w:val="both"/>
        <w:rPr>
          <w:rFonts w:cs="Times New Roman"/>
          <w:color w:val="000000"/>
          <w:spacing w:val="2"/>
          <w:sz w:val="22"/>
          <w:szCs w:val="22"/>
          <w:lang w:eastAsia="ar-SA"/>
        </w:rPr>
      </w:pPr>
    </w:p>
    <w:p w:rsidR="004047D6" w:rsidRPr="00AB7407" w:rsidRDefault="004047D6" w:rsidP="004047D6">
      <w:pPr>
        <w:shd w:val="clear" w:color="auto" w:fill="FFFFFF"/>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 xml:space="preserve">Wynik Odbioru </w:t>
      </w:r>
      <w:r w:rsidRPr="00AB7407">
        <w:rPr>
          <w:rFonts w:cs="Times New Roman"/>
          <w:sz w:val="22"/>
          <w:szCs w:val="22"/>
        </w:rPr>
        <w:t xml:space="preserve">Przedmiotu umowy </w:t>
      </w:r>
    </w:p>
    <w:p w:rsidR="004047D6" w:rsidRPr="00AB7407" w:rsidRDefault="004047D6" w:rsidP="0022278B">
      <w:pPr>
        <w:widowControl w:val="0"/>
        <w:numPr>
          <w:ilvl w:val="0"/>
          <w:numId w:val="49"/>
        </w:numPr>
        <w:shd w:val="clear" w:color="auto" w:fill="FFFFFF"/>
        <w:autoSpaceDE w:val="0"/>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Pozytywny*</w:t>
      </w:r>
    </w:p>
    <w:p w:rsidR="004047D6" w:rsidRPr="00AB7407" w:rsidRDefault="004047D6" w:rsidP="0022278B">
      <w:pPr>
        <w:widowControl w:val="0"/>
        <w:numPr>
          <w:ilvl w:val="0"/>
          <w:numId w:val="49"/>
        </w:numPr>
        <w:shd w:val="clear" w:color="auto" w:fill="FFFFFF"/>
        <w:autoSpaceDE w:val="0"/>
        <w:spacing w:line="230" w:lineRule="exact"/>
        <w:jc w:val="both"/>
        <w:rPr>
          <w:rFonts w:cs="Times New Roman"/>
          <w:color w:val="000000"/>
          <w:sz w:val="22"/>
          <w:szCs w:val="22"/>
          <w:lang w:eastAsia="ar-SA"/>
        </w:rPr>
      </w:pPr>
      <w:r w:rsidRPr="00AB7407">
        <w:rPr>
          <w:rFonts w:cs="Times New Roman"/>
          <w:color w:val="000000"/>
          <w:sz w:val="22"/>
          <w:szCs w:val="22"/>
          <w:lang w:eastAsia="ar-SA"/>
        </w:rPr>
        <w:t>Negatywny*</w:t>
      </w:r>
    </w:p>
    <w:p w:rsidR="004047D6" w:rsidRPr="00AB7407" w:rsidRDefault="004047D6" w:rsidP="004047D6">
      <w:pPr>
        <w:widowControl w:val="0"/>
        <w:shd w:val="clear" w:color="auto" w:fill="FFFFFF"/>
        <w:autoSpaceDE w:val="0"/>
        <w:spacing w:line="230" w:lineRule="exact"/>
        <w:ind w:left="360"/>
        <w:jc w:val="both"/>
        <w:rPr>
          <w:rFonts w:cs="Times New Roman"/>
          <w:color w:val="000000"/>
          <w:sz w:val="22"/>
          <w:szCs w:val="22"/>
          <w:lang w:eastAsia="ar-SA"/>
        </w:rPr>
      </w:pPr>
    </w:p>
    <w:p w:rsidR="004047D6" w:rsidRPr="00AB7407" w:rsidRDefault="004047D6" w:rsidP="004047D6">
      <w:pPr>
        <w:shd w:val="clear" w:color="auto" w:fill="FFFFFF"/>
        <w:tabs>
          <w:tab w:val="left" w:pos="730"/>
        </w:tabs>
        <w:spacing w:line="230" w:lineRule="exact"/>
        <w:jc w:val="both"/>
        <w:rPr>
          <w:rFonts w:cs="Times New Roman"/>
          <w:color w:val="000000"/>
          <w:spacing w:val="2"/>
          <w:sz w:val="22"/>
          <w:szCs w:val="22"/>
          <w:lang w:eastAsia="ar-SA"/>
        </w:rPr>
      </w:pPr>
      <w:r w:rsidRPr="00AB7407">
        <w:rPr>
          <w:rFonts w:cs="Times New Roman"/>
          <w:color w:val="000000"/>
          <w:spacing w:val="2"/>
          <w:sz w:val="22"/>
          <w:szCs w:val="22"/>
          <w:lang w:eastAsia="ar-SA"/>
        </w:rPr>
        <w:t>Uwagi: ………………………………….….</w:t>
      </w:r>
    </w:p>
    <w:p w:rsidR="004047D6" w:rsidRPr="00AB7407" w:rsidRDefault="004047D6" w:rsidP="004047D6">
      <w:pPr>
        <w:spacing w:line="276" w:lineRule="auto"/>
        <w:jc w:val="right"/>
        <w:rPr>
          <w:rFonts w:cs="Times New Roman"/>
          <w:spacing w:val="3"/>
          <w:sz w:val="22"/>
          <w:szCs w:val="22"/>
          <w:lang w:eastAsia="ar-SA"/>
        </w:rPr>
      </w:pPr>
      <w:r w:rsidRPr="00AB7407">
        <w:rPr>
          <w:rFonts w:cs="Times New Roman"/>
          <w:spacing w:val="3"/>
          <w:sz w:val="22"/>
          <w:szCs w:val="22"/>
          <w:lang w:eastAsia="ar-SA"/>
        </w:rPr>
        <w:t>*niewłaściwe skreślić</w:t>
      </w:r>
    </w:p>
    <w:p w:rsidR="004047D6" w:rsidRPr="00AB7407" w:rsidRDefault="004047D6" w:rsidP="004047D6">
      <w:pPr>
        <w:shd w:val="clear" w:color="auto" w:fill="FFFFFF"/>
        <w:tabs>
          <w:tab w:val="left" w:pos="730"/>
        </w:tabs>
        <w:spacing w:line="230" w:lineRule="exact"/>
        <w:jc w:val="both"/>
        <w:rPr>
          <w:rFonts w:cs="Times New Roman"/>
          <w:color w:val="000000"/>
          <w:spacing w:val="2"/>
          <w:sz w:val="22"/>
          <w:szCs w:val="22"/>
          <w:lang w:eastAsia="ar-SA"/>
        </w:rPr>
      </w:pPr>
    </w:p>
    <w:p w:rsidR="004047D6" w:rsidRPr="00AB7407" w:rsidRDefault="004047D6" w:rsidP="004047D6">
      <w:pPr>
        <w:autoSpaceDE w:val="0"/>
        <w:autoSpaceDN w:val="0"/>
        <w:adjustRightInd w:val="0"/>
        <w:jc w:val="center"/>
        <w:rPr>
          <w:rFonts w:cs="Times New Roman"/>
          <w:color w:val="000000"/>
          <w:spacing w:val="2"/>
          <w:sz w:val="22"/>
          <w:szCs w:val="22"/>
          <w:lang w:eastAsia="ar-SA"/>
        </w:rPr>
      </w:pPr>
      <w:r w:rsidRPr="00AB7407">
        <w:rPr>
          <w:rFonts w:cs="Times New Roman"/>
          <w:color w:val="000000"/>
          <w:spacing w:val="2"/>
          <w:sz w:val="22"/>
          <w:szCs w:val="22"/>
          <w:lang w:eastAsia="ar-SA"/>
        </w:rPr>
        <w:br w:type="page"/>
      </w:r>
    </w:p>
    <w:p w:rsidR="00825137" w:rsidRPr="00AB7407" w:rsidRDefault="00825137" w:rsidP="00825137">
      <w:pPr>
        <w:spacing w:line="276" w:lineRule="auto"/>
        <w:rPr>
          <w:rFonts w:cs="Times New Roman"/>
          <w:color w:val="000000"/>
          <w:spacing w:val="-4"/>
          <w:sz w:val="22"/>
          <w:szCs w:val="22"/>
          <w:lang w:eastAsia="ar-SA"/>
        </w:rPr>
      </w:pPr>
    </w:p>
    <w:p w:rsidR="00825137" w:rsidRPr="00AB7407" w:rsidRDefault="00825137" w:rsidP="00825137">
      <w:pPr>
        <w:pStyle w:val="Teksttreci2"/>
        <w:jc w:val="right"/>
        <w:rPr>
          <w:rFonts w:ascii="Times New Roman" w:hAnsi="Times New Roman" w:cs="Times New Roman"/>
          <w:b/>
          <w:sz w:val="22"/>
        </w:rPr>
      </w:pPr>
      <w:r w:rsidRPr="00AB7407">
        <w:rPr>
          <w:rFonts w:ascii="Times New Roman" w:hAnsi="Times New Roman" w:cs="Times New Roman"/>
          <w:b/>
          <w:sz w:val="22"/>
        </w:rPr>
        <w:t xml:space="preserve">Załącznik nr </w:t>
      </w:r>
      <w:r w:rsidR="008077B9" w:rsidRPr="00AB7407">
        <w:rPr>
          <w:rFonts w:ascii="Times New Roman" w:hAnsi="Times New Roman" w:cs="Times New Roman"/>
          <w:b/>
          <w:sz w:val="22"/>
        </w:rPr>
        <w:t>16</w:t>
      </w:r>
      <w:r w:rsidRPr="00AB7407">
        <w:rPr>
          <w:rFonts w:ascii="Times New Roman" w:hAnsi="Times New Roman" w:cs="Times New Roman"/>
          <w:b/>
          <w:sz w:val="22"/>
        </w:rPr>
        <w:t xml:space="preserve"> do Umowy </w:t>
      </w:r>
    </w:p>
    <w:p w:rsidR="00825137" w:rsidRPr="00AB7407" w:rsidRDefault="00825137" w:rsidP="00CD1FCA">
      <w:pPr>
        <w:pStyle w:val="Nagwek1"/>
        <w:rPr>
          <w:rFonts w:ascii="Times New Roman" w:hAnsi="Times New Roman" w:cs="Times New Roman"/>
          <w:sz w:val="22"/>
          <w:szCs w:val="22"/>
        </w:rPr>
      </w:pPr>
      <w:bookmarkStart w:id="20" w:name="_Toc511911260"/>
      <w:bookmarkStart w:id="21" w:name="_Toc512431296"/>
      <w:r w:rsidRPr="00AB7407">
        <w:rPr>
          <w:rFonts w:ascii="Times New Roman" w:hAnsi="Times New Roman" w:cs="Times New Roman"/>
          <w:sz w:val="22"/>
          <w:szCs w:val="22"/>
        </w:rPr>
        <w:t>PROTOKÓŁ ODBIORU DOKUMENTACJI ……………..</w:t>
      </w:r>
      <w:bookmarkEnd w:id="20"/>
      <w:bookmarkEnd w:id="21"/>
    </w:p>
    <w:p w:rsidR="00825137" w:rsidRPr="00AB7407" w:rsidRDefault="00825137" w:rsidP="00825137">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825137" w:rsidRPr="00AB7407" w:rsidRDefault="00825137" w:rsidP="00825137">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 xml:space="preserve">na………………………………………………………….. </w:t>
      </w:r>
    </w:p>
    <w:p w:rsidR="00825137" w:rsidRPr="00AB7407" w:rsidRDefault="00825137" w:rsidP="00825137">
      <w:pPr>
        <w:widowControl w:val="0"/>
        <w:jc w:val="center"/>
        <w:rPr>
          <w:rFonts w:cs="Times New Roman"/>
          <w:color w:val="000000"/>
          <w:spacing w:val="3"/>
          <w:sz w:val="22"/>
          <w:szCs w:val="22"/>
          <w:lang w:eastAsia="ar-SA"/>
        </w:rPr>
      </w:pP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Miejsce dokonania Odbioru:</w:t>
      </w:r>
      <w:r w:rsidR="00B23979" w:rsidRPr="00AB7407">
        <w:rPr>
          <w:rFonts w:cs="Times New Roman"/>
          <w:color w:val="000000"/>
          <w:spacing w:val="2"/>
          <w:sz w:val="22"/>
          <w:szCs w:val="22"/>
          <w:lang w:eastAsia="ar-SA"/>
        </w:rPr>
        <w:t xml:space="preserve"> </w:t>
      </w: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Data dokonania Odbioru:</w:t>
      </w:r>
      <w:r w:rsidR="00B23979" w:rsidRPr="00AB7407">
        <w:rPr>
          <w:rFonts w:cs="Times New Roman"/>
          <w:color w:val="000000"/>
          <w:spacing w:val="2"/>
          <w:sz w:val="22"/>
          <w:szCs w:val="22"/>
          <w:lang w:eastAsia="ar-SA"/>
        </w:rPr>
        <w:t xml:space="preserve"> </w:t>
      </w: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b/>
          <w:color w:val="000000"/>
          <w:spacing w:val="2"/>
          <w:sz w:val="22"/>
          <w:szCs w:val="22"/>
          <w:lang w:eastAsia="ar-SA"/>
        </w:rPr>
      </w:pPr>
    </w:p>
    <w:p w:rsidR="00825137" w:rsidRPr="00AB7407" w:rsidRDefault="00825137" w:rsidP="00825137">
      <w:pPr>
        <w:widowControl w:val="0"/>
        <w:shd w:val="clear" w:color="auto" w:fill="FFFFFF"/>
        <w:rPr>
          <w:rFonts w:cs="Times New Roman"/>
          <w:b/>
          <w:color w:val="000000"/>
          <w:spacing w:val="2"/>
          <w:sz w:val="22"/>
          <w:szCs w:val="22"/>
          <w:lang w:eastAsia="ar-SA"/>
        </w:rPr>
      </w:pPr>
      <w:r w:rsidRPr="00AB7407">
        <w:rPr>
          <w:rFonts w:cs="Times New Roman"/>
          <w:color w:val="000000"/>
          <w:spacing w:val="2"/>
          <w:sz w:val="22"/>
          <w:szCs w:val="22"/>
          <w:lang w:eastAsia="ar-SA"/>
        </w:rPr>
        <w:t>Ze strony Wykonawcy:</w:t>
      </w:r>
      <w:r w:rsidR="00B23979" w:rsidRPr="00AB7407">
        <w:rPr>
          <w:rFonts w:cs="Times New Roman"/>
          <w:color w:val="000000"/>
          <w:spacing w:val="2"/>
          <w:sz w:val="22"/>
          <w:szCs w:val="22"/>
          <w:lang w:eastAsia="ar-SA"/>
        </w:rPr>
        <w:t xml:space="preserve"> </w:t>
      </w:r>
      <w:r w:rsidRPr="00AB7407">
        <w:rPr>
          <w:rFonts w:cs="Times New Roman"/>
          <w:b/>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825137" w:rsidRPr="00AB7407" w:rsidRDefault="00825137" w:rsidP="0022278B">
      <w:pPr>
        <w:pStyle w:val="Akapitzlist"/>
        <w:numPr>
          <w:ilvl w:val="3"/>
          <w:numId w:val="51"/>
        </w:numPr>
        <w:shd w:val="clear" w:color="auto" w:fill="FFFFFF"/>
        <w:tabs>
          <w:tab w:val="clear" w:pos="2880"/>
          <w:tab w:val="num" w:pos="284"/>
        </w:tabs>
        <w:suppressAutoHyphens/>
        <w:autoSpaceDE/>
        <w:autoSpaceDN/>
        <w:adjustRightInd/>
        <w:ind w:hanging="2880"/>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825137" w:rsidRPr="00AB7407" w:rsidRDefault="00825137" w:rsidP="0022278B">
      <w:pPr>
        <w:pStyle w:val="Akapitzlist"/>
        <w:numPr>
          <w:ilvl w:val="3"/>
          <w:numId w:val="51"/>
        </w:numPr>
        <w:shd w:val="clear" w:color="auto" w:fill="FFFFFF"/>
        <w:suppressAutoHyphens/>
        <w:autoSpaceDE/>
        <w:autoSpaceDN/>
        <w:adjustRightInd/>
        <w:ind w:left="284" w:hanging="284"/>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odbiorze)</w:t>
      </w:r>
    </w:p>
    <w:p w:rsidR="00825137" w:rsidRPr="00AB7407" w:rsidRDefault="00825137" w:rsidP="00825137">
      <w:pPr>
        <w:widowControl w:val="0"/>
        <w:shd w:val="clear" w:color="auto" w:fill="FFFFFF"/>
        <w:ind w:right="6451"/>
        <w:rPr>
          <w:rFonts w:cs="Times New Roman"/>
          <w:color w:val="000000"/>
          <w:spacing w:val="2"/>
          <w:sz w:val="22"/>
          <w:szCs w:val="22"/>
          <w:lang w:eastAsia="ar-SA"/>
        </w:rPr>
      </w:pPr>
    </w:p>
    <w:p w:rsidR="00825137" w:rsidRPr="00AB7407" w:rsidRDefault="00825137" w:rsidP="00825137">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825137" w:rsidRPr="00AB7407" w:rsidRDefault="00825137"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obioru Przedmiotu zamówienia</w:t>
      </w:r>
      <w:r w:rsidRPr="00AB7407">
        <w:rPr>
          <w:rFonts w:cs="Times New Roman"/>
          <w:color w:val="000000"/>
          <w:spacing w:val="2"/>
          <w:sz w:val="22"/>
          <w:szCs w:val="22"/>
          <w:lang w:eastAsia="ar-SA"/>
        </w:rPr>
        <w:t xml:space="preserve"> w składzie:</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6. ……………………..</w:t>
      </w:r>
    </w:p>
    <w:p w:rsidR="00825137" w:rsidRPr="00AB7407" w:rsidRDefault="00825137" w:rsidP="00825137">
      <w:pPr>
        <w:widowControl w:val="0"/>
        <w:shd w:val="clear" w:color="auto" w:fill="FFFFFF"/>
        <w:rPr>
          <w:rFonts w:cs="Times New Roman"/>
          <w:color w:val="000000"/>
          <w:spacing w:val="2"/>
          <w:sz w:val="22"/>
          <w:szCs w:val="22"/>
          <w:lang w:eastAsia="ar-SA"/>
        </w:rPr>
      </w:pPr>
    </w:p>
    <w:p w:rsidR="00825137" w:rsidRPr="00AB7407" w:rsidRDefault="00825137" w:rsidP="00825137">
      <w:pPr>
        <w:widowControl w:val="0"/>
        <w:shd w:val="clear" w:color="auto" w:fill="FFFFFF"/>
        <w:jc w:val="both"/>
        <w:rPr>
          <w:rFonts w:cs="Times New Roman"/>
          <w:sz w:val="22"/>
          <w:szCs w:val="22"/>
          <w:lang w:eastAsia="ar-SA"/>
        </w:rPr>
      </w:pPr>
      <w:r w:rsidRPr="00AB7407">
        <w:rPr>
          <w:rFonts w:cs="Times New Roman"/>
          <w:sz w:val="22"/>
          <w:szCs w:val="22"/>
          <w:lang w:eastAsia="ar-SA"/>
        </w:rPr>
        <w:t xml:space="preserve">W ramach czynności odbiorczych, </w:t>
      </w:r>
      <w:r w:rsidRPr="00AB7407">
        <w:rPr>
          <w:rFonts w:cs="Times New Roman"/>
          <w:color w:val="000000"/>
          <w:spacing w:val="2"/>
          <w:sz w:val="22"/>
          <w:szCs w:val="22"/>
          <w:lang w:eastAsia="ar-SA"/>
        </w:rPr>
        <w:t xml:space="preserve">przeprowadzonych w ramach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 xml:space="preserve">z dnia ………………. na „…………………………..” </w:t>
      </w:r>
      <w:r w:rsidRPr="00AB7407">
        <w:rPr>
          <w:rFonts w:cs="Times New Roman"/>
          <w:sz w:val="22"/>
          <w:szCs w:val="22"/>
          <w:lang w:eastAsia="ar-SA"/>
        </w:rPr>
        <w:t xml:space="preserve">Komisja </w:t>
      </w:r>
      <w:r w:rsidRPr="00AB7407">
        <w:rPr>
          <w:rFonts w:cs="Times New Roman"/>
          <w:color w:val="000000"/>
          <w:spacing w:val="2"/>
          <w:sz w:val="22"/>
          <w:szCs w:val="22"/>
          <w:lang w:eastAsia="ar-SA"/>
        </w:rPr>
        <w:t xml:space="preserve">powołana na mocy Decyzji ………….Komendanta Głównego Policji z dnia ………………………. r. </w:t>
      </w:r>
      <w:r w:rsidRPr="00AB7407">
        <w:rPr>
          <w:rFonts w:cs="Times New Roman"/>
          <w:sz w:val="22"/>
          <w:szCs w:val="22"/>
          <w:lang w:eastAsia="ar-SA"/>
        </w:rPr>
        <w:t>potwierdza kompletność dostarczonej przez Wykonawcę dokumentacji</w:t>
      </w:r>
      <w:r w:rsidRPr="00AB7407">
        <w:rPr>
          <w:rFonts w:cs="Times New Roman"/>
          <w:color w:val="000000"/>
          <w:sz w:val="22"/>
          <w:szCs w:val="22"/>
          <w:lang w:eastAsia="ar-SA"/>
        </w:rPr>
        <w:t>:</w:t>
      </w:r>
    </w:p>
    <w:p w:rsidR="00825137" w:rsidRPr="00AB7407" w:rsidRDefault="00825137" w:rsidP="00825137">
      <w:pPr>
        <w:widowControl w:val="0"/>
        <w:shd w:val="clear" w:color="auto" w:fill="FFFFFF"/>
        <w:jc w:val="both"/>
        <w:rPr>
          <w:rFonts w:cs="Times New Roman"/>
          <w:color w:val="000000"/>
          <w:sz w:val="22"/>
          <w:szCs w:val="22"/>
          <w:lang w:eastAsia="ar-SA"/>
        </w:rPr>
      </w:pPr>
    </w:p>
    <w:tbl>
      <w:tblPr>
        <w:tblW w:w="9244" w:type="dxa"/>
        <w:tblInd w:w="-65" w:type="dxa"/>
        <w:tblLayout w:type="fixed"/>
        <w:tblCellMar>
          <w:left w:w="107" w:type="dxa"/>
          <w:right w:w="107" w:type="dxa"/>
        </w:tblCellMar>
        <w:tblLook w:val="0000"/>
      </w:tblPr>
      <w:tblGrid>
        <w:gridCol w:w="567"/>
        <w:gridCol w:w="4992"/>
        <w:gridCol w:w="1134"/>
        <w:gridCol w:w="850"/>
        <w:gridCol w:w="1701"/>
      </w:tblGrid>
      <w:tr w:rsidR="00D37575" w:rsidRPr="00AB7407" w:rsidTr="00C53D9F">
        <w:trPr>
          <w:trHeight w:val="488"/>
        </w:trPr>
        <w:tc>
          <w:tcPr>
            <w:tcW w:w="567" w:type="dxa"/>
            <w:tcBorders>
              <w:top w:val="single" w:sz="8" w:space="0" w:color="000000"/>
              <w:left w:val="single" w:sz="8" w:space="0" w:color="000000"/>
              <w:bottom w:val="single" w:sz="4" w:space="0" w:color="000000"/>
            </w:tcBorders>
            <w:shd w:val="clear" w:color="auto" w:fill="auto"/>
          </w:tcPr>
          <w:p w:rsidR="00825137" w:rsidRPr="00AB7407" w:rsidRDefault="00825137" w:rsidP="00C516E3">
            <w:pPr>
              <w:widowControl w:val="0"/>
              <w:snapToGrid w:val="0"/>
              <w:spacing w:before="240"/>
              <w:rPr>
                <w:rFonts w:cs="Times New Roman"/>
                <w:b/>
                <w:sz w:val="22"/>
                <w:szCs w:val="22"/>
                <w:lang w:eastAsia="ar-SA"/>
              </w:rPr>
            </w:pPr>
            <w:r w:rsidRPr="00AB7407">
              <w:rPr>
                <w:rFonts w:cs="Times New Roman"/>
                <w:b/>
                <w:sz w:val="22"/>
                <w:szCs w:val="22"/>
                <w:lang w:eastAsia="ar-SA"/>
              </w:rPr>
              <w:t>Lp.</w:t>
            </w:r>
          </w:p>
        </w:tc>
        <w:tc>
          <w:tcPr>
            <w:tcW w:w="4992" w:type="dxa"/>
            <w:tcBorders>
              <w:top w:val="single" w:sz="8" w:space="0" w:color="000000"/>
              <w:left w:val="single" w:sz="4" w:space="0" w:color="000000"/>
              <w:bottom w:val="single" w:sz="4" w:space="0" w:color="000000"/>
            </w:tcBorders>
            <w:shd w:val="clear" w:color="auto" w:fill="auto"/>
          </w:tcPr>
          <w:p w:rsidR="00825137" w:rsidRPr="00AB7407" w:rsidRDefault="00825137" w:rsidP="00C516E3">
            <w:pPr>
              <w:widowControl w:val="0"/>
              <w:snapToGrid w:val="0"/>
              <w:spacing w:before="240"/>
              <w:jc w:val="center"/>
              <w:rPr>
                <w:rFonts w:cs="Times New Roman"/>
                <w:b/>
                <w:sz w:val="22"/>
                <w:szCs w:val="22"/>
                <w:lang w:eastAsia="ar-SA"/>
              </w:rPr>
            </w:pPr>
            <w:r w:rsidRPr="00AB7407">
              <w:rPr>
                <w:rFonts w:cs="Times New Roman"/>
                <w:b/>
                <w:sz w:val="22"/>
                <w:szCs w:val="22"/>
                <w:lang w:eastAsia="ar-SA"/>
              </w:rPr>
              <w:t>Nazwa Dokumentacji</w:t>
            </w:r>
          </w:p>
        </w:tc>
        <w:tc>
          <w:tcPr>
            <w:tcW w:w="1134" w:type="dxa"/>
            <w:tcBorders>
              <w:top w:val="single" w:sz="8"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widowControl w:val="0"/>
              <w:snapToGrid w:val="0"/>
              <w:spacing w:before="240"/>
              <w:jc w:val="center"/>
              <w:rPr>
                <w:rFonts w:cs="Times New Roman"/>
                <w:b/>
                <w:sz w:val="22"/>
                <w:szCs w:val="22"/>
                <w:lang w:eastAsia="ar-SA"/>
              </w:rPr>
            </w:pPr>
            <w:r w:rsidRPr="00AB7407">
              <w:rPr>
                <w:rFonts w:cs="Times New Roman"/>
                <w:b/>
                <w:sz w:val="22"/>
                <w:szCs w:val="22"/>
                <w:lang w:eastAsia="ar-SA"/>
              </w:rPr>
              <w:t>Wersja</w:t>
            </w:r>
          </w:p>
        </w:tc>
        <w:tc>
          <w:tcPr>
            <w:tcW w:w="850" w:type="dxa"/>
            <w:tcBorders>
              <w:top w:val="single" w:sz="8" w:space="0" w:color="000000"/>
              <w:left w:val="single" w:sz="4" w:space="0" w:color="000000"/>
              <w:bottom w:val="single" w:sz="4" w:space="0" w:color="000000"/>
            </w:tcBorders>
            <w:shd w:val="clear" w:color="auto" w:fill="auto"/>
            <w:vAlign w:val="center"/>
          </w:tcPr>
          <w:p w:rsidR="00825137" w:rsidRPr="00AB7407" w:rsidRDefault="00825137" w:rsidP="00C516E3">
            <w:pPr>
              <w:widowControl w:val="0"/>
              <w:snapToGrid w:val="0"/>
              <w:spacing w:before="240"/>
              <w:jc w:val="center"/>
              <w:rPr>
                <w:rFonts w:cs="Times New Roman"/>
                <w:b/>
                <w:sz w:val="22"/>
                <w:szCs w:val="22"/>
                <w:lang w:eastAsia="ar-SA"/>
              </w:rPr>
            </w:pPr>
            <w:r w:rsidRPr="00AB7407">
              <w:rPr>
                <w:rFonts w:cs="Times New Roman"/>
                <w:b/>
                <w:sz w:val="22"/>
                <w:szCs w:val="22"/>
                <w:lang w:eastAsia="ar-SA"/>
              </w:rPr>
              <w:t>Ilość</w:t>
            </w:r>
          </w:p>
        </w:tc>
        <w:tc>
          <w:tcPr>
            <w:tcW w:w="1701" w:type="dxa"/>
            <w:tcBorders>
              <w:top w:val="single" w:sz="8" w:space="0" w:color="000000"/>
              <w:left w:val="single" w:sz="4" w:space="0" w:color="000000"/>
              <w:bottom w:val="single" w:sz="4" w:space="0" w:color="000000"/>
              <w:right w:val="single" w:sz="8" w:space="0" w:color="000000"/>
            </w:tcBorders>
            <w:shd w:val="clear" w:color="auto" w:fill="auto"/>
          </w:tcPr>
          <w:p w:rsidR="00825137" w:rsidRPr="00AB7407" w:rsidRDefault="00825137" w:rsidP="00C516E3">
            <w:pPr>
              <w:widowControl w:val="0"/>
              <w:snapToGrid w:val="0"/>
              <w:spacing w:before="240"/>
              <w:jc w:val="center"/>
              <w:rPr>
                <w:rFonts w:cs="Times New Roman"/>
                <w:b/>
                <w:sz w:val="22"/>
                <w:szCs w:val="22"/>
                <w:lang w:eastAsia="ar-SA"/>
              </w:rPr>
            </w:pPr>
            <w:r w:rsidRPr="00AB7407">
              <w:rPr>
                <w:rFonts w:cs="Times New Roman"/>
                <w:b/>
                <w:sz w:val="22"/>
                <w:szCs w:val="22"/>
                <w:lang w:eastAsia="ar-SA"/>
              </w:rPr>
              <w:t>Uwagi</w:t>
            </w:r>
          </w:p>
        </w:tc>
      </w:tr>
      <w:tr w:rsidR="00D37575" w:rsidRPr="00AB7407" w:rsidTr="00C53D9F">
        <w:tc>
          <w:tcPr>
            <w:tcW w:w="567" w:type="dxa"/>
            <w:tcBorders>
              <w:top w:val="single" w:sz="4" w:space="0" w:color="000000"/>
              <w:left w:val="single" w:sz="8" w:space="0" w:color="000000"/>
              <w:bottom w:val="single" w:sz="4" w:space="0" w:color="000000"/>
            </w:tcBorders>
            <w:shd w:val="clear" w:color="auto" w:fill="auto"/>
          </w:tcPr>
          <w:p w:rsidR="00825137" w:rsidRPr="00AB7407" w:rsidRDefault="00825137" w:rsidP="00C516E3">
            <w:pPr>
              <w:widowControl w:val="0"/>
              <w:snapToGrid w:val="0"/>
              <w:rPr>
                <w:rFonts w:cs="Times New Roman"/>
                <w:sz w:val="22"/>
                <w:szCs w:val="22"/>
                <w:lang w:eastAsia="ar-SA"/>
              </w:rPr>
            </w:pPr>
          </w:p>
          <w:p w:rsidR="00825137" w:rsidRPr="00AB7407" w:rsidRDefault="00825137" w:rsidP="00C516E3">
            <w:pPr>
              <w:widowControl w:val="0"/>
              <w:rPr>
                <w:rFonts w:cs="Times New Roman"/>
                <w:sz w:val="22"/>
                <w:szCs w:val="22"/>
                <w:lang w:eastAsia="ar-SA"/>
              </w:rPr>
            </w:pPr>
          </w:p>
        </w:tc>
        <w:tc>
          <w:tcPr>
            <w:tcW w:w="4992" w:type="dxa"/>
            <w:tcBorders>
              <w:top w:val="single" w:sz="4" w:space="0" w:color="000000"/>
              <w:left w:val="single" w:sz="4" w:space="0" w:color="000000"/>
              <w:bottom w:val="single" w:sz="4" w:space="0" w:color="000000"/>
            </w:tcBorders>
            <w:shd w:val="clear" w:color="auto" w:fill="auto"/>
          </w:tcPr>
          <w:p w:rsidR="00825137" w:rsidRPr="00AB7407" w:rsidRDefault="00825137" w:rsidP="00C516E3">
            <w:pPr>
              <w:widowControl w:val="0"/>
              <w:snapToGrid w:val="0"/>
              <w:rPr>
                <w:rFonts w:cs="Times New Roman"/>
                <w:sz w:val="22"/>
                <w:szCs w:val="22"/>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25137" w:rsidRPr="00AB7407" w:rsidRDefault="00825137" w:rsidP="00C516E3">
            <w:pPr>
              <w:widowControl w:val="0"/>
              <w:snapToGrid w:val="0"/>
              <w:jc w:val="center"/>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825137" w:rsidRPr="00AB7407" w:rsidRDefault="00825137" w:rsidP="00C516E3">
            <w:pPr>
              <w:widowControl w:val="0"/>
              <w:snapToGrid w:val="0"/>
              <w:jc w:val="center"/>
              <w:rPr>
                <w:rFonts w:cs="Times New Roman"/>
                <w:sz w:val="22"/>
                <w:szCs w:val="22"/>
                <w:lang w:eastAsia="ar-SA"/>
              </w:rPr>
            </w:pPr>
          </w:p>
        </w:tc>
        <w:tc>
          <w:tcPr>
            <w:tcW w:w="1701" w:type="dxa"/>
            <w:tcBorders>
              <w:top w:val="single" w:sz="4" w:space="0" w:color="000000"/>
              <w:left w:val="single" w:sz="4" w:space="0" w:color="000000"/>
              <w:bottom w:val="single" w:sz="4" w:space="0" w:color="000000"/>
              <w:right w:val="single" w:sz="8" w:space="0" w:color="000000"/>
            </w:tcBorders>
            <w:shd w:val="clear" w:color="auto" w:fill="auto"/>
          </w:tcPr>
          <w:p w:rsidR="00825137" w:rsidRPr="00AB7407" w:rsidRDefault="00825137" w:rsidP="00C516E3">
            <w:pPr>
              <w:widowControl w:val="0"/>
              <w:snapToGrid w:val="0"/>
              <w:rPr>
                <w:rFonts w:cs="Times New Roman"/>
                <w:sz w:val="22"/>
                <w:szCs w:val="22"/>
                <w:lang w:eastAsia="ar-SA"/>
              </w:rPr>
            </w:pPr>
          </w:p>
        </w:tc>
      </w:tr>
      <w:tr w:rsidR="00D37575" w:rsidRPr="00AB7407" w:rsidTr="00C53D9F">
        <w:tc>
          <w:tcPr>
            <w:tcW w:w="567" w:type="dxa"/>
            <w:tcBorders>
              <w:top w:val="single" w:sz="4" w:space="0" w:color="000000"/>
              <w:left w:val="single" w:sz="8" w:space="0" w:color="000000"/>
              <w:bottom w:val="single" w:sz="8" w:space="0" w:color="000000"/>
            </w:tcBorders>
            <w:shd w:val="clear" w:color="auto" w:fill="auto"/>
          </w:tcPr>
          <w:p w:rsidR="00825137" w:rsidRPr="00AB7407" w:rsidRDefault="00825137" w:rsidP="00C516E3">
            <w:pPr>
              <w:widowControl w:val="0"/>
              <w:snapToGrid w:val="0"/>
              <w:rPr>
                <w:rFonts w:cs="Times New Roman"/>
                <w:sz w:val="22"/>
                <w:szCs w:val="22"/>
                <w:lang w:eastAsia="ar-SA"/>
              </w:rPr>
            </w:pPr>
          </w:p>
          <w:p w:rsidR="00825137" w:rsidRPr="00AB7407" w:rsidRDefault="00825137" w:rsidP="00C516E3">
            <w:pPr>
              <w:widowControl w:val="0"/>
              <w:rPr>
                <w:rFonts w:cs="Times New Roman"/>
                <w:sz w:val="22"/>
                <w:szCs w:val="22"/>
                <w:lang w:eastAsia="ar-SA"/>
              </w:rPr>
            </w:pPr>
          </w:p>
        </w:tc>
        <w:tc>
          <w:tcPr>
            <w:tcW w:w="4992" w:type="dxa"/>
            <w:tcBorders>
              <w:top w:val="single" w:sz="4" w:space="0" w:color="000000"/>
              <w:left w:val="single" w:sz="4" w:space="0" w:color="000000"/>
              <w:bottom w:val="single" w:sz="8" w:space="0" w:color="000000"/>
            </w:tcBorders>
            <w:shd w:val="clear" w:color="auto" w:fill="auto"/>
          </w:tcPr>
          <w:p w:rsidR="00825137" w:rsidRPr="00AB7407" w:rsidRDefault="00825137" w:rsidP="00C516E3">
            <w:pPr>
              <w:widowControl w:val="0"/>
              <w:snapToGrid w:val="0"/>
              <w:rPr>
                <w:rFonts w:cs="Times New Roman"/>
                <w:sz w:val="22"/>
                <w:szCs w:val="22"/>
                <w:lang w:eastAsia="ar-SA"/>
              </w:rPr>
            </w:pPr>
          </w:p>
        </w:tc>
        <w:tc>
          <w:tcPr>
            <w:tcW w:w="1134" w:type="dxa"/>
            <w:tcBorders>
              <w:top w:val="single" w:sz="4" w:space="0" w:color="000000"/>
              <w:left w:val="single" w:sz="4" w:space="0" w:color="000000"/>
              <w:bottom w:val="single" w:sz="8" w:space="0" w:color="000000"/>
              <w:right w:val="single" w:sz="4" w:space="0" w:color="000000"/>
            </w:tcBorders>
            <w:shd w:val="clear" w:color="auto" w:fill="auto"/>
          </w:tcPr>
          <w:p w:rsidR="00825137" w:rsidRPr="00AB7407" w:rsidRDefault="00825137" w:rsidP="00C516E3">
            <w:pPr>
              <w:widowControl w:val="0"/>
              <w:snapToGrid w:val="0"/>
              <w:jc w:val="center"/>
              <w:rPr>
                <w:rFonts w:cs="Times New Roman"/>
                <w:sz w:val="22"/>
                <w:szCs w:val="22"/>
                <w:lang w:eastAsia="ar-SA"/>
              </w:rPr>
            </w:pPr>
          </w:p>
        </w:tc>
        <w:tc>
          <w:tcPr>
            <w:tcW w:w="850" w:type="dxa"/>
            <w:tcBorders>
              <w:top w:val="single" w:sz="4" w:space="0" w:color="000000"/>
              <w:left w:val="single" w:sz="4" w:space="0" w:color="000000"/>
              <w:bottom w:val="single" w:sz="8" w:space="0" w:color="000000"/>
            </w:tcBorders>
            <w:shd w:val="clear" w:color="auto" w:fill="auto"/>
            <w:vAlign w:val="center"/>
          </w:tcPr>
          <w:p w:rsidR="00825137" w:rsidRPr="00AB7407" w:rsidRDefault="00825137" w:rsidP="00C516E3">
            <w:pPr>
              <w:widowControl w:val="0"/>
              <w:snapToGrid w:val="0"/>
              <w:jc w:val="center"/>
              <w:rPr>
                <w:rFonts w:cs="Times New Roman"/>
                <w:sz w:val="22"/>
                <w:szCs w:val="22"/>
                <w:lang w:eastAsia="ar-SA"/>
              </w:rPr>
            </w:pPr>
          </w:p>
        </w:tc>
        <w:tc>
          <w:tcPr>
            <w:tcW w:w="1701" w:type="dxa"/>
            <w:tcBorders>
              <w:top w:val="single" w:sz="4" w:space="0" w:color="000000"/>
              <w:left w:val="single" w:sz="4" w:space="0" w:color="000000"/>
              <w:bottom w:val="single" w:sz="8" w:space="0" w:color="000000"/>
              <w:right w:val="single" w:sz="8" w:space="0" w:color="000000"/>
            </w:tcBorders>
            <w:shd w:val="clear" w:color="auto" w:fill="auto"/>
          </w:tcPr>
          <w:p w:rsidR="00825137" w:rsidRPr="00AB7407" w:rsidRDefault="00825137" w:rsidP="00C516E3">
            <w:pPr>
              <w:widowControl w:val="0"/>
              <w:snapToGrid w:val="0"/>
              <w:rPr>
                <w:rFonts w:cs="Times New Roman"/>
                <w:sz w:val="22"/>
                <w:szCs w:val="22"/>
                <w:lang w:eastAsia="ar-SA"/>
              </w:rPr>
            </w:pPr>
          </w:p>
        </w:tc>
      </w:tr>
    </w:tbl>
    <w:p w:rsidR="00825137" w:rsidRPr="00AB7407" w:rsidRDefault="00825137" w:rsidP="00825137">
      <w:pPr>
        <w:widowControl w:val="0"/>
        <w:shd w:val="clear" w:color="auto" w:fill="FFFFFF"/>
        <w:spacing w:line="211" w:lineRule="exact"/>
        <w:jc w:val="both"/>
        <w:rPr>
          <w:rFonts w:cs="Times New Roman"/>
          <w:color w:val="000000"/>
          <w:spacing w:val="2"/>
          <w:sz w:val="22"/>
          <w:szCs w:val="22"/>
          <w:lang w:eastAsia="ar-SA"/>
        </w:rPr>
      </w:pPr>
    </w:p>
    <w:p w:rsidR="00825137" w:rsidRPr="00AB7407" w:rsidRDefault="00825137" w:rsidP="00825137">
      <w:pPr>
        <w:widowControl w:val="0"/>
        <w:shd w:val="clear" w:color="auto" w:fill="FFFFFF"/>
        <w:spacing w:line="211" w:lineRule="exact"/>
        <w:jc w:val="both"/>
        <w:rPr>
          <w:rFonts w:cs="Times New Roman"/>
          <w:color w:val="000000"/>
          <w:sz w:val="22"/>
          <w:szCs w:val="22"/>
          <w:lang w:eastAsia="ar-SA"/>
        </w:rPr>
      </w:pPr>
      <w:r w:rsidRPr="00AB7407">
        <w:rPr>
          <w:rFonts w:cs="Times New Roman"/>
          <w:color w:val="000000"/>
          <w:spacing w:val="2"/>
          <w:sz w:val="22"/>
          <w:szCs w:val="22"/>
          <w:lang w:eastAsia="ar-SA"/>
        </w:rPr>
        <w:t>Potwierdza wymagany w umowie poziom jakości dostarczonej dokumentacji</w:t>
      </w:r>
      <w:r w:rsidRPr="00AB7407">
        <w:rPr>
          <w:rFonts w:cs="Times New Roman"/>
          <w:color w:val="000000"/>
          <w:sz w:val="22"/>
          <w:szCs w:val="22"/>
          <w:lang w:eastAsia="ar-SA"/>
        </w:rPr>
        <w:t>:</w:t>
      </w:r>
    </w:p>
    <w:p w:rsidR="00825137" w:rsidRPr="00AB7407" w:rsidRDefault="00825137" w:rsidP="0022278B">
      <w:pPr>
        <w:widowControl w:val="0"/>
        <w:numPr>
          <w:ilvl w:val="0"/>
          <w:numId w:val="52"/>
        </w:numPr>
        <w:shd w:val="clear" w:color="auto" w:fill="FFFFFF"/>
        <w:suppressAutoHyphens/>
        <w:autoSpaceDE w:val="0"/>
        <w:ind w:left="426" w:hanging="426"/>
        <w:rPr>
          <w:rFonts w:cs="Times New Roman"/>
          <w:color w:val="000000"/>
          <w:spacing w:val="5"/>
          <w:sz w:val="22"/>
          <w:szCs w:val="22"/>
          <w:lang w:eastAsia="ar-SA"/>
        </w:rPr>
      </w:pPr>
      <w:r w:rsidRPr="00AB7407">
        <w:rPr>
          <w:rFonts w:cs="Times New Roman"/>
          <w:color w:val="000000"/>
          <w:spacing w:val="5"/>
          <w:sz w:val="22"/>
          <w:szCs w:val="22"/>
          <w:lang w:eastAsia="ar-SA"/>
        </w:rPr>
        <w:t>Zgodne*</w:t>
      </w:r>
    </w:p>
    <w:p w:rsidR="00825137" w:rsidRPr="00AB7407" w:rsidRDefault="00825137" w:rsidP="0022278B">
      <w:pPr>
        <w:widowControl w:val="0"/>
        <w:numPr>
          <w:ilvl w:val="0"/>
          <w:numId w:val="52"/>
        </w:numPr>
        <w:shd w:val="clear" w:color="auto" w:fill="FFFFFF"/>
        <w:suppressAutoHyphens/>
        <w:autoSpaceDE w:val="0"/>
        <w:ind w:left="426" w:hanging="426"/>
        <w:jc w:val="both"/>
        <w:rPr>
          <w:rFonts w:cs="Times New Roman"/>
          <w:color w:val="000000"/>
          <w:spacing w:val="1"/>
          <w:sz w:val="22"/>
          <w:szCs w:val="22"/>
          <w:lang w:eastAsia="ar-SA"/>
        </w:rPr>
      </w:pPr>
      <w:r w:rsidRPr="00AB7407">
        <w:rPr>
          <w:rFonts w:cs="Times New Roman"/>
          <w:color w:val="000000"/>
          <w:spacing w:val="1"/>
          <w:sz w:val="22"/>
          <w:szCs w:val="22"/>
          <w:lang w:eastAsia="ar-SA"/>
        </w:rPr>
        <w:t>Niezgodne z umową*</w:t>
      </w:r>
    </w:p>
    <w:p w:rsidR="00825137" w:rsidRPr="00AB7407" w:rsidRDefault="00825137" w:rsidP="00825137">
      <w:pPr>
        <w:widowControl w:val="0"/>
        <w:shd w:val="clear" w:color="auto" w:fill="FFFFFF"/>
        <w:tabs>
          <w:tab w:val="left" w:pos="730"/>
        </w:tabs>
        <w:rPr>
          <w:rFonts w:cs="Times New Roman"/>
          <w:color w:val="000000"/>
          <w:spacing w:val="6"/>
          <w:sz w:val="22"/>
          <w:szCs w:val="22"/>
          <w:lang w:eastAsia="ar-SA"/>
        </w:rPr>
      </w:pPr>
      <w:r w:rsidRPr="00AB7407">
        <w:rPr>
          <w:rFonts w:cs="Times New Roman"/>
          <w:color w:val="000000"/>
          <w:spacing w:val="1"/>
          <w:sz w:val="22"/>
          <w:szCs w:val="22"/>
          <w:lang w:eastAsia="ar-SA"/>
        </w:rPr>
        <w:t>Opis stwierdzonych niezgodności/rozbieżności</w:t>
      </w:r>
      <w:r w:rsidRPr="00AB7407">
        <w:rPr>
          <w:rFonts w:cs="Times New Roman"/>
          <w:color w:val="000000"/>
          <w:spacing w:val="6"/>
          <w:sz w:val="22"/>
          <w:szCs w:val="22"/>
          <w:lang w:eastAsia="ar-SA"/>
        </w:rPr>
        <w:t xml:space="preserve"> :………………..</w:t>
      </w:r>
    </w:p>
    <w:p w:rsidR="00825137" w:rsidRPr="00AB7407" w:rsidRDefault="00825137" w:rsidP="00825137">
      <w:pPr>
        <w:widowControl w:val="0"/>
        <w:shd w:val="clear" w:color="auto" w:fill="FFFFFF"/>
        <w:tabs>
          <w:tab w:val="left" w:pos="730"/>
        </w:tabs>
        <w:spacing w:line="230" w:lineRule="exact"/>
        <w:jc w:val="both"/>
        <w:rPr>
          <w:rFonts w:cs="Times New Roman"/>
          <w:color w:val="000000"/>
          <w:spacing w:val="2"/>
          <w:sz w:val="22"/>
          <w:szCs w:val="22"/>
          <w:lang w:eastAsia="ar-SA"/>
        </w:rPr>
      </w:pPr>
      <w:r w:rsidRPr="00AB7407">
        <w:rPr>
          <w:rFonts w:cs="Times New Roman"/>
          <w:color w:val="000000"/>
          <w:spacing w:val="2"/>
          <w:sz w:val="22"/>
          <w:szCs w:val="22"/>
          <w:lang w:eastAsia="ar-SA"/>
        </w:rPr>
        <w:t>Uwagi: …………………………</w:t>
      </w:r>
    </w:p>
    <w:p w:rsidR="00825137" w:rsidRPr="00AB7407" w:rsidRDefault="00825137" w:rsidP="00825137">
      <w:pPr>
        <w:shd w:val="clear" w:color="auto" w:fill="FFFFFF"/>
        <w:tabs>
          <w:tab w:val="left" w:pos="730"/>
        </w:tabs>
        <w:spacing w:line="230" w:lineRule="exact"/>
        <w:jc w:val="both"/>
        <w:rPr>
          <w:rFonts w:cs="Times New Roman"/>
          <w:color w:val="000000"/>
          <w:spacing w:val="2"/>
          <w:sz w:val="22"/>
          <w:szCs w:val="22"/>
          <w:lang w:eastAsia="ar-SA"/>
        </w:rPr>
      </w:pPr>
    </w:p>
    <w:p w:rsidR="00825137" w:rsidRPr="00AB7407" w:rsidRDefault="00825137" w:rsidP="00825137">
      <w:pPr>
        <w:widowControl w:val="0"/>
        <w:shd w:val="clear" w:color="auto" w:fill="FFFFFF"/>
        <w:tabs>
          <w:tab w:val="left" w:pos="730"/>
        </w:tabs>
        <w:rPr>
          <w:rFonts w:cs="Times New Roman"/>
          <w:color w:val="000000"/>
          <w:spacing w:val="2"/>
          <w:sz w:val="22"/>
          <w:szCs w:val="22"/>
          <w:lang w:eastAsia="ar-SA"/>
        </w:rPr>
      </w:pPr>
      <w:r w:rsidRPr="00AB7407">
        <w:rPr>
          <w:rFonts w:cs="Times New Roman"/>
          <w:color w:val="000000"/>
          <w:spacing w:val="2"/>
          <w:sz w:val="22"/>
          <w:szCs w:val="22"/>
          <w:lang w:eastAsia="ar-SA"/>
        </w:rPr>
        <w:t xml:space="preserve">Podpisy Komisji do Odbioru Przedmiotu zamówienia: </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Przewodniczący:</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p>
    <w:p w:rsidR="00825137" w:rsidRPr="00AB7407" w:rsidRDefault="00825137"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Członkowie:</w:t>
      </w:r>
    </w:p>
    <w:p w:rsidR="00825137" w:rsidRPr="00AB7407" w:rsidRDefault="0043634B"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w:t>
      </w:r>
      <w:r w:rsidR="00825137" w:rsidRPr="00AB7407">
        <w:rPr>
          <w:rFonts w:cs="Times New Roman"/>
          <w:color w:val="000000"/>
          <w:spacing w:val="2"/>
          <w:sz w:val="22"/>
          <w:szCs w:val="22"/>
          <w:lang w:eastAsia="ar-SA"/>
        </w:rPr>
        <w:t>. …………………………….</w:t>
      </w:r>
      <w:r w:rsidR="008C5FA9" w:rsidRPr="00AB7407">
        <w:rPr>
          <w:rFonts w:cs="Times New Roman"/>
          <w:color w:val="000000"/>
          <w:spacing w:val="2"/>
          <w:sz w:val="22"/>
          <w:szCs w:val="22"/>
          <w:lang w:eastAsia="ar-SA"/>
        </w:rPr>
        <w:t xml:space="preserve"> </w:t>
      </w:r>
    </w:p>
    <w:p w:rsidR="00825137" w:rsidRPr="00AB7407" w:rsidRDefault="0043634B" w:rsidP="00825137">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w:t>
      </w:r>
      <w:r w:rsidR="00825137" w:rsidRPr="00AB7407">
        <w:rPr>
          <w:rFonts w:cs="Times New Roman"/>
          <w:color w:val="000000"/>
          <w:spacing w:val="2"/>
          <w:sz w:val="22"/>
          <w:szCs w:val="22"/>
          <w:lang w:eastAsia="ar-SA"/>
        </w:rPr>
        <w:t>. ……………………………..</w:t>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r>
    </w:p>
    <w:p w:rsidR="00825137" w:rsidRPr="00AB7407" w:rsidRDefault="0043634B" w:rsidP="00D64EF6">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4</w:t>
      </w:r>
      <w:r w:rsidR="00825137" w:rsidRPr="00AB7407">
        <w:rPr>
          <w:rFonts w:cs="Times New Roman"/>
          <w:color w:val="000000"/>
          <w:spacing w:val="2"/>
          <w:sz w:val="22"/>
          <w:szCs w:val="22"/>
          <w:lang w:eastAsia="ar-SA"/>
        </w:rPr>
        <w:t>. ……………………………</w:t>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r>
      <w:r w:rsidR="00825137" w:rsidRPr="00AB7407">
        <w:rPr>
          <w:rFonts w:cs="Times New Roman"/>
          <w:color w:val="000000"/>
          <w:spacing w:val="2"/>
          <w:sz w:val="22"/>
          <w:szCs w:val="22"/>
          <w:lang w:eastAsia="ar-SA"/>
        </w:rPr>
        <w:tab/>
        <w:t xml:space="preserve">1. </w:t>
      </w:r>
      <w:r w:rsidR="00782945" w:rsidRPr="00AB7407">
        <w:rPr>
          <w:rFonts w:cs="Times New Roman"/>
          <w:color w:val="000000"/>
          <w:spacing w:val="2"/>
          <w:sz w:val="22"/>
          <w:szCs w:val="22"/>
          <w:lang w:eastAsia="ar-SA"/>
        </w:rPr>
        <w:t>.........................................</w:t>
      </w:r>
    </w:p>
    <w:p w:rsidR="00825137" w:rsidRPr="00AB7407" w:rsidRDefault="008C5FA9" w:rsidP="00825137">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w:t>
      </w:r>
      <w:r w:rsidR="00825137" w:rsidRPr="00AB7407">
        <w:rPr>
          <w:rFonts w:cs="Times New Roman"/>
          <w:color w:val="000000"/>
          <w:spacing w:val="-4"/>
          <w:sz w:val="22"/>
          <w:szCs w:val="22"/>
          <w:lang w:eastAsia="ar-SA"/>
        </w:rPr>
        <w:t>(Członkowie komisji Zamawiającego)</w:t>
      </w:r>
      <w:r w:rsidRPr="00AB7407">
        <w:rPr>
          <w:rFonts w:cs="Times New Roman"/>
          <w:color w:val="000000"/>
          <w:spacing w:val="-4"/>
          <w:sz w:val="22"/>
          <w:szCs w:val="22"/>
          <w:lang w:eastAsia="ar-SA"/>
        </w:rPr>
        <w:t xml:space="preserve"> </w:t>
      </w:r>
      <w:r w:rsidR="00825137" w:rsidRPr="00AB7407">
        <w:rPr>
          <w:rFonts w:cs="Times New Roman"/>
          <w:color w:val="000000"/>
          <w:spacing w:val="-4"/>
          <w:sz w:val="22"/>
          <w:szCs w:val="22"/>
          <w:lang w:eastAsia="ar-SA"/>
        </w:rPr>
        <w:tab/>
      </w:r>
      <w:r w:rsidRPr="00AB7407">
        <w:rPr>
          <w:rFonts w:cs="Times New Roman"/>
          <w:color w:val="000000"/>
          <w:spacing w:val="-4"/>
          <w:sz w:val="22"/>
          <w:szCs w:val="22"/>
          <w:lang w:eastAsia="ar-SA"/>
        </w:rPr>
        <w:t xml:space="preserve"> </w:t>
      </w:r>
      <w:r w:rsidR="00782945" w:rsidRPr="00AB7407">
        <w:rPr>
          <w:rFonts w:cs="Times New Roman"/>
          <w:color w:val="000000"/>
          <w:spacing w:val="-4"/>
          <w:sz w:val="22"/>
          <w:szCs w:val="22"/>
          <w:lang w:eastAsia="ar-SA"/>
        </w:rPr>
        <w:tab/>
      </w:r>
      <w:r w:rsidR="00782945" w:rsidRPr="00AB7407">
        <w:rPr>
          <w:rFonts w:cs="Times New Roman"/>
          <w:color w:val="000000"/>
          <w:spacing w:val="-4"/>
          <w:sz w:val="22"/>
          <w:szCs w:val="22"/>
          <w:lang w:eastAsia="ar-SA"/>
        </w:rPr>
        <w:tab/>
      </w:r>
      <w:r w:rsidR="00825137" w:rsidRPr="00AB7407">
        <w:rPr>
          <w:rFonts w:cs="Times New Roman"/>
          <w:color w:val="000000"/>
          <w:spacing w:val="-4"/>
          <w:sz w:val="22"/>
          <w:szCs w:val="22"/>
          <w:lang w:eastAsia="ar-SA"/>
        </w:rPr>
        <w:t>(upoważnieni Przedstawiciele Wykonawcy)</w:t>
      </w:r>
    </w:p>
    <w:p w:rsidR="00825137" w:rsidRPr="00AB7407" w:rsidRDefault="00825137" w:rsidP="00825137">
      <w:pPr>
        <w:widowControl w:val="0"/>
        <w:shd w:val="clear" w:color="auto" w:fill="FFFFFF"/>
        <w:rPr>
          <w:rFonts w:cs="Times New Roman"/>
          <w:color w:val="000000"/>
          <w:spacing w:val="-4"/>
          <w:sz w:val="22"/>
          <w:szCs w:val="22"/>
          <w:lang w:eastAsia="ar-SA"/>
        </w:rPr>
      </w:pPr>
    </w:p>
    <w:p w:rsidR="00825137" w:rsidRPr="00AB7407" w:rsidRDefault="00825137" w:rsidP="001C3EA3">
      <w:pPr>
        <w:spacing w:line="276" w:lineRule="auto"/>
        <w:rPr>
          <w:rFonts w:cs="Times New Roman"/>
          <w:spacing w:val="3"/>
          <w:sz w:val="22"/>
          <w:szCs w:val="22"/>
          <w:lang w:eastAsia="ar-SA"/>
        </w:rPr>
      </w:pPr>
      <w:r w:rsidRPr="00AB7407">
        <w:rPr>
          <w:rFonts w:cs="Times New Roman"/>
          <w:spacing w:val="3"/>
          <w:sz w:val="22"/>
          <w:szCs w:val="22"/>
          <w:lang w:eastAsia="ar-SA"/>
        </w:rPr>
        <w:t>*niewłaściwe skreślić</w:t>
      </w:r>
    </w:p>
    <w:p w:rsidR="00825137" w:rsidRPr="00AB7407" w:rsidRDefault="00825137" w:rsidP="00825137">
      <w:pPr>
        <w:rPr>
          <w:rFonts w:cs="Times New Roman"/>
          <w:spacing w:val="3"/>
          <w:sz w:val="22"/>
          <w:szCs w:val="22"/>
          <w:lang w:eastAsia="ar-SA"/>
        </w:rPr>
      </w:pPr>
      <w:r w:rsidRPr="00AB7407">
        <w:rPr>
          <w:rFonts w:cs="Times New Roman"/>
          <w:spacing w:val="3"/>
          <w:sz w:val="22"/>
          <w:szCs w:val="22"/>
          <w:lang w:eastAsia="ar-SA"/>
        </w:rPr>
        <w:br w:type="page"/>
      </w:r>
    </w:p>
    <w:p w:rsidR="009B5289" w:rsidRPr="00AB7407" w:rsidRDefault="009B5289" w:rsidP="009B5289">
      <w:pPr>
        <w:pStyle w:val="Teksttreci2"/>
        <w:ind w:firstLine="0"/>
        <w:jc w:val="right"/>
        <w:rPr>
          <w:rFonts w:ascii="Times New Roman" w:hAnsi="Times New Roman" w:cs="Times New Roman"/>
          <w:b/>
          <w:sz w:val="22"/>
        </w:rPr>
      </w:pPr>
      <w:r w:rsidRPr="00AB7407">
        <w:rPr>
          <w:rFonts w:ascii="Times New Roman" w:hAnsi="Times New Roman" w:cs="Times New Roman"/>
          <w:b/>
          <w:sz w:val="22"/>
        </w:rPr>
        <w:lastRenderedPageBreak/>
        <w:t>Załącznik nr 17 do Umowy</w:t>
      </w:r>
    </w:p>
    <w:p w:rsidR="009B5289" w:rsidRPr="00AB7407" w:rsidRDefault="009B5289" w:rsidP="009B5289">
      <w:pPr>
        <w:rPr>
          <w:rFonts w:cs="Times New Roman"/>
          <w:sz w:val="22"/>
          <w:szCs w:val="22"/>
        </w:rPr>
      </w:pPr>
    </w:p>
    <w:p w:rsidR="009B5289" w:rsidRPr="00AB7407" w:rsidRDefault="009B5289" w:rsidP="009B5289">
      <w:pPr>
        <w:pStyle w:val="Nagwek1"/>
        <w:rPr>
          <w:rFonts w:ascii="Times New Roman" w:hAnsi="Times New Roman" w:cs="Times New Roman"/>
          <w:sz w:val="22"/>
          <w:szCs w:val="22"/>
        </w:rPr>
      </w:pPr>
      <w:r w:rsidRPr="00AB7407">
        <w:rPr>
          <w:rStyle w:val="Nagwek2Znak"/>
          <w:rFonts w:ascii="Times New Roman" w:eastAsiaTheme="minorEastAsia" w:hAnsi="Times New Roman" w:cs="Times New Roman"/>
          <w:color w:val="auto"/>
          <w:sz w:val="22"/>
          <w:szCs w:val="22"/>
        </w:rPr>
        <w:t>PROTOKÓŁ ODBIORU ILOŚCIOWEGO</w:t>
      </w:r>
      <w:r w:rsidRPr="00AB7407">
        <w:rPr>
          <w:rFonts w:ascii="Times New Roman" w:hAnsi="Times New Roman" w:cs="Times New Roman"/>
          <w:sz w:val="22"/>
          <w:szCs w:val="22"/>
        </w:rPr>
        <w:t xml:space="preserve"> ……………..</w:t>
      </w:r>
    </w:p>
    <w:p w:rsidR="009B5289" w:rsidRPr="00AB7407" w:rsidRDefault="009B5289" w:rsidP="009B5289">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9B5289" w:rsidRPr="00AB7407" w:rsidRDefault="009B5289" w:rsidP="009B5289">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3"/>
          <w:sz w:val="22"/>
          <w:szCs w:val="22"/>
          <w:lang w:eastAsia="ar-SA"/>
        </w:rPr>
        <w:t xml:space="preserve">na………………………………………………………….. </w:t>
      </w:r>
    </w:p>
    <w:p w:rsidR="009B5289" w:rsidRPr="00AB7407" w:rsidRDefault="009B5289" w:rsidP="009B5289">
      <w:pPr>
        <w:widowControl w:val="0"/>
        <w:jc w:val="center"/>
        <w:rPr>
          <w:rFonts w:cs="Times New Roman"/>
          <w:color w:val="000000"/>
          <w:spacing w:val="3"/>
          <w:sz w:val="22"/>
          <w:szCs w:val="22"/>
          <w:lang w:eastAsia="ar-SA"/>
        </w:rPr>
      </w:pP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Miejsce dokonania Odbioru:</w:t>
      </w:r>
    </w:p>
    <w:p w:rsidR="009B5289" w:rsidRPr="00AB7407" w:rsidRDefault="009B5289" w:rsidP="009B5289">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Data dokonania Odbioru:</w:t>
      </w:r>
    </w:p>
    <w:p w:rsidR="009B5289" w:rsidRPr="00AB7407" w:rsidRDefault="009B5289" w:rsidP="009B5289">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9B5289" w:rsidRPr="00AB7407" w:rsidRDefault="009B5289" w:rsidP="009B5289">
      <w:pPr>
        <w:widowControl w:val="0"/>
        <w:shd w:val="clear" w:color="auto" w:fill="FFFFFF"/>
        <w:rPr>
          <w:rFonts w:cs="Times New Roman"/>
          <w:b/>
          <w:color w:val="000000"/>
          <w:spacing w:val="2"/>
          <w:sz w:val="22"/>
          <w:szCs w:val="22"/>
          <w:lang w:eastAsia="ar-SA"/>
        </w:rPr>
      </w:pP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Ze strony Wykonawcy:</w:t>
      </w:r>
    </w:p>
    <w:p w:rsidR="009B5289" w:rsidRPr="00AB7407" w:rsidRDefault="009B5289" w:rsidP="009B5289">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9B5289" w:rsidRPr="00AB7407" w:rsidRDefault="009B5289" w:rsidP="009B5289">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9B5289" w:rsidRPr="00AB7407" w:rsidRDefault="009B5289" w:rsidP="009B5289">
      <w:pPr>
        <w:pStyle w:val="Akapitzlist"/>
        <w:numPr>
          <w:ilvl w:val="3"/>
          <w:numId w:val="197"/>
        </w:numPr>
        <w:shd w:val="clear" w:color="auto" w:fill="FFFFFF"/>
        <w:tabs>
          <w:tab w:val="clear" w:pos="2880"/>
        </w:tabs>
        <w:suppressAutoHyphens/>
        <w:autoSpaceDE/>
        <w:autoSpaceDN/>
        <w:adjustRightInd/>
        <w:ind w:left="426"/>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9B5289" w:rsidRPr="00AB7407" w:rsidRDefault="009B5289" w:rsidP="009B5289">
      <w:pPr>
        <w:pStyle w:val="Akapitzlist"/>
        <w:numPr>
          <w:ilvl w:val="3"/>
          <w:numId w:val="197"/>
        </w:numPr>
        <w:shd w:val="clear" w:color="auto" w:fill="FFFFFF"/>
        <w:tabs>
          <w:tab w:val="clear" w:pos="2880"/>
        </w:tabs>
        <w:suppressAutoHyphens/>
        <w:autoSpaceDE/>
        <w:autoSpaceDN/>
        <w:adjustRightInd/>
        <w:ind w:left="426"/>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9B5289" w:rsidRPr="00AB7407" w:rsidRDefault="009B5289" w:rsidP="009B5289">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odbiorze)</w:t>
      </w:r>
    </w:p>
    <w:p w:rsidR="009B5289" w:rsidRPr="00AB7407" w:rsidRDefault="009B5289" w:rsidP="009B5289">
      <w:pPr>
        <w:widowControl w:val="0"/>
        <w:shd w:val="clear" w:color="auto" w:fill="FFFFFF"/>
        <w:ind w:right="6451"/>
        <w:rPr>
          <w:rFonts w:cs="Times New Roman"/>
          <w:color w:val="000000"/>
          <w:spacing w:val="2"/>
          <w:sz w:val="22"/>
          <w:szCs w:val="22"/>
          <w:lang w:eastAsia="ar-SA"/>
        </w:rPr>
      </w:pPr>
    </w:p>
    <w:p w:rsidR="009B5289" w:rsidRPr="00AB7407" w:rsidRDefault="009B5289" w:rsidP="009B5289">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9B5289" w:rsidRPr="00AB7407" w:rsidRDefault="009B5289" w:rsidP="009B5289">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obioru ilościowego</w:t>
      </w:r>
      <w:r w:rsidRPr="00AB7407">
        <w:rPr>
          <w:rFonts w:cs="Times New Roman"/>
          <w:color w:val="000000"/>
          <w:spacing w:val="2"/>
          <w:sz w:val="22"/>
          <w:szCs w:val="22"/>
          <w:lang w:eastAsia="ar-SA"/>
        </w:rPr>
        <w:t xml:space="preserve"> w składzie:</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6. ……………………..</w:t>
      </w:r>
    </w:p>
    <w:p w:rsidR="009B5289" w:rsidRPr="00AB7407" w:rsidRDefault="009B5289" w:rsidP="009B5289">
      <w:pPr>
        <w:widowControl w:val="0"/>
        <w:shd w:val="clear" w:color="auto" w:fill="FFFFFF"/>
        <w:rPr>
          <w:rFonts w:cs="Times New Roman"/>
          <w:color w:val="000000"/>
          <w:spacing w:val="2"/>
          <w:sz w:val="22"/>
          <w:szCs w:val="22"/>
          <w:lang w:eastAsia="ar-SA"/>
        </w:rPr>
      </w:pPr>
    </w:p>
    <w:p w:rsidR="009B5289" w:rsidRPr="00AB7407" w:rsidRDefault="009B5289" w:rsidP="009B5289">
      <w:pPr>
        <w:shd w:val="clear" w:color="auto" w:fill="FFFFFF"/>
        <w:ind w:right="850"/>
        <w:rPr>
          <w:rFonts w:cs="Times New Roman"/>
          <w:spacing w:val="5"/>
          <w:sz w:val="22"/>
          <w:szCs w:val="22"/>
          <w:lang w:eastAsia="ar-SA"/>
        </w:rPr>
      </w:pPr>
      <w:r w:rsidRPr="00AB7407">
        <w:rPr>
          <w:rFonts w:cs="Times New Roman"/>
          <w:spacing w:val="2"/>
          <w:sz w:val="22"/>
          <w:szCs w:val="22"/>
          <w:lang w:eastAsia="ar-SA"/>
        </w:rPr>
        <w:t xml:space="preserve">Przedmiotem Odbioru ilościowego …………. przeprowadzonego ramach Umowy </w:t>
      </w:r>
      <w:r w:rsidRPr="00AB7407">
        <w:rPr>
          <w:rFonts w:cs="Times New Roman"/>
          <w:spacing w:val="5"/>
          <w:sz w:val="22"/>
          <w:szCs w:val="22"/>
          <w:lang w:eastAsia="ar-SA"/>
        </w:rPr>
        <w:t>jest:</w:t>
      </w:r>
    </w:p>
    <w:p w:rsidR="009B5289" w:rsidRPr="00AB7407" w:rsidRDefault="009B5289" w:rsidP="009B5289">
      <w:pPr>
        <w:shd w:val="clear" w:color="auto" w:fill="FFFFFF"/>
        <w:ind w:right="850"/>
        <w:rPr>
          <w:rFonts w:cs="Times New Roman"/>
          <w:spacing w:val="5"/>
          <w:sz w:val="22"/>
          <w:szCs w:val="22"/>
          <w:lang w:eastAsia="ar-SA"/>
        </w:rPr>
      </w:pPr>
    </w:p>
    <w:p w:rsidR="009B5289" w:rsidRPr="00AB7407" w:rsidRDefault="009B5289" w:rsidP="009B5289">
      <w:pPr>
        <w:shd w:val="clear" w:color="auto" w:fill="FFFFFF"/>
        <w:ind w:right="850"/>
        <w:rPr>
          <w:rFonts w:cs="Times New Roman"/>
          <w:b/>
          <w:spacing w:val="5"/>
          <w:sz w:val="22"/>
          <w:szCs w:val="22"/>
          <w:lang w:eastAsia="ar-SA"/>
        </w:rPr>
      </w:pPr>
      <w:r w:rsidRPr="00AB7407">
        <w:rPr>
          <w:rFonts w:cs="Times New Roman"/>
          <w:b/>
          <w:spacing w:val="5"/>
          <w:sz w:val="22"/>
          <w:szCs w:val="22"/>
          <w:lang w:eastAsia="ar-SA"/>
        </w:rPr>
        <w:t xml:space="preserve">Urządzenia </w:t>
      </w:r>
    </w:p>
    <w:tbl>
      <w:tblPr>
        <w:tblW w:w="8886" w:type="dxa"/>
        <w:tblInd w:w="40" w:type="dxa"/>
        <w:tblLayout w:type="fixed"/>
        <w:tblCellMar>
          <w:left w:w="40" w:type="dxa"/>
          <w:right w:w="40" w:type="dxa"/>
        </w:tblCellMar>
        <w:tblLook w:val="0000"/>
      </w:tblPr>
      <w:tblGrid>
        <w:gridCol w:w="475"/>
        <w:gridCol w:w="2174"/>
        <w:gridCol w:w="850"/>
        <w:gridCol w:w="567"/>
        <w:gridCol w:w="1559"/>
        <w:gridCol w:w="1843"/>
        <w:gridCol w:w="1418"/>
      </w:tblGrid>
      <w:tr w:rsidR="009B5289" w:rsidRPr="00AB7407" w:rsidTr="008F01A8">
        <w:trPr>
          <w:trHeight w:hRule="exact" w:val="1169"/>
        </w:trPr>
        <w:tc>
          <w:tcPr>
            <w:tcW w:w="475"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Lp.</w:t>
            </w:r>
          </w:p>
        </w:tc>
        <w:tc>
          <w:tcPr>
            <w:tcW w:w="2174"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spacing w:line="221" w:lineRule="exact"/>
              <w:jc w:val="center"/>
              <w:rPr>
                <w:rFonts w:cs="Times New Roman"/>
                <w:color w:val="000000"/>
                <w:spacing w:val="3"/>
                <w:sz w:val="22"/>
                <w:szCs w:val="22"/>
                <w:lang w:eastAsia="ar-SA"/>
              </w:rPr>
            </w:pPr>
            <w:r w:rsidRPr="00AB7407">
              <w:rPr>
                <w:rFonts w:cs="Times New Roman"/>
                <w:color w:val="000000"/>
                <w:spacing w:val="6"/>
                <w:sz w:val="22"/>
                <w:szCs w:val="22"/>
                <w:lang w:eastAsia="ar-SA"/>
              </w:rPr>
              <w:t xml:space="preserve">Nazwa </w:t>
            </w:r>
            <w:r w:rsidRPr="00AB7407">
              <w:rPr>
                <w:rFonts w:cs="Times New Roman"/>
                <w:color w:val="000000"/>
                <w:spacing w:val="3"/>
                <w:sz w:val="22"/>
                <w:szCs w:val="22"/>
                <w:lang w:eastAsia="ar-SA"/>
              </w:rPr>
              <w:t>Przedmiotu</w:t>
            </w:r>
          </w:p>
          <w:p w:rsidR="009B5289" w:rsidRPr="00AB7407" w:rsidRDefault="009B5289" w:rsidP="008F01A8">
            <w:pPr>
              <w:shd w:val="clear" w:color="auto" w:fill="FFFFFF"/>
              <w:snapToGrid w:val="0"/>
              <w:spacing w:line="221" w:lineRule="exact"/>
              <w:jc w:val="center"/>
              <w:rPr>
                <w:rFonts w:cs="Times New Roman"/>
                <w:color w:val="000000"/>
                <w:spacing w:val="3"/>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spacing w:line="221" w:lineRule="exact"/>
              <w:ind w:right="24"/>
              <w:jc w:val="center"/>
              <w:rPr>
                <w:rFonts w:cs="Times New Roman"/>
                <w:color w:val="000000"/>
                <w:spacing w:val="3"/>
                <w:sz w:val="22"/>
                <w:szCs w:val="22"/>
                <w:lang w:eastAsia="ar-SA"/>
              </w:rPr>
            </w:pPr>
            <w:r w:rsidRPr="00AB7407">
              <w:rPr>
                <w:rFonts w:cs="Times New Roman"/>
                <w:color w:val="000000"/>
                <w:spacing w:val="4"/>
                <w:sz w:val="22"/>
                <w:szCs w:val="22"/>
                <w:lang w:eastAsia="ar-SA"/>
              </w:rPr>
              <w:t xml:space="preserve">Jednostka </w:t>
            </w:r>
            <w:r w:rsidRPr="00AB7407">
              <w:rPr>
                <w:rFonts w:cs="Times New Roman"/>
                <w:color w:val="000000"/>
                <w:spacing w:val="3"/>
                <w:sz w:val="22"/>
                <w:szCs w:val="22"/>
                <w:lang w:eastAsia="ar-SA"/>
              </w:rPr>
              <w:t>miary</w:t>
            </w:r>
          </w:p>
        </w:tc>
        <w:tc>
          <w:tcPr>
            <w:tcW w:w="567"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Ilość</w:t>
            </w:r>
          </w:p>
        </w:tc>
        <w:tc>
          <w:tcPr>
            <w:tcW w:w="1559"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spacing w:line="226" w:lineRule="exact"/>
              <w:ind w:right="82"/>
              <w:jc w:val="center"/>
              <w:rPr>
                <w:rFonts w:cs="Times New Roman"/>
                <w:color w:val="000000"/>
                <w:spacing w:val="1"/>
                <w:sz w:val="22"/>
                <w:szCs w:val="22"/>
                <w:lang w:eastAsia="ar-SA"/>
              </w:rPr>
            </w:pPr>
            <w:r w:rsidRPr="00AB7407">
              <w:rPr>
                <w:rFonts w:cs="Times New Roman"/>
                <w:color w:val="000000"/>
                <w:spacing w:val="8"/>
                <w:sz w:val="22"/>
                <w:szCs w:val="22"/>
                <w:lang w:eastAsia="ar-SA"/>
              </w:rPr>
              <w:t xml:space="preserve">Nr </w:t>
            </w:r>
            <w:r w:rsidRPr="00AB7407">
              <w:rPr>
                <w:rFonts w:cs="Times New Roman"/>
                <w:color w:val="000000"/>
                <w:spacing w:val="1"/>
                <w:sz w:val="22"/>
                <w:szCs w:val="22"/>
                <w:lang w:eastAsia="ar-SA"/>
              </w:rPr>
              <w:t>seryjny</w:t>
            </w:r>
          </w:p>
        </w:tc>
        <w:tc>
          <w:tcPr>
            <w:tcW w:w="1843"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pacing w:line="216" w:lineRule="exact"/>
              <w:jc w:val="center"/>
              <w:rPr>
                <w:rFonts w:cs="Times New Roman"/>
                <w:color w:val="000000"/>
                <w:spacing w:val="3"/>
                <w:sz w:val="22"/>
                <w:szCs w:val="22"/>
                <w:lang w:eastAsia="ar-SA"/>
              </w:rPr>
            </w:pPr>
            <w:r w:rsidRPr="00AB7407">
              <w:rPr>
                <w:rFonts w:cs="Times New Roman"/>
                <w:color w:val="000000"/>
                <w:spacing w:val="4"/>
                <w:sz w:val="22"/>
                <w:szCs w:val="22"/>
                <w:lang w:eastAsia="ar-SA"/>
              </w:rPr>
              <w:t>Adres miejsca instalacji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289" w:rsidRPr="00AB7407" w:rsidRDefault="009B5289" w:rsidP="008F01A8">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Uwagi</w:t>
            </w:r>
          </w:p>
        </w:tc>
      </w:tr>
      <w:tr w:rsidR="009B5289" w:rsidRPr="00AB7407" w:rsidTr="008F01A8">
        <w:trPr>
          <w:trHeight w:hRule="exact" w:val="420"/>
        </w:trPr>
        <w:tc>
          <w:tcPr>
            <w:tcW w:w="475"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r w:rsidRPr="00AB7407">
              <w:rPr>
                <w:rFonts w:cs="Times New Roman"/>
                <w:sz w:val="22"/>
                <w:szCs w:val="22"/>
                <w:lang w:eastAsia="ar-SA"/>
              </w:rPr>
              <w:t xml:space="preserve"> </w:t>
            </w:r>
          </w:p>
        </w:tc>
        <w:tc>
          <w:tcPr>
            <w:tcW w:w="567"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r>
      <w:tr w:rsidR="009B5289" w:rsidRPr="00AB7407" w:rsidTr="008F01A8">
        <w:trPr>
          <w:trHeight w:hRule="exact" w:val="568"/>
        </w:trPr>
        <w:tc>
          <w:tcPr>
            <w:tcW w:w="475"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r>
      <w:tr w:rsidR="009B5289" w:rsidRPr="00AB7407" w:rsidTr="008F01A8">
        <w:trPr>
          <w:trHeight w:hRule="exact" w:val="568"/>
        </w:trPr>
        <w:tc>
          <w:tcPr>
            <w:tcW w:w="475"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r>
    </w:tbl>
    <w:p w:rsidR="009B5289" w:rsidRPr="00AB7407" w:rsidRDefault="009B5289" w:rsidP="009B5289">
      <w:pPr>
        <w:shd w:val="clear" w:color="auto" w:fill="FFFFFF"/>
        <w:jc w:val="both"/>
        <w:rPr>
          <w:rFonts w:cs="Times New Roman"/>
          <w:sz w:val="22"/>
          <w:szCs w:val="22"/>
          <w:lang w:eastAsia="ar-SA"/>
        </w:rPr>
      </w:pPr>
    </w:p>
    <w:p w:rsidR="009B5289" w:rsidRPr="00AB7407" w:rsidRDefault="009B5289" w:rsidP="009B5289">
      <w:pPr>
        <w:shd w:val="clear" w:color="auto" w:fill="FFFFFF"/>
        <w:jc w:val="both"/>
        <w:rPr>
          <w:rFonts w:cs="Times New Roman"/>
          <w:b/>
          <w:sz w:val="22"/>
          <w:szCs w:val="22"/>
          <w:lang w:eastAsia="ar-SA"/>
        </w:rPr>
      </w:pPr>
      <w:r w:rsidRPr="00AB7407">
        <w:rPr>
          <w:rFonts w:cs="Times New Roman"/>
          <w:b/>
          <w:sz w:val="22"/>
          <w:szCs w:val="22"/>
          <w:lang w:eastAsia="ar-SA"/>
        </w:rPr>
        <w:t>Oprogramowanie Standardowe</w:t>
      </w:r>
    </w:p>
    <w:tbl>
      <w:tblPr>
        <w:tblW w:w="8886" w:type="dxa"/>
        <w:tblInd w:w="40" w:type="dxa"/>
        <w:tblLayout w:type="fixed"/>
        <w:tblCellMar>
          <w:left w:w="40" w:type="dxa"/>
          <w:right w:w="40" w:type="dxa"/>
        </w:tblCellMar>
        <w:tblLook w:val="0000"/>
      </w:tblPr>
      <w:tblGrid>
        <w:gridCol w:w="475"/>
        <w:gridCol w:w="2174"/>
        <w:gridCol w:w="850"/>
        <w:gridCol w:w="567"/>
        <w:gridCol w:w="1559"/>
        <w:gridCol w:w="1843"/>
        <w:gridCol w:w="1418"/>
      </w:tblGrid>
      <w:tr w:rsidR="009B5289" w:rsidRPr="00AB7407" w:rsidTr="008F01A8">
        <w:trPr>
          <w:trHeight w:hRule="exact" w:val="1169"/>
        </w:trPr>
        <w:tc>
          <w:tcPr>
            <w:tcW w:w="475"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Lp.</w:t>
            </w:r>
          </w:p>
        </w:tc>
        <w:tc>
          <w:tcPr>
            <w:tcW w:w="2174"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spacing w:line="221" w:lineRule="exact"/>
              <w:jc w:val="center"/>
              <w:rPr>
                <w:rFonts w:cs="Times New Roman"/>
                <w:color w:val="000000"/>
                <w:spacing w:val="3"/>
                <w:sz w:val="22"/>
                <w:szCs w:val="22"/>
                <w:lang w:eastAsia="ar-SA"/>
              </w:rPr>
            </w:pPr>
            <w:r w:rsidRPr="00AB7407">
              <w:rPr>
                <w:rFonts w:cs="Times New Roman"/>
                <w:color w:val="000000"/>
                <w:spacing w:val="6"/>
                <w:sz w:val="22"/>
                <w:szCs w:val="22"/>
                <w:lang w:eastAsia="ar-SA"/>
              </w:rPr>
              <w:t xml:space="preserve">Nazwa </w:t>
            </w:r>
            <w:r w:rsidRPr="00AB7407">
              <w:rPr>
                <w:rFonts w:cs="Times New Roman"/>
                <w:color w:val="000000"/>
                <w:spacing w:val="3"/>
                <w:sz w:val="22"/>
                <w:szCs w:val="22"/>
                <w:lang w:eastAsia="ar-SA"/>
              </w:rPr>
              <w:t>Przedmiotu</w:t>
            </w:r>
          </w:p>
          <w:p w:rsidR="009B5289" w:rsidRPr="00AB7407" w:rsidRDefault="009B5289" w:rsidP="008F01A8">
            <w:pPr>
              <w:shd w:val="clear" w:color="auto" w:fill="FFFFFF"/>
              <w:snapToGrid w:val="0"/>
              <w:spacing w:line="221" w:lineRule="exact"/>
              <w:jc w:val="center"/>
              <w:rPr>
                <w:rFonts w:cs="Times New Roman"/>
                <w:color w:val="000000"/>
                <w:spacing w:val="3"/>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spacing w:line="221" w:lineRule="exact"/>
              <w:ind w:right="24"/>
              <w:jc w:val="center"/>
              <w:rPr>
                <w:rFonts w:cs="Times New Roman"/>
                <w:color w:val="000000"/>
                <w:spacing w:val="3"/>
                <w:sz w:val="22"/>
                <w:szCs w:val="22"/>
                <w:lang w:eastAsia="ar-SA"/>
              </w:rPr>
            </w:pPr>
            <w:r w:rsidRPr="00AB7407">
              <w:rPr>
                <w:rFonts w:cs="Times New Roman"/>
                <w:color w:val="000000"/>
                <w:spacing w:val="4"/>
                <w:sz w:val="22"/>
                <w:szCs w:val="22"/>
                <w:lang w:eastAsia="ar-SA"/>
              </w:rPr>
              <w:t xml:space="preserve">Jednostka </w:t>
            </w:r>
            <w:r w:rsidRPr="00AB7407">
              <w:rPr>
                <w:rFonts w:cs="Times New Roman"/>
                <w:color w:val="000000"/>
                <w:spacing w:val="3"/>
                <w:sz w:val="22"/>
                <w:szCs w:val="22"/>
                <w:lang w:eastAsia="ar-SA"/>
              </w:rPr>
              <w:t>miary</w:t>
            </w:r>
          </w:p>
        </w:tc>
        <w:tc>
          <w:tcPr>
            <w:tcW w:w="567"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Ilość</w:t>
            </w:r>
          </w:p>
        </w:tc>
        <w:tc>
          <w:tcPr>
            <w:tcW w:w="1559"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napToGrid w:val="0"/>
              <w:spacing w:line="226" w:lineRule="exact"/>
              <w:ind w:right="82"/>
              <w:jc w:val="center"/>
              <w:rPr>
                <w:rFonts w:cs="Times New Roman"/>
                <w:color w:val="000000"/>
                <w:spacing w:val="1"/>
                <w:sz w:val="22"/>
                <w:szCs w:val="22"/>
                <w:lang w:eastAsia="ar-SA"/>
              </w:rPr>
            </w:pPr>
            <w:r w:rsidRPr="00AB7407">
              <w:rPr>
                <w:rFonts w:cs="Times New Roman"/>
                <w:color w:val="000000"/>
                <w:spacing w:val="8"/>
                <w:sz w:val="22"/>
                <w:szCs w:val="22"/>
                <w:lang w:eastAsia="ar-SA"/>
              </w:rPr>
              <w:t xml:space="preserve">Nr </w:t>
            </w:r>
            <w:r w:rsidRPr="00AB7407">
              <w:rPr>
                <w:rFonts w:cs="Times New Roman"/>
                <w:color w:val="000000"/>
                <w:spacing w:val="1"/>
                <w:sz w:val="22"/>
                <w:szCs w:val="22"/>
                <w:lang w:eastAsia="ar-SA"/>
              </w:rPr>
              <w:t xml:space="preserve">identyfikacyjny </w:t>
            </w:r>
          </w:p>
        </w:tc>
        <w:tc>
          <w:tcPr>
            <w:tcW w:w="1843" w:type="dxa"/>
            <w:tcBorders>
              <w:top w:val="single" w:sz="4" w:space="0" w:color="000000"/>
              <w:left w:val="single" w:sz="4" w:space="0" w:color="000000"/>
              <w:bottom w:val="single" w:sz="4" w:space="0" w:color="000000"/>
            </w:tcBorders>
            <w:shd w:val="clear" w:color="auto" w:fill="auto"/>
            <w:vAlign w:val="center"/>
          </w:tcPr>
          <w:p w:rsidR="009B5289" w:rsidRPr="00AB7407" w:rsidRDefault="009B5289" w:rsidP="008F01A8">
            <w:pPr>
              <w:shd w:val="clear" w:color="auto" w:fill="FFFFFF"/>
              <w:spacing w:line="216" w:lineRule="exact"/>
              <w:jc w:val="center"/>
              <w:rPr>
                <w:rFonts w:cs="Times New Roman"/>
                <w:color w:val="000000"/>
                <w:spacing w:val="3"/>
                <w:sz w:val="22"/>
                <w:szCs w:val="22"/>
                <w:lang w:eastAsia="ar-SA"/>
              </w:rPr>
            </w:pPr>
            <w:r w:rsidRPr="00AB7407">
              <w:rPr>
                <w:rFonts w:cs="Times New Roman"/>
                <w:color w:val="000000"/>
                <w:spacing w:val="4"/>
                <w:sz w:val="22"/>
                <w:szCs w:val="22"/>
                <w:lang w:eastAsia="ar-SA"/>
              </w:rPr>
              <w:t>Adres instalacji</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289" w:rsidRPr="00AB7407" w:rsidRDefault="009B5289" w:rsidP="008F01A8">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Uwagi</w:t>
            </w:r>
          </w:p>
        </w:tc>
      </w:tr>
      <w:tr w:rsidR="009B5289" w:rsidRPr="00AB7407" w:rsidTr="008F01A8">
        <w:trPr>
          <w:trHeight w:hRule="exact" w:val="420"/>
        </w:trPr>
        <w:tc>
          <w:tcPr>
            <w:tcW w:w="475"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r w:rsidRPr="00AB7407">
              <w:rPr>
                <w:rFonts w:cs="Times New Roman"/>
                <w:sz w:val="22"/>
                <w:szCs w:val="22"/>
                <w:lang w:eastAsia="ar-SA"/>
              </w:rPr>
              <w:t xml:space="preserve"> </w:t>
            </w:r>
          </w:p>
        </w:tc>
        <w:tc>
          <w:tcPr>
            <w:tcW w:w="567"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r>
      <w:tr w:rsidR="009B5289" w:rsidRPr="00AB7407" w:rsidTr="008F01A8">
        <w:trPr>
          <w:trHeight w:hRule="exact" w:val="568"/>
        </w:trPr>
        <w:tc>
          <w:tcPr>
            <w:tcW w:w="475"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r>
      <w:tr w:rsidR="009B5289" w:rsidRPr="00AB7407" w:rsidTr="008F01A8">
        <w:trPr>
          <w:trHeight w:hRule="exact" w:val="568"/>
        </w:trPr>
        <w:tc>
          <w:tcPr>
            <w:tcW w:w="475"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567"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559"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843" w:type="dxa"/>
            <w:tcBorders>
              <w:top w:val="single" w:sz="4" w:space="0" w:color="000000"/>
              <w:left w:val="single" w:sz="4" w:space="0" w:color="000000"/>
              <w:bottom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B5289" w:rsidRPr="00AB7407" w:rsidRDefault="009B5289" w:rsidP="008F01A8">
            <w:pPr>
              <w:shd w:val="clear" w:color="auto" w:fill="FFFFFF"/>
              <w:snapToGrid w:val="0"/>
              <w:rPr>
                <w:rFonts w:cs="Times New Roman"/>
                <w:sz w:val="22"/>
                <w:szCs w:val="22"/>
                <w:lang w:eastAsia="ar-SA"/>
              </w:rPr>
            </w:pPr>
          </w:p>
        </w:tc>
      </w:tr>
    </w:tbl>
    <w:p w:rsidR="009B5289" w:rsidRPr="00AB7407" w:rsidRDefault="009B5289" w:rsidP="009B5289">
      <w:pPr>
        <w:shd w:val="clear" w:color="auto" w:fill="FFFFFF"/>
        <w:jc w:val="both"/>
        <w:rPr>
          <w:rFonts w:cs="Times New Roman"/>
          <w:sz w:val="22"/>
          <w:szCs w:val="22"/>
          <w:lang w:eastAsia="ar-SA"/>
        </w:rPr>
      </w:pPr>
    </w:p>
    <w:p w:rsidR="009B5289" w:rsidRPr="00AB7407" w:rsidRDefault="009B5289" w:rsidP="009B5289">
      <w:pPr>
        <w:shd w:val="clear" w:color="auto" w:fill="FFFFFF"/>
        <w:jc w:val="both"/>
        <w:rPr>
          <w:rFonts w:cs="Times New Roman"/>
          <w:sz w:val="22"/>
          <w:szCs w:val="22"/>
          <w:lang w:eastAsia="ar-SA"/>
        </w:rPr>
      </w:pPr>
      <w:r w:rsidRPr="00AB7407">
        <w:rPr>
          <w:rFonts w:cs="Times New Roman"/>
          <w:sz w:val="22"/>
          <w:szCs w:val="22"/>
          <w:lang w:eastAsia="ar-SA"/>
        </w:rPr>
        <w:lastRenderedPageBreak/>
        <w:t xml:space="preserve">W ramach Odbioru ilościowego, </w:t>
      </w:r>
      <w:r w:rsidRPr="00AB7407">
        <w:rPr>
          <w:rFonts w:cs="Times New Roman"/>
          <w:color w:val="000000"/>
          <w:spacing w:val="2"/>
          <w:sz w:val="22"/>
          <w:szCs w:val="22"/>
          <w:lang w:eastAsia="ar-SA"/>
        </w:rPr>
        <w:t>przeprowadzonego do Umowy nr</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 xml:space="preserve">z dnia …………….r. na „……………………………………………” </w:t>
      </w:r>
      <w:r w:rsidRPr="00AB7407">
        <w:rPr>
          <w:rFonts w:cs="Times New Roman"/>
          <w:sz w:val="22"/>
          <w:szCs w:val="22"/>
          <w:lang w:eastAsia="ar-SA"/>
        </w:rPr>
        <w:t xml:space="preserve">Komisja </w:t>
      </w:r>
      <w:r w:rsidRPr="00AB7407">
        <w:rPr>
          <w:rFonts w:cs="Times New Roman"/>
          <w:color w:val="000000"/>
          <w:spacing w:val="2"/>
          <w:sz w:val="22"/>
          <w:szCs w:val="22"/>
          <w:lang w:eastAsia="ar-SA"/>
        </w:rPr>
        <w:t xml:space="preserve">powołana na mocy ………………z dnia ……………. r, </w:t>
      </w:r>
      <w:r w:rsidRPr="00AB7407">
        <w:rPr>
          <w:rFonts w:cs="Times New Roman"/>
          <w:sz w:val="22"/>
          <w:szCs w:val="22"/>
          <w:lang w:eastAsia="ar-SA"/>
        </w:rPr>
        <w:t xml:space="preserve">przeprowadziła czynności kontrolne i potwierdza/nie potwierdza zgodność przekazanych urządzeń i oprogramowania standardowego z ilością i rodzajem określonym w Umowie i Projekcie Technicznym. </w:t>
      </w:r>
    </w:p>
    <w:p w:rsidR="009B5289" w:rsidRPr="00AB7407" w:rsidRDefault="009B5289" w:rsidP="009B5289">
      <w:pPr>
        <w:shd w:val="clear" w:color="auto" w:fill="FFFFFF"/>
        <w:jc w:val="both"/>
        <w:rPr>
          <w:rFonts w:cs="Times New Roman"/>
          <w:sz w:val="22"/>
          <w:szCs w:val="22"/>
          <w:lang w:eastAsia="ar-SA"/>
        </w:rPr>
      </w:pPr>
    </w:p>
    <w:p w:rsidR="009B5289" w:rsidRPr="00AB7407" w:rsidRDefault="009B5289" w:rsidP="009B5289">
      <w:pPr>
        <w:shd w:val="clear" w:color="auto" w:fill="FFFFFF"/>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Wynik Odbioru ilościowego:</w:t>
      </w:r>
    </w:p>
    <w:p w:rsidR="009B5289" w:rsidRPr="00AB7407" w:rsidRDefault="009B5289" w:rsidP="009B5289">
      <w:pPr>
        <w:widowControl w:val="0"/>
        <w:numPr>
          <w:ilvl w:val="0"/>
          <w:numId w:val="49"/>
        </w:numPr>
        <w:shd w:val="clear" w:color="auto" w:fill="FFFFFF"/>
        <w:autoSpaceDE w:val="0"/>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Pozytywny*</w:t>
      </w:r>
    </w:p>
    <w:p w:rsidR="009B5289" w:rsidRPr="00AB7407" w:rsidRDefault="009B5289" w:rsidP="009B5289">
      <w:pPr>
        <w:widowControl w:val="0"/>
        <w:numPr>
          <w:ilvl w:val="0"/>
          <w:numId w:val="49"/>
        </w:numPr>
        <w:shd w:val="clear" w:color="auto" w:fill="FFFFFF"/>
        <w:autoSpaceDE w:val="0"/>
        <w:spacing w:line="230" w:lineRule="exact"/>
        <w:jc w:val="both"/>
        <w:rPr>
          <w:rFonts w:cs="Times New Roman"/>
          <w:color w:val="000000"/>
          <w:sz w:val="22"/>
          <w:szCs w:val="22"/>
          <w:lang w:eastAsia="ar-SA"/>
        </w:rPr>
      </w:pPr>
      <w:r w:rsidRPr="00AB7407">
        <w:rPr>
          <w:rFonts w:cs="Times New Roman"/>
          <w:color w:val="000000"/>
          <w:sz w:val="22"/>
          <w:szCs w:val="22"/>
          <w:lang w:eastAsia="ar-SA"/>
        </w:rPr>
        <w:t>Negatywny*</w:t>
      </w:r>
    </w:p>
    <w:p w:rsidR="009B5289" w:rsidRPr="00AB7407" w:rsidRDefault="009B5289" w:rsidP="009B5289">
      <w:pPr>
        <w:widowControl w:val="0"/>
        <w:shd w:val="clear" w:color="auto" w:fill="FFFFFF"/>
        <w:autoSpaceDE w:val="0"/>
        <w:spacing w:line="230" w:lineRule="exact"/>
        <w:ind w:left="360"/>
        <w:jc w:val="both"/>
        <w:rPr>
          <w:rFonts w:cs="Times New Roman"/>
          <w:color w:val="000000"/>
          <w:sz w:val="22"/>
          <w:szCs w:val="22"/>
          <w:lang w:eastAsia="ar-SA"/>
        </w:rPr>
      </w:pPr>
    </w:p>
    <w:p w:rsidR="009B5289" w:rsidRPr="00AB7407" w:rsidRDefault="009B5289" w:rsidP="009B5289">
      <w:pPr>
        <w:shd w:val="clear" w:color="auto" w:fill="FFFFFF"/>
        <w:tabs>
          <w:tab w:val="left" w:pos="730"/>
        </w:tabs>
        <w:spacing w:line="230" w:lineRule="exact"/>
        <w:jc w:val="both"/>
        <w:rPr>
          <w:rFonts w:cs="Times New Roman"/>
          <w:color w:val="000000"/>
          <w:spacing w:val="2"/>
          <w:sz w:val="22"/>
          <w:szCs w:val="22"/>
          <w:lang w:eastAsia="ar-SA"/>
        </w:rPr>
      </w:pPr>
      <w:r w:rsidRPr="00AB7407">
        <w:rPr>
          <w:rFonts w:cs="Times New Roman"/>
          <w:color w:val="000000"/>
          <w:spacing w:val="2"/>
          <w:sz w:val="22"/>
          <w:szCs w:val="22"/>
          <w:lang w:eastAsia="ar-SA"/>
        </w:rPr>
        <w:t>Uwagi: ………………………………….….</w:t>
      </w:r>
    </w:p>
    <w:p w:rsidR="009B5289" w:rsidRPr="00AB7407" w:rsidRDefault="009B5289" w:rsidP="009B5289">
      <w:pPr>
        <w:shd w:val="clear" w:color="auto" w:fill="FFFFFF"/>
        <w:tabs>
          <w:tab w:val="left" w:pos="730"/>
        </w:tabs>
        <w:spacing w:line="230" w:lineRule="exact"/>
        <w:jc w:val="both"/>
        <w:rPr>
          <w:rFonts w:cs="Times New Roman"/>
          <w:color w:val="000000"/>
          <w:spacing w:val="2"/>
          <w:sz w:val="22"/>
          <w:szCs w:val="22"/>
          <w:lang w:eastAsia="ar-SA"/>
        </w:rPr>
      </w:pPr>
    </w:p>
    <w:p w:rsidR="009B5289" w:rsidRPr="00AB7407" w:rsidRDefault="009B5289" w:rsidP="009B5289">
      <w:pPr>
        <w:widowControl w:val="0"/>
        <w:shd w:val="clear" w:color="auto" w:fill="FFFFFF"/>
        <w:tabs>
          <w:tab w:val="left" w:pos="730"/>
        </w:tabs>
        <w:rPr>
          <w:rFonts w:cs="Times New Roman"/>
          <w:color w:val="000000"/>
          <w:spacing w:val="2"/>
          <w:sz w:val="22"/>
          <w:szCs w:val="22"/>
          <w:lang w:eastAsia="ar-SA"/>
        </w:rPr>
      </w:pPr>
      <w:r w:rsidRPr="00AB7407">
        <w:rPr>
          <w:rFonts w:cs="Times New Roman"/>
          <w:color w:val="000000"/>
          <w:spacing w:val="2"/>
          <w:sz w:val="22"/>
          <w:szCs w:val="22"/>
          <w:lang w:eastAsia="ar-SA"/>
        </w:rPr>
        <w:t xml:space="preserve">Podpisy Komisji do Odbioru Przedmiotu zamówienia: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Przewodniczący:</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Członkowie:</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4.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5.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1. …………………………….</w:t>
      </w:r>
    </w:p>
    <w:p w:rsidR="009B5289" w:rsidRPr="00AB7407" w:rsidRDefault="009B5289" w:rsidP="009B5289">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6. …………………………</w:t>
      </w:r>
      <w:r w:rsidRPr="00AB7407">
        <w:rPr>
          <w:rFonts w:cs="Times New Roman"/>
          <w:color w:val="000000"/>
          <w:spacing w:val="2"/>
          <w:sz w:val="22"/>
          <w:szCs w:val="22"/>
          <w:lang w:eastAsia="ar-SA"/>
        </w:rPr>
        <w:tab/>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2. …………………………….</w:t>
      </w:r>
    </w:p>
    <w:p w:rsidR="009B5289" w:rsidRPr="00AB7407" w:rsidRDefault="008C5FA9" w:rsidP="009B5289">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w:t>
      </w:r>
      <w:r w:rsidR="009B5289" w:rsidRPr="00AB7407">
        <w:rPr>
          <w:rFonts w:cs="Times New Roman"/>
          <w:color w:val="000000"/>
          <w:spacing w:val="-4"/>
          <w:sz w:val="22"/>
          <w:szCs w:val="22"/>
          <w:lang w:eastAsia="ar-SA"/>
        </w:rPr>
        <w:t>(Członkowie komisji Zamawiającego)</w:t>
      </w:r>
      <w:r w:rsidRPr="00AB7407">
        <w:rPr>
          <w:rFonts w:cs="Times New Roman"/>
          <w:color w:val="000000"/>
          <w:spacing w:val="-4"/>
          <w:sz w:val="22"/>
          <w:szCs w:val="22"/>
          <w:lang w:eastAsia="ar-SA"/>
        </w:rPr>
        <w:t xml:space="preserve"> </w:t>
      </w:r>
      <w:r w:rsidR="009B5289" w:rsidRPr="00AB7407">
        <w:rPr>
          <w:rFonts w:cs="Times New Roman"/>
          <w:color w:val="000000"/>
          <w:spacing w:val="-4"/>
          <w:sz w:val="22"/>
          <w:szCs w:val="22"/>
          <w:lang w:eastAsia="ar-SA"/>
        </w:rPr>
        <w:tab/>
      </w:r>
      <w:r w:rsidR="00782945" w:rsidRPr="00AB7407">
        <w:rPr>
          <w:rFonts w:cs="Times New Roman"/>
          <w:color w:val="000000"/>
          <w:spacing w:val="-4"/>
          <w:sz w:val="22"/>
          <w:szCs w:val="22"/>
          <w:lang w:eastAsia="ar-SA"/>
        </w:rPr>
        <w:tab/>
      </w:r>
      <w:r w:rsidRPr="00AB7407">
        <w:rPr>
          <w:rFonts w:cs="Times New Roman"/>
          <w:color w:val="000000"/>
          <w:spacing w:val="-4"/>
          <w:sz w:val="22"/>
          <w:szCs w:val="22"/>
          <w:lang w:eastAsia="ar-SA"/>
        </w:rPr>
        <w:t xml:space="preserve"> </w:t>
      </w:r>
      <w:r w:rsidR="009B5289" w:rsidRPr="00AB7407">
        <w:rPr>
          <w:rFonts w:cs="Times New Roman"/>
          <w:color w:val="000000"/>
          <w:spacing w:val="-4"/>
          <w:sz w:val="22"/>
          <w:szCs w:val="22"/>
          <w:lang w:eastAsia="ar-SA"/>
        </w:rPr>
        <w:t>(upoważnieni Przedstawiciele Wykonawcy)</w:t>
      </w:r>
    </w:p>
    <w:p w:rsidR="009B5289" w:rsidRPr="00AB7407" w:rsidRDefault="009B5289" w:rsidP="009B5289">
      <w:pPr>
        <w:spacing w:line="276" w:lineRule="auto"/>
        <w:jc w:val="right"/>
        <w:rPr>
          <w:rFonts w:cs="Times New Roman"/>
          <w:spacing w:val="3"/>
          <w:sz w:val="22"/>
          <w:szCs w:val="22"/>
          <w:lang w:eastAsia="ar-SA"/>
        </w:rPr>
      </w:pPr>
    </w:p>
    <w:p w:rsidR="009B5289" w:rsidRPr="00AB7407" w:rsidRDefault="009B5289" w:rsidP="009B5289">
      <w:pPr>
        <w:spacing w:line="276" w:lineRule="auto"/>
        <w:jc w:val="right"/>
        <w:rPr>
          <w:rFonts w:eastAsia="Calibri" w:cs="Times New Roman"/>
          <w:b/>
          <w:sz w:val="22"/>
          <w:szCs w:val="22"/>
          <w:lang w:eastAsia="ar-SA"/>
        </w:rPr>
      </w:pPr>
      <w:r w:rsidRPr="00AB7407">
        <w:rPr>
          <w:rFonts w:cs="Times New Roman"/>
          <w:spacing w:val="3"/>
          <w:sz w:val="22"/>
          <w:szCs w:val="22"/>
          <w:lang w:eastAsia="ar-SA"/>
        </w:rPr>
        <w:t>*niewłaściwe skreślić</w:t>
      </w:r>
    </w:p>
    <w:p w:rsidR="009B5289" w:rsidRPr="00AB7407" w:rsidRDefault="009B5289" w:rsidP="009B5289">
      <w:pPr>
        <w:rPr>
          <w:rFonts w:cs="Times New Roman"/>
          <w:sz w:val="22"/>
          <w:szCs w:val="22"/>
        </w:rPr>
      </w:pPr>
    </w:p>
    <w:p w:rsidR="009B5289" w:rsidRPr="00AB7407" w:rsidRDefault="009B5289" w:rsidP="009B5289">
      <w:pPr>
        <w:rPr>
          <w:rFonts w:cs="Times New Roman"/>
          <w:sz w:val="22"/>
          <w:szCs w:val="22"/>
        </w:rPr>
      </w:pPr>
      <w:r w:rsidRPr="00AB7407">
        <w:rPr>
          <w:rFonts w:cs="Times New Roman"/>
          <w:sz w:val="22"/>
          <w:szCs w:val="22"/>
        </w:rPr>
        <w:br w:type="page"/>
      </w:r>
    </w:p>
    <w:p w:rsidR="009B5289" w:rsidRPr="00AB7407" w:rsidRDefault="009B5289" w:rsidP="009B5289">
      <w:pPr>
        <w:pStyle w:val="Teksttreci2"/>
        <w:ind w:firstLine="0"/>
        <w:jc w:val="right"/>
        <w:rPr>
          <w:rFonts w:ascii="Times New Roman" w:hAnsi="Times New Roman" w:cs="Times New Roman"/>
          <w:b/>
          <w:sz w:val="22"/>
        </w:rPr>
      </w:pPr>
      <w:r w:rsidRPr="00AB7407">
        <w:rPr>
          <w:rFonts w:ascii="Times New Roman" w:hAnsi="Times New Roman" w:cs="Times New Roman"/>
          <w:b/>
          <w:sz w:val="22"/>
        </w:rPr>
        <w:lastRenderedPageBreak/>
        <w:t>Załącznik nr 18 do Umowy</w:t>
      </w:r>
    </w:p>
    <w:p w:rsidR="009B5289" w:rsidRPr="00AB7407" w:rsidRDefault="009B5289" w:rsidP="009B5289">
      <w:pPr>
        <w:ind w:left="4963" w:firstLine="77"/>
        <w:rPr>
          <w:rFonts w:cs="Times New Roman"/>
          <w:b/>
          <w:bCs/>
          <w:sz w:val="22"/>
          <w:szCs w:val="22"/>
          <w:u w:val="single"/>
          <w:lang w:eastAsia="ar-SA"/>
        </w:rPr>
      </w:pPr>
    </w:p>
    <w:p w:rsidR="009B5289" w:rsidRPr="00AB7407" w:rsidRDefault="009B5289" w:rsidP="009B5289">
      <w:pPr>
        <w:suppressAutoHyphens/>
        <w:jc w:val="right"/>
        <w:rPr>
          <w:rFonts w:cs="Times New Roman"/>
          <w:bCs/>
          <w:spacing w:val="2"/>
          <w:sz w:val="22"/>
          <w:szCs w:val="22"/>
          <w:lang w:eastAsia="ar-SA"/>
        </w:rPr>
      </w:pPr>
      <w:r w:rsidRPr="00AB7407">
        <w:rPr>
          <w:rFonts w:cs="Times New Roman"/>
          <w:bCs/>
          <w:spacing w:val="2"/>
          <w:sz w:val="22"/>
          <w:szCs w:val="22"/>
          <w:lang w:eastAsia="ar-SA"/>
        </w:rPr>
        <w:t>Egz. nr ___</w:t>
      </w:r>
    </w:p>
    <w:p w:rsidR="009B5289" w:rsidRPr="00AB7407" w:rsidRDefault="009B5289" w:rsidP="009B5289">
      <w:pPr>
        <w:shd w:val="clear" w:color="auto" w:fill="FFFFFF"/>
        <w:tabs>
          <w:tab w:val="left" w:pos="758"/>
        </w:tabs>
        <w:suppressAutoHyphens/>
        <w:spacing w:line="480" w:lineRule="auto"/>
        <w:jc w:val="center"/>
        <w:rPr>
          <w:rFonts w:cs="Times New Roman"/>
          <w:b/>
          <w:bCs/>
          <w:sz w:val="22"/>
          <w:szCs w:val="22"/>
          <w:lang w:eastAsia="ar-SA"/>
        </w:rPr>
      </w:pPr>
      <w:r w:rsidRPr="00AB7407">
        <w:rPr>
          <w:rFonts w:cs="Times New Roman"/>
          <w:b/>
          <w:bCs/>
          <w:sz w:val="22"/>
          <w:szCs w:val="22"/>
          <w:lang w:eastAsia="ar-SA"/>
        </w:rPr>
        <w:t>PROTOKÓŁ ODBIORU USŁUGI</w:t>
      </w:r>
    </w:p>
    <w:p w:rsidR="009B5289" w:rsidRPr="00AB7407" w:rsidRDefault="009B5289" w:rsidP="009B5289">
      <w:pPr>
        <w:shd w:val="clear" w:color="auto" w:fill="FFFFFF"/>
        <w:suppressAutoHyphens/>
        <w:spacing w:line="360" w:lineRule="auto"/>
        <w:jc w:val="center"/>
        <w:rPr>
          <w:rFonts w:cs="Times New Roman"/>
          <w:color w:val="000000"/>
          <w:spacing w:val="10"/>
          <w:sz w:val="22"/>
          <w:szCs w:val="22"/>
          <w:lang w:eastAsia="ar-SA"/>
        </w:rPr>
      </w:pPr>
      <w:r w:rsidRPr="00AB7407">
        <w:rPr>
          <w:rFonts w:cs="Times New Roman"/>
          <w:color w:val="000000"/>
          <w:spacing w:val="10"/>
          <w:sz w:val="22"/>
          <w:szCs w:val="22"/>
          <w:lang w:eastAsia="ar-SA"/>
        </w:rPr>
        <w:t xml:space="preserve">do Umowy </w:t>
      </w:r>
      <w:r w:rsidRPr="00AB7407">
        <w:rPr>
          <w:rFonts w:cs="Times New Roman"/>
          <w:sz w:val="22"/>
          <w:szCs w:val="22"/>
          <w:lang w:eastAsia="ar-SA"/>
        </w:rPr>
        <w:t>nr ……../……/BŁiI/…./….</w:t>
      </w:r>
      <w:r w:rsidRPr="00AB7407">
        <w:rPr>
          <w:rFonts w:cs="Times New Roman"/>
          <w:color w:val="000000"/>
          <w:spacing w:val="10"/>
          <w:sz w:val="22"/>
          <w:szCs w:val="22"/>
          <w:lang w:eastAsia="ar-SA"/>
        </w:rPr>
        <w:t xml:space="preserve">z dnia …......................... </w:t>
      </w:r>
    </w:p>
    <w:p w:rsidR="009B5289" w:rsidRPr="00AB7407" w:rsidRDefault="009B5289" w:rsidP="009B5289">
      <w:pPr>
        <w:shd w:val="clear" w:color="auto" w:fill="FFFFFF"/>
        <w:suppressAutoHyphens/>
        <w:spacing w:after="120" w:line="480" w:lineRule="auto"/>
        <w:jc w:val="center"/>
        <w:rPr>
          <w:rFonts w:cs="Times New Roman"/>
          <w:color w:val="000000"/>
          <w:spacing w:val="3"/>
          <w:sz w:val="22"/>
          <w:szCs w:val="22"/>
          <w:lang w:eastAsia="ar-SA"/>
        </w:rPr>
      </w:pPr>
      <w:r w:rsidRPr="00AB7407">
        <w:rPr>
          <w:rFonts w:cs="Times New Roman"/>
          <w:color w:val="000000"/>
          <w:spacing w:val="3"/>
          <w:sz w:val="22"/>
          <w:szCs w:val="22"/>
          <w:lang w:eastAsia="ar-SA"/>
        </w:rPr>
        <w:t>za okres (od – do):</w:t>
      </w:r>
      <w:r w:rsidR="008C5FA9" w:rsidRPr="00AB7407">
        <w:rPr>
          <w:rFonts w:cs="Times New Roman"/>
          <w:color w:val="000000"/>
          <w:spacing w:val="3"/>
          <w:sz w:val="22"/>
          <w:szCs w:val="22"/>
          <w:lang w:eastAsia="ar-SA"/>
        </w:rPr>
        <w:t xml:space="preserve"> </w:t>
      </w:r>
      <w:r w:rsidRPr="00AB7407">
        <w:rPr>
          <w:rFonts w:cs="Times New Roman"/>
          <w:color w:val="000000"/>
          <w:spacing w:val="3"/>
          <w:sz w:val="22"/>
          <w:szCs w:val="22"/>
          <w:lang w:eastAsia="ar-SA"/>
        </w:rPr>
        <w:t>………..……………………….</w:t>
      </w:r>
      <w:r w:rsidR="008C5FA9" w:rsidRPr="00AB7407">
        <w:rPr>
          <w:rFonts w:cs="Times New Roman"/>
          <w:color w:val="000000"/>
          <w:spacing w:val="3"/>
          <w:sz w:val="22"/>
          <w:szCs w:val="22"/>
          <w:lang w:eastAsia="ar-SA"/>
        </w:rPr>
        <w:t xml:space="preserve"> </w:t>
      </w:r>
      <w:r w:rsidRPr="00AB7407">
        <w:rPr>
          <w:rFonts w:cs="Times New Roman"/>
          <w:color w:val="000000"/>
          <w:spacing w:val="3"/>
          <w:sz w:val="22"/>
          <w:szCs w:val="22"/>
          <w:lang w:eastAsia="ar-SA"/>
        </w:rPr>
        <w:t>r.</w:t>
      </w:r>
    </w:p>
    <w:p w:rsidR="009B5289" w:rsidRPr="00AB7407" w:rsidRDefault="009B5289" w:rsidP="009B5289">
      <w:pPr>
        <w:shd w:val="clear" w:color="auto" w:fill="FFFFFF"/>
        <w:suppressAutoHyphens/>
        <w:rPr>
          <w:rFonts w:cs="Times New Roman"/>
          <w:color w:val="000000"/>
          <w:spacing w:val="2"/>
          <w:sz w:val="22"/>
          <w:szCs w:val="22"/>
          <w:lang w:eastAsia="ar-SA"/>
        </w:rPr>
      </w:pPr>
      <w:r w:rsidRPr="00AB7407">
        <w:rPr>
          <w:rFonts w:cs="Times New Roman"/>
          <w:color w:val="000000"/>
          <w:spacing w:val="2"/>
          <w:sz w:val="22"/>
          <w:szCs w:val="22"/>
          <w:lang w:eastAsia="ar-SA"/>
        </w:rPr>
        <w:t>Miejsce dokonania odbioru:</w:t>
      </w:r>
    </w:p>
    <w:p w:rsidR="009B5289" w:rsidRPr="00AB7407" w:rsidRDefault="009B5289" w:rsidP="009B5289">
      <w:pPr>
        <w:shd w:val="clear" w:color="auto" w:fill="FFFFFF"/>
        <w:suppressAutoHyphens/>
        <w:spacing w:before="120"/>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9B5289" w:rsidRPr="00AB7407" w:rsidRDefault="009B5289" w:rsidP="009B5289">
      <w:pPr>
        <w:shd w:val="clear" w:color="auto" w:fill="FFFFFF"/>
        <w:suppressAutoHyphens/>
        <w:rPr>
          <w:rFonts w:cs="Times New Roman"/>
          <w:sz w:val="22"/>
          <w:szCs w:val="22"/>
          <w:lang w:eastAsia="ar-SA"/>
        </w:rPr>
      </w:pPr>
    </w:p>
    <w:p w:rsidR="009B5289" w:rsidRPr="00AB7407" w:rsidRDefault="009B5289" w:rsidP="009B5289">
      <w:pPr>
        <w:shd w:val="clear" w:color="auto" w:fill="FFFFFF"/>
        <w:suppressAutoHyphens/>
        <w:rPr>
          <w:rFonts w:cs="Times New Roman"/>
          <w:b/>
          <w:color w:val="000000"/>
          <w:spacing w:val="2"/>
          <w:sz w:val="22"/>
          <w:szCs w:val="22"/>
          <w:lang w:eastAsia="ar-SA"/>
        </w:rPr>
      </w:pPr>
      <w:r w:rsidRPr="00AB7407">
        <w:rPr>
          <w:rFonts w:cs="Times New Roman"/>
          <w:color w:val="000000"/>
          <w:spacing w:val="2"/>
          <w:sz w:val="22"/>
          <w:szCs w:val="22"/>
          <w:lang w:eastAsia="ar-SA"/>
        </w:rPr>
        <w:t>Data dokonania odbioru:</w:t>
      </w:r>
      <w:r w:rsidRPr="00AB7407">
        <w:rPr>
          <w:rFonts w:cs="Times New Roman"/>
          <w:color w:val="000000"/>
          <w:spacing w:val="2"/>
          <w:sz w:val="22"/>
          <w:szCs w:val="22"/>
          <w:lang w:eastAsia="ar-SA"/>
        </w:rPr>
        <w:tab/>
      </w:r>
      <w:r w:rsidRPr="00AB7407">
        <w:rPr>
          <w:rFonts w:cs="Times New Roman"/>
          <w:b/>
          <w:color w:val="000000"/>
          <w:spacing w:val="2"/>
          <w:sz w:val="22"/>
          <w:szCs w:val="22"/>
          <w:lang w:eastAsia="ar-SA"/>
        </w:rPr>
        <w:t>………………………………</w:t>
      </w:r>
    </w:p>
    <w:p w:rsidR="009B5289" w:rsidRPr="00AB7407" w:rsidRDefault="009B5289" w:rsidP="009B5289">
      <w:pPr>
        <w:shd w:val="clear" w:color="auto" w:fill="FFFFFF"/>
        <w:suppressAutoHyphens/>
        <w:rPr>
          <w:rFonts w:cs="Times New Roman"/>
          <w:color w:val="000000"/>
          <w:spacing w:val="2"/>
          <w:sz w:val="22"/>
          <w:szCs w:val="22"/>
          <w:u w:val="single"/>
          <w:lang w:eastAsia="ar-SA"/>
        </w:rPr>
      </w:pPr>
    </w:p>
    <w:p w:rsidR="009B5289" w:rsidRPr="00AB7407" w:rsidRDefault="009B5289" w:rsidP="009B5289">
      <w:pPr>
        <w:shd w:val="clear" w:color="auto" w:fill="FFFFFF"/>
        <w:suppressAutoHyphens/>
        <w:rPr>
          <w:rFonts w:cs="Times New Roman"/>
          <w:color w:val="000000"/>
          <w:spacing w:val="2"/>
          <w:sz w:val="22"/>
          <w:szCs w:val="22"/>
          <w:u w:val="single"/>
          <w:lang w:eastAsia="ar-SA"/>
        </w:rPr>
      </w:pPr>
      <w:r w:rsidRPr="00AB7407">
        <w:rPr>
          <w:rFonts w:cs="Times New Roman"/>
          <w:color w:val="000000"/>
          <w:spacing w:val="2"/>
          <w:sz w:val="22"/>
          <w:szCs w:val="22"/>
          <w:u w:val="single"/>
          <w:lang w:eastAsia="ar-SA"/>
        </w:rPr>
        <w:t>Ze strony Wykonawcy:</w:t>
      </w:r>
    </w:p>
    <w:p w:rsidR="009B5289" w:rsidRPr="00AB7407" w:rsidRDefault="009B5289" w:rsidP="009B5289">
      <w:pPr>
        <w:shd w:val="clear" w:color="auto" w:fill="FFFFFF"/>
        <w:suppressAutoHyphens/>
        <w:spacing w:before="6" w:after="6"/>
        <w:rPr>
          <w:rFonts w:cs="Times New Roman"/>
          <w:b/>
          <w:bCs/>
          <w:spacing w:val="2"/>
          <w:sz w:val="22"/>
          <w:szCs w:val="22"/>
          <w:lang w:eastAsia="ar-SA"/>
        </w:rPr>
      </w:pPr>
      <w:r w:rsidRPr="00AB7407">
        <w:rPr>
          <w:rFonts w:cs="Times New Roman"/>
          <w:b/>
          <w:bCs/>
          <w:spacing w:val="2"/>
          <w:sz w:val="22"/>
          <w:szCs w:val="22"/>
          <w:lang w:eastAsia="ar-SA"/>
        </w:rPr>
        <w:t>…………………………………</w:t>
      </w:r>
    </w:p>
    <w:p w:rsidR="009B5289" w:rsidRPr="00AB7407" w:rsidRDefault="009B5289" w:rsidP="009B5289">
      <w:pPr>
        <w:shd w:val="clear" w:color="auto" w:fill="FFFFFF"/>
        <w:suppressAutoHyphens/>
        <w:spacing w:before="6" w:after="6"/>
        <w:rPr>
          <w:rFonts w:cs="Times New Roman"/>
          <w:b/>
          <w:bCs/>
          <w:sz w:val="22"/>
          <w:szCs w:val="22"/>
          <w:lang w:eastAsia="ar-SA"/>
        </w:rPr>
      </w:pPr>
      <w:r w:rsidRPr="00AB7407">
        <w:rPr>
          <w:rFonts w:cs="Times New Roman"/>
          <w:b/>
          <w:bCs/>
          <w:sz w:val="22"/>
          <w:szCs w:val="22"/>
          <w:lang w:eastAsia="ar-SA"/>
        </w:rPr>
        <w:t>…………………………………</w:t>
      </w:r>
    </w:p>
    <w:p w:rsidR="009B5289" w:rsidRPr="00AB7407" w:rsidRDefault="008C5FA9" w:rsidP="009B5289">
      <w:pPr>
        <w:shd w:val="clear" w:color="auto" w:fill="FFFFFF"/>
        <w:suppressAutoHyphens/>
        <w:rPr>
          <w:rFonts w:cs="Times New Roman"/>
          <w:color w:val="000000"/>
          <w:spacing w:val="-4"/>
          <w:sz w:val="22"/>
          <w:szCs w:val="22"/>
          <w:lang w:eastAsia="ar-SA"/>
        </w:rPr>
      </w:pPr>
      <w:r w:rsidRPr="00AB7407">
        <w:rPr>
          <w:rFonts w:cs="Times New Roman"/>
          <w:color w:val="000000"/>
          <w:spacing w:val="-4"/>
          <w:sz w:val="22"/>
          <w:szCs w:val="22"/>
          <w:lang w:eastAsia="ar-SA"/>
        </w:rPr>
        <w:t xml:space="preserve"> </w:t>
      </w:r>
      <w:r w:rsidR="009B5289" w:rsidRPr="00AB7407">
        <w:rPr>
          <w:rFonts w:cs="Times New Roman"/>
          <w:color w:val="000000"/>
          <w:spacing w:val="-4"/>
          <w:sz w:val="22"/>
          <w:szCs w:val="22"/>
          <w:lang w:eastAsia="ar-SA"/>
        </w:rPr>
        <w:t>(Przedstawiciel Wykonawcy)</w:t>
      </w:r>
    </w:p>
    <w:p w:rsidR="009B5289" w:rsidRPr="00AB7407" w:rsidRDefault="009B5289" w:rsidP="009B5289">
      <w:pPr>
        <w:shd w:val="clear" w:color="auto" w:fill="FFFFFF"/>
        <w:suppressAutoHyphens/>
        <w:spacing w:before="106" w:line="413" w:lineRule="exact"/>
        <w:rPr>
          <w:rFonts w:cs="Times New Roman"/>
          <w:color w:val="000000"/>
          <w:spacing w:val="2"/>
          <w:sz w:val="22"/>
          <w:szCs w:val="22"/>
          <w:lang w:eastAsia="ar-SA"/>
        </w:rPr>
      </w:pPr>
      <w:r w:rsidRPr="00AB7407">
        <w:rPr>
          <w:rFonts w:cs="Times New Roman"/>
          <w:color w:val="000000"/>
          <w:spacing w:val="2"/>
          <w:sz w:val="22"/>
          <w:szCs w:val="22"/>
          <w:u w:val="single"/>
          <w:lang w:eastAsia="ar-SA"/>
        </w:rPr>
        <w:t xml:space="preserve">Ze strony Zamawiającego - </w:t>
      </w:r>
      <w:r w:rsidRPr="00AB7407">
        <w:rPr>
          <w:rFonts w:cs="Times New Roman"/>
          <w:color w:val="000000"/>
          <w:spacing w:val="2"/>
          <w:sz w:val="22"/>
          <w:szCs w:val="22"/>
          <w:lang w:eastAsia="ar-SA"/>
        </w:rPr>
        <w:t>Komisja do obioru przedmiotu umowy w składzie:</w:t>
      </w:r>
    </w:p>
    <w:p w:rsidR="009B5289" w:rsidRPr="00AB7407" w:rsidRDefault="009B5289" w:rsidP="009B5289">
      <w:pPr>
        <w:shd w:val="clear" w:color="auto" w:fill="FFFFFF"/>
        <w:suppressAutoHyphens/>
        <w:rPr>
          <w:rFonts w:cs="Times New Roman"/>
          <w:color w:val="000000"/>
          <w:spacing w:val="2"/>
          <w:sz w:val="22"/>
          <w:szCs w:val="22"/>
          <w:lang w:eastAsia="ar-SA"/>
        </w:rPr>
      </w:pPr>
      <w:r w:rsidRPr="00AB7407">
        <w:rPr>
          <w:rFonts w:cs="Times New Roman"/>
          <w:color w:val="000000"/>
          <w:spacing w:val="2"/>
          <w:sz w:val="22"/>
          <w:szCs w:val="22"/>
          <w:lang w:eastAsia="ar-SA"/>
        </w:rPr>
        <w:t>………………………..</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p>
    <w:p w:rsidR="009B5289" w:rsidRPr="00AB7407" w:rsidRDefault="009B5289" w:rsidP="009B5289">
      <w:pPr>
        <w:shd w:val="clear" w:color="auto" w:fill="FFFFFF"/>
        <w:suppressAutoHyphens/>
        <w:rPr>
          <w:rFonts w:cs="Times New Roman"/>
          <w:color w:val="000000"/>
          <w:spacing w:val="2"/>
          <w:sz w:val="22"/>
          <w:szCs w:val="22"/>
          <w:lang w:eastAsia="ar-SA"/>
        </w:rPr>
      </w:pPr>
      <w:r w:rsidRPr="00AB7407">
        <w:rPr>
          <w:rFonts w:cs="Times New Roman"/>
          <w:color w:val="000000"/>
          <w:spacing w:val="2"/>
          <w:sz w:val="22"/>
          <w:szCs w:val="22"/>
          <w:lang w:eastAsia="ar-SA"/>
        </w:rPr>
        <w:t>……………………….</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p>
    <w:p w:rsidR="009B5289" w:rsidRPr="00AB7407" w:rsidRDefault="009B5289" w:rsidP="009B5289">
      <w:pPr>
        <w:shd w:val="clear" w:color="auto" w:fill="FFFFFF"/>
        <w:suppressAutoHyphens/>
        <w:rPr>
          <w:rFonts w:cs="Times New Roman"/>
          <w:color w:val="000000"/>
          <w:spacing w:val="2"/>
          <w:sz w:val="22"/>
          <w:szCs w:val="22"/>
          <w:lang w:eastAsia="ar-SA"/>
        </w:rPr>
      </w:pPr>
    </w:p>
    <w:p w:rsidR="009B5289" w:rsidRPr="00AB7407" w:rsidRDefault="009B5289" w:rsidP="009B5289">
      <w:pPr>
        <w:shd w:val="clear" w:color="auto" w:fill="FFFFFF"/>
        <w:suppressAutoHyphens/>
        <w:spacing w:after="120"/>
        <w:jc w:val="both"/>
        <w:rPr>
          <w:rFonts w:cs="Times New Roman"/>
          <w:sz w:val="22"/>
          <w:szCs w:val="22"/>
          <w:lang w:eastAsia="ar-SA"/>
        </w:rPr>
      </w:pPr>
      <w:r w:rsidRPr="00AB7407">
        <w:rPr>
          <w:rFonts w:cs="Times New Roman"/>
          <w:sz w:val="22"/>
          <w:szCs w:val="22"/>
          <w:lang w:eastAsia="ar-SA"/>
        </w:rPr>
        <w:t xml:space="preserve">powołana na mocy ………..i </w:t>
      </w:r>
      <w:r w:rsidRPr="00AB7407">
        <w:rPr>
          <w:rFonts w:cs="Times New Roman"/>
          <w:color w:val="000000"/>
          <w:spacing w:val="2"/>
          <w:sz w:val="22"/>
          <w:szCs w:val="22"/>
          <w:lang w:eastAsia="ar-SA"/>
        </w:rPr>
        <w:t xml:space="preserve">nr ….. ………….. z dnia ………… r. </w:t>
      </w:r>
      <w:r w:rsidRPr="00AB7407">
        <w:rPr>
          <w:rFonts w:cs="Times New Roman"/>
          <w:sz w:val="22"/>
          <w:szCs w:val="22"/>
          <w:lang w:eastAsia="ar-SA"/>
        </w:rPr>
        <w:t>potwierdza wykonanie usługi w ww. okresie, zgodnie/niezgodnie* z warunkami zawartymi w Umowie.</w:t>
      </w:r>
    </w:p>
    <w:p w:rsidR="009B5289" w:rsidRPr="00AB7407" w:rsidRDefault="009B5289" w:rsidP="009B5289">
      <w:pPr>
        <w:shd w:val="clear" w:color="auto" w:fill="FFFFFF"/>
        <w:tabs>
          <w:tab w:val="left" w:pos="730"/>
        </w:tabs>
        <w:suppressAutoHyphens/>
        <w:spacing w:before="240" w:line="360" w:lineRule="auto"/>
        <w:rPr>
          <w:rFonts w:cs="Times New Roman"/>
          <w:color w:val="000000"/>
          <w:spacing w:val="3"/>
          <w:sz w:val="22"/>
          <w:szCs w:val="22"/>
          <w:lang w:eastAsia="ar-SA"/>
        </w:rPr>
      </w:pPr>
      <w:r w:rsidRPr="00AB7407">
        <w:rPr>
          <w:rFonts w:cs="Times New Roman"/>
          <w:color w:val="000000"/>
          <w:spacing w:val="3"/>
          <w:sz w:val="22"/>
          <w:szCs w:val="22"/>
          <w:lang w:eastAsia="ar-SA"/>
        </w:rPr>
        <w:t>Uwagi…………………………………………………………………………………………………</w:t>
      </w:r>
    </w:p>
    <w:p w:rsidR="009B5289" w:rsidRPr="00AB7407" w:rsidRDefault="009B5289" w:rsidP="009B5289">
      <w:pPr>
        <w:shd w:val="clear" w:color="auto" w:fill="FFFFFF"/>
        <w:tabs>
          <w:tab w:val="left" w:pos="730"/>
        </w:tabs>
        <w:suppressAutoHyphens/>
        <w:spacing w:before="240" w:line="360" w:lineRule="auto"/>
        <w:rPr>
          <w:rFonts w:cs="Times New Roman"/>
          <w:color w:val="000000"/>
          <w:spacing w:val="3"/>
          <w:sz w:val="22"/>
          <w:szCs w:val="22"/>
          <w:lang w:eastAsia="ar-SA"/>
        </w:rPr>
      </w:pPr>
      <w:r w:rsidRPr="00AB7407">
        <w:rPr>
          <w:rFonts w:cs="Times New Roman"/>
          <w:color w:val="000000"/>
          <w:spacing w:val="3"/>
          <w:sz w:val="22"/>
          <w:szCs w:val="22"/>
          <w:lang w:eastAsia="ar-SA"/>
        </w:rPr>
        <w:t>Załączniki:</w:t>
      </w:r>
    </w:p>
    <w:p w:rsidR="009B5289" w:rsidRPr="00AB7407" w:rsidRDefault="009B5289" w:rsidP="009B5289">
      <w:pPr>
        <w:shd w:val="clear" w:color="auto" w:fill="FFFFFF"/>
        <w:suppressAutoHyphens/>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9B5289" w:rsidRPr="00AB7407" w:rsidRDefault="009B5289" w:rsidP="009B5289">
      <w:pPr>
        <w:shd w:val="clear" w:color="auto" w:fill="FFFFFF"/>
        <w:tabs>
          <w:tab w:val="left" w:pos="730"/>
        </w:tabs>
        <w:suppressAutoHyphens/>
        <w:spacing w:line="230" w:lineRule="exact"/>
        <w:rPr>
          <w:rFonts w:cs="Times New Roman"/>
          <w:color w:val="000000"/>
          <w:spacing w:val="2"/>
          <w:sz w:val="22"/>
          <w:szCs w:val="22"/>
          <w:lang w:eastAsia="ar-SA"/>
        </w:rPr>
      </w:pPr>
    </w:p>
    <w:p w:rsidR="009B5289" w:rsidRPr="00AB7407" w:rsidRDefault="009B5289" w:rsidP="009B5289">
      <w:pPr>
        <w:shd w:val="clear" w:color="auto" w:fill="FFFFFF"/>
        <w:tabs>
          <w:tab w:val="left" w:pos="730"/>
        </w:tabs>
        <w:suppressAutoHyphens/>
        <w:spacing w:line="230" w:lineRule="exact"/>
        <w:rPr>
          <w:rFonts w:cs="Times New Roman"/>
          <w:color w:val="000000"/>
          <w:spacing w:val="2"/>
          <w:sz w:val="22"/>
          <w:szCs w:val="22"/>
          <w:lang w:eastAsia="ar-SA"/>
        </w:rPr>
      </w:pPr>
    </w:p>
    <w:p w:rsidR="009B5289" w:rsidRPr="00AB7407" w:rsidRDefault="009B5289" w:rsidP="009B5289">
      <w:pPr>
        <w:shd w:val="clear" w:color="auto" w:fill="FFFFFF"/>
        <w:tabs>
          <w:tab w:val="left" w:pos="730"/>
        </w:tabs>
        <w:suppressAutoHyphens/>
        <w:spacing w:line="230" w:lineRule="exact"/>
        <w:rPr>
          <w:rFonts w:cs="Times New Roman"/>
          <w:color w:val="000000"/>
          <w:spacing w:val="2"/>
          <w:sz w:val="22"/>
          <w:szCs w:val="22"/>
          <w:lang w:eastAsia="ar-SA"/>
        </w:rPr>
      </w:pPr>
      <w:r w:rsidRPr="00AB7407">
        <w:rPr>
          <w:rFonts w:cs="Times New Roman"/>
          <w:color w:val="000000"/>
          <w:spacing w:val="2"/>
          <w:sz w:val="22"/>
          <w:szCs w:val="22"/>
          <w:lang w:eastAsia="ar-SA"/>
        </w:rPr>
        <w:t xml:space="preserve">Podpisy Komisji do odbioru przedmiotu Umowy: </w:t>
      </w:r>
    </w:p>
    <w:p w:rsidR="009B5289" w:rsidRPr="00AB7407" w:rsidRDefault="009B5289" w:rsidP="009B5289">
      <w:pPr>
        <w:shd w:val="clear" w:color="auto" w:fill="FFFFFF"/>
        <w:tabs>
          <w:tab w:val="left" w:pos="730"/>
        </w:tabs>
        <w:suppressAutoHyphens/>
        <w:spacing w:line="230" w:lineRule="exact"/>
        <w:rPr>
          <w:rFonts w:cs="Times New Roman"/>
          <w:color w:val="000000"/>
          <w:spacing w:val="2"/>
          <w:sz w:val="22"/>
          <w:szCs w:val="22"/>
          <w:lang w:eastAsia="ar-SA"/>
        </w:rPr>
      </w:pPr>
    </w:p>
    <w:p w:rsidR="009B5289" w:rsidRPr="00AB7407" w:rsidRDefault="009B5289" w:rsidP="009B5289">
      <w:pPr>
        <w:shd w:val="clear" w:color="auto" w:fill="FFFFFF"/>
        <w:suppressAutoHyphens/>
        <w:rPr>
          <w:rFonts w:cs="Times New Roman"/>
          <w:color w:val="000000"/>
          <w:spacing w:val="2"/>
          <w:sz w:val="22"/>
          <w:szCs w:val="22"/>
          <w:lang w:eastAsia="ar-SA"/>
        </w:rPr>
      </w:pPr>
      <w:r w:rsidRPr="00AB7407">
        <w:rPr>
          <w:rFonts w:cs="Times New Roman"/>
          <w:color w:val="000000"/>
          <w:spacing w:val="2"/>
          <w:sz w:val="22"/>
          <w:szCs w:val="22"/>
          <w:lang w:eastAsia="ar-SA"/>
        </w:rPr>
        <w:t>Przewodniczący:</w:t>
      </w:r>
    </w:p>
    <w:p w:rsidR="009B5289" w:rsidRPr="00AB7407" w:rsidRDefault="009B5289" w:rsidP="009B5289">
      <w:pPr>
        <w:shd w:val="clear" w:color="auto" w:fill="FFFFFF"/>
        <w:suppressAutoHyphens/>
        <w:rPr>
          <w:rFonts w:cs="Times New Roman"/>
          <w:color w:val="000000"/>
          <w:spacing w:val="2"/>
          <w:sz w:val="22"/>
          <w:szCs w:val="22"/>
          <w:lang w:eastAsia="ar-SA"/>
        </w:rPr>
      </w:pPr>
    </w:p>
    <w:p w:rsidR="009B5289" w:rsidRPr="00AB7407" w:rsidRDefault="009B5289" w:rsidP="009B5289">
      <w:pPr>
        <w:shd w:val="clear" w:color="auto" w:fill="FFFFFF"/>
        <w:suppressAutoHyphens/>
        <w:rPr>
          <w:rFonts w:cs="Times New Roman"/>
          <w:color w:val="000000"/>
          <w:spacing w:val="2"/>
          <w:sz w:val="22"/>
          <w:szCs w:val="22"/>
          <w:lang w:eastAsia="ar-SA"/>
        </w:rPr>
      </w:pPr>
      <w:r w:rsidRPr="00AB7407">
        <w:rPr>
          <w:rFonts w:cs="Times New Roman"/>
          <w:color w:val="000000"/>
          <w:spacing w:val="2"/>
          <w:sz w:val="22"/>
          <w:szCs w:val="22"/>
          <w:lang w:eastAsia="ar-SA"/>
        </w:rPr>
        <w:t>.............................................................</w:t>
      </w:r>
    </w:p>
    <w:p w:rsidR="009B5289" w:rsidRPr="00AB7407" w:rsidRDefault="009B5289" w:rsidP="009B5289">
      <w:pPr>
        <w:shd w:val="clear" w:color="auto" w:fill="FFFFFF"/>
        <w:suppressAutoHyphens/>
        <w:spacing w:before="120"/>
        <w:rPr>
          <w:rFonts w:cs="Times New Roman"/>
          <w:color w:val="000000"/>
          <w:spacing w:val="2"/>
          <w:sz w:val="22"/>
          <w:szCs w:val="22"/>
          <w:lang w:eastAsia="ar-SA"/>
        </w:rPr>
      </w:pPr>
      <w:r w:rsidRPr="00AB7407">
        <w:rPr>
          <w:rFonts w:cs="Times New Roman"/>
          <w:color w:val="000000"/>
          <w:spacing w:val="2"/>
          <w:sz w:val="22"/>
          <w:szCs w:val="22"/>
          <w:lang w:eastAsia="ar-SA"/>
        </w:rPr>
        <w:t>Członkowie:</w:t>
      </w:r>
    </w:p>
    <w:p w:rsidR="009B5289" w:rsidRPr="00AB7407" w:rsidRDefault="009B5289" w:rsidP="009B5289">
      <w:pPr>
        <w:shd w:val="clear" w:color="auto" w:fill="FFFFFF"/>
        <w:suppressAutoHyphens/>
        <w:spacing w:before="120"/>
        <w:rPr>
          <w:rFonts w:cs="Times New Roman"/>
          <w:color w:val="000000"/>
          <w:spacing w:val="2"/>
          <w:sz w:val="22"/>
          <w:szCs w:val="22"/>
          <w:lang w:eastAsia="ar-SA"/>
        </w:rPr>
      </w:pPr>
      <w:r w:rsidRPr="00AB7407">
        <w:rPr>
          <w:rFonts w:cs="Times New Roman"/>
          <w:color w:val="000000"/>
          <w:spacing w:val="2"/>
          <w:sz w:val="22"/>
          <w:szCs w:val="22"/>
          <w:lang w:eastAsia="ar-SA"/>
        </w:rPr>
        <w:t>..............................................................</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p>
    <w:p w:rsidR="009B5289" w:rsidRPr="00AB7407" w:rsidRDefault="009B5289" w:rsidP="009B5289">
      <w:pPr>
        <w:shd w:val="clear" w:color="auto" w:fill="FFFFFF"/>
        <w:suppressAutoHyphens/>
        <w:spacing w:before="120"/>
        <w:rPr>
          <w:rFonts w:cs="Times New Roman"/>
          <w:color w:val="000000"/>
          <w:spacing w:val="2"/>
          <w:sz w:val="22"/>
          <w:szCs w:val="22"/>
          <w:lang w:eastAsia="ar-SA"/>
        </w:rPr>
      </w:pPr>
      <w:r w:rsidRPr="00AB7407">
        <w:rPr>
          <w:rFonts w:cs="Times New Roman"/>
          <w:color w:val="000000"/>
          <w:spacing w:val="2"/>
          <w:sz w:val="22"/>
          <w:szCs w:val="22"/>
          <w:lang w:eastAsia="ar-SA"/>
        </w:rPr>
        <w:t>.............................................................</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 xml:space="preserve"> </w:t>
      </w:r>
      <w:r w:rsidRPr="00AB7407">
        <w:rPr>
          <w:rFonts w:cs="Times New Roman"/>
          <w:color w:val="000000"/>
          <w:spacing w:val="2"/>
          <w:sz w:val="22"/>
          <w:szCs w:val="22"/>
          <w:lang w:eastAsia="ar-SA"/>
        </w:rPr>
        <w:tab/>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w:t>
      </w:r>
    </w:p>
    <w:p w:rsidR="009B5289" w:rsidRPr="00AB7407" w:rsidRDefault="008C5FA9" w:rsidP="009B5289">
      <w:pPr>
        <w:shd w:val="clear" w:color="auto" w:fill="FFFFFF"/>
        <w:suppressAutoHyphens/>
        <w:rPr>
          <w:rFonts w:cs="Times New Roman"/>
          <w:color w:val="000000"/>
          <w:spacing w:val="-4"/>
          <w:sz w:val="22"/>
          <w:szCs w:val="22"/>
          <w:lang w:eastAsia="ar-SA"/>
        </w:rPr>
      </w:pPr>
      <w:r w:rsidRPr="00AB7407">
        <w:rPr>
          <w:rFonts w:cs="Times New Roman"/>
          <w:color w:val="000000"/>
          <w:spacing w:val="-4"/>
          <w:sz w:val="22"/>
          <w:szCs w:val="22"/>
          <w:lang w:eastAsia="ar-SA"/>
        </w:rPr>
        <w:t xml:space="preserve"> </w:t>
      </w:r>
      <w:r w:rsidR="009B5289" w:rsidRPr="00AB7407">
        <w:rPr>
          <w:rFonts w:cs="Times New Roman"/>
          <w:color w:val="000000"/>
          <w:spacing w:val="-4"/>
          <w:sz w:val="22"/>
          <w:szCs w:val="22"/>
          <w:lang w:eastAsia="ar-SA"/>
        </w:rPr>
        <w:t>(Członkowie komisji Zamawiającego)</w:t>
      </w:r>
      <w:r w:rsidRPr="00AB7407">
        <w:rPr>
          <w:rFonts w:cs="Times New Roman"/>
          <w:color w:val="000000"/>
          <w:spacing w:val="-4"/>
          <w:sz w:val="22"/>
          <w:szCs w:val="22"/>
          <w:lang w:eastAsia="ar-SA"/>
        </w:rPr>
        <w:t xml:space="preserve"> </w:t>
      </w:r>
      <w:r w:rsidR="00782945" w:rsidRPr="00AB7407">
        <w:rPr>
          <w:rFonts w:cs="Times New Roman"/>
          <w:color w:val="000000"/>
          <w:spacing w:val="-4"/>
          <w:sz w:val="22"/>
          <w:szCs w:val="22"/>
          <w:lang w:eastAsia="ar-SA"/>
        </w:rPr>
        <w:tab/>
      </w:r>
      <w:r w:rsidR="00782945" w:rsidRPr="00AB7407">
        <w:rPr>
          <w:rFonts w:cs="Times New Roman"/>
          <w:color w:val="000000"/>
          <w:spacing w:val="-4"/>
          <w:sz w:val="22"/>
          <w:szCs w:val="22"/>
          <w:lang w:eastAsia="ar-SA"/>
        </w:rPr>
        <w:tab/>
      </w:r>
      <w:r w:rsidR="00782945" w:rsidRPr="00AB7407">
        <w:rPr>
          <w:rFonts w:cs="Times New Roman"/>
          <w:color w:val="000000"/>
          <w:spacing w:val="-4"/>
          <w:sz w:val="22"/>
          <w:szCs w:val="22"/>
          <w:lang w:eastAsia="ar-SA"/>
        </w:rPr>
        <w:tab/>
      </w:r>
      <w:r w:rsidR="009B5289" w:rsidRPr="00AB7407">
        <w:rPr>
          <w:rFonts w:cs="Times New Roman"/>
          <w:color w:val="000000"/>
          <w:spacing w:val="-4"/>
          <w:sz w:val="22"/>
          <w:szCs w:val="22"/>
          <w:lang w:eastAsia="ar-SA"/>
        </w:rPr>
        <w:t>(Przedstawiciel Wykonawcy)</w:t>
      </w:r>
    </w:p>
    <w:p w:rsidR="009B5289" w:rsidRPr="00AB7407" w:rsidRDefault="009B5289" w:rsidP="009B5289">
      <w:pPr>
        <w:shd w:val="clear" w:color="auto" w:fill="FFFFFF"/>
        <w:suppressAutoHyphens/>
        <w:spacing w:before="40" w:after="120"/>
        <w:rPr>
          <w:rFonts w:cs="Times New Roman"/>
          <w:sz w:val="22"/>
          <w:szCs w:val="22"/>
          <w:lang w:eastAsia="ar-SA"/>
        </w:rPr>
      </w:pPr>
    </w:p>
    <w:p w:rsidR="009B5289" w:rsidRPr="00AB7407" w:rsidRDefault="009B5289" w:rsidP="009B5289">
      <w:pPr>
        <w:shd w:val="clear" w:color="auto" w:fill="FFFFFF"/>
        <w:suppressAutoHyphens/>
        <w:spacing w:before="40" w:after="120"/>
        <w:rPr>
          <w:rFonts w:cs="Times New Roman"/>
          <w:sz w:val="22"/>
          <w:szCs w:val="22"/>
          <w:lang w:eastAsia="ar-SA"/>
        </w:rPr>
      </w:pPr>
      <w:r w:rsidRPr="00AB7407">
        <w:rPr>
          <w:rFonts w:cs="Times New Roman"/>
          <w:sz w:val="22"/>
          <w:szCs w:val="22"/>
          <w:lang w:eastAsia="ar-SA"/>
        </w:rPr>
        <w:t> * - niepotrzebne skreślić</w:t>
      </w:r>
    </w:p>
    <w:p w:rsidR="009B5289" w:rsidRPr="00AB7407" w:rsidRDefault="009B5289" w:rsidP="009B5289">
      <w:pPr>
        <w:rPr>
          <w:rFonts w:cs="Times New Roman"/>
          <w:sz w:val="22"/>
          <w:szCs w:val="22"/>
        </w:rPr>
      </w:pPr>
    </w:p>
    <w:p w:rsidR="009B5289" w:rsidRPr="00AB7407" w:rsidRDefault="009B5289" w:rsidP="00825137">
      <w:pPr>
        <w:rPr>
          <w:rFonts w:cs="Times New Roman"/>
          <w:spacing w:val="3"/>
          <w:sz w:val="22"/>
          <w:szCs w:val="22"/>
          <w:lang w:eastAsia="ar-SA"/>
        </w:rPr>
      </w:pPr>
    </w:p>
    <w:p w:rsidR="00370B19" w:rsidRPr="00AB7407" w:rsidRDefault="00370B19">
      <w:pPr>
        <w:rPr>
          <w:rFonts w:cs="Times New Roman"/>
          <w:b/>
          <w:sz w:val="22"/>
          <w:szCs w:val="22"/>
        </w:rPr>
      </w:pPr>
    </w:p>
    <w:p w:rsidR="009B5289" w:rsidRPr="00AB7407" w:rsidRDefault="009B5289" w:rsidP="001D6113">
      <w:pPr>
        <w:spacing w:before="100" w:after="40" w:line="360" w:lineRule="auto"/>
        <w:ind w:left="357"/>
        <w:jc w:val="right"/>
        <w:rPr>
          <w:rFonts w:cs="Times New Roman"/>
          <w:b/>
          <w:sz w:val="22"/>
          <w:szCs w:val="22"/>
        </w:rPr>
      </w:pPr>
    </w:p>
    <w:p w:rsidR="009B5289" w:rsidRPr="00AB7407" w:rsidRDefault="009B5289" w:rsidP="001D6113">
      <w:pPr>
        <w:spacing w:before="100" w:after="40" w:line="360" w:lineRule="auto"/>
        <w:ind w:left="357"/>
        <w:jc w:val="right"/>
        <w:rPr>
          <w:rFonts w:cs="Times New Roman"/>
          <w:b/>
          <w:sz w:val="22"/>
          <w:szCs w:val="22"/>
        </w:rPr>
      </w:pPr>
    </w:p>
    <w:p w:rsidR="009B5289" w:rsidRPr="00AB7407" w:rsidRDefault="009B5289" w:rsidP="001D6113">
      <w:pPr>
        <w:spacing w:before="100" w:after="40" w:line="360" w:lineRule="auto"/>
        <w:ind w:left="357"/>
        <w:jc w:val="right"/>
        <w:rPr>
          <w:rFonts w:cs="Times New Roman"/>
          <w:b/>
          <w:sz w:val="22"/>
          <w:szCs w:val="22"/>
        </w:rPr>
      </w:pPr>
    </w:p>
    <w:p w:rsidR="001D6113" w:rsidRPr="00AB7407" w:rsidRDefault="001D6113" w:rsidP="001D6113">
      <w:pPr>
        <w:spacing w:before="100" w:after="40" w:line="360" w:lineRule="auto"/>
        <w:ind w:left="357"/>
        <w:jc w:val="right"/>
        <w:rPr>
          <w:rFonts w:cs="Times New Roman"/>
          <w:b/>
          <w:sz w:val="22"/>
          <w:szCs w:val="22"/>
        </w:rPr>
      </w:pPr>
      <w:r w:rsidRPr="00AB7407">
        <w:rPr>
          <w:rFonts w:cs="Times New Roman"/>
          <w:b/>
          <w:sz w:val="22"/>
          <w:szCs w:val="22"/>
        </w:rPr>
        <w:t xml:space="preserve">Załącznik nr </w:t>
      </w:r>
      <w:r w:rsidR="008077B9" w:rsidRPr="00AB7407">
        <w:rPr>
          <w:rFonts w:cs="Times New Roman"/>
          <w:b/>
          <w:sz w:val="22"/>
          <w:szCs w:val="22"/>
        </w:rPr>
        <w:t>1</w:t>
      </w:r>
      <w:r w:rsidR="009B5289" w:rsidRPr="00AB7407">
        <w:rPr>
          <w:rFonts w:cs="Times New Roman"/>
          <w:b/>
          <w:sz w:val="22"/>
          <w:szCs w:val="22"/>
        </w:rPr>
        <w:t>9</w:t>
      </w:r>
      <w:r w:rsidRPr="00AB7407">
        <w:rPr>
          <w:rFonts w:cs="Times New Roman"/>
          <w:b/>
          <w:sz w:val="22"/>
          <w:szCs w:val="22"/>
        </w:rPr>
        <w:t xml:space="preserve"> do </w:t>
      </w:r>
      <w:r w:rsidR="00C8118C" w:rsidRPr="00AB7407">
        <w:rPr>
          <w:rFonts w:cs="Times New Roman"/>
          <w:b/>
          <w:sz w:val="22"/>
          <w:szCs w:val="22"/>
        </w:rPr>
        <w:t>U</w:t>
      </w:r>
      <w:r w:rsidRPr="00AB7407">
        <w:rPr>
          <w:rFonts w:cs="Times New Roman"/>
          <w:b/>
          <w:sz w:val="22"/>
          <w:szCs w:val="22"/>
        </w:rPr>
        <w:t>mo</w:t>
      </w:r>
      <w:r w:rsidR="00C8118C" w:rsidRPr="00AB7407">
        <w:rPr>
          <w:rFonts w:cs="Times New Roman"/>
          <w:b/>
          <w:sz w:val="22"/>
          <w:szCs w:val="22"/>
        </w:rPr>
        <w:t>wy</w:t>
      </w:r>
    </w:p>
    <w:p w:rsidR="001D6113" w:rsidRPr="00AB7407" w:rsidRDefault="001D6113" w:rsidP="001D6113">
      <w:pPr>
        <w:pStyle w:val="NormalnyWeb"/>
        <w:spacing w:before="0" w:after="0" w:line="276" w:lineRule="auto"/>
        <w:jc w:val="center"/>
        <w:rPr>
          <w:sz w:val="22"/>
          <w:szCs w:val="22"/>
        </w:rPr>
      </w:pPr>
    </w:p>
    <w:p w:rsidR="001D6113" w:rsidRPr="00AB7407" w:rsidRDefault="001D6113" w:rsidP="001D6113">
      <w:pPr>
        <w:pStyle w:val="NormalnyWeb"/>
        <w:spacing w:before="0" w:after="0" w:line="276" w:lineRule="auto"/>
        <w:jc w:val="center"/>
        <w:rPr>
          <w:b/>
          <w:sz w:val="22"/>
          <w:szCs w:val="22"/>
        </w:rPr>
      </w:pPr>
      <w:r w:rsidRPr="00AB7407">
        <w:rPr>
          <w:b/>
          <w:sz w:val="22"/>
          <w:szCs w:val="22"/>
        </w:rPr>
        <w:t>Raport Miesięczny Wykonawcy Systemu nr ... (tydzień/miesiąc)/rok – wzór</w:t>
      </w:r>
    </w:p>
    <w:p w:rsidR="001D6113" w:rsidRPr="00AB7407" w:rsidRDefault="001D6113" w:rsidP="001D6113">
      <w:pPr>
        <w:pStyle w:val="NormalnyWeb"/>
        <w:spacing w:before="0" w:after="0" w:line="276" w:lineRule="auto"/>
        <w:jc w:val="center"/>
        <w:rPr>
          <w:sz w:val="22"/>
          <w:szCs w:val="22"/>
        </w:rPr>
      </w:pPr>
    </w:p>
    <w:p w:rsidR="001D6113" w:rsidRPr="00AB7407" w:rsidRDefault="001D6113" w:rsidP="001D6113">
      <w:pPr>
        <w:pStyle w:val="NormalnyWeb"/>
        <w:spacing w:before="0" w:after="0" w:line="276" w:lineRule="auto"/>
        <w:jc w:val="center"/>
        <w:rPr>
          <w:sz w:val="22"/>
          <w:szCs w:val="22"/>
        </w:rPr>
      </w:pPr>
    </w:p>
    <w:p w:rsidR="001D6113" w:rsidRPr="00AB7407" w:rsidRDefault="001D6113" w:rsidP="001D6113">
      <w:pPr>
        <w:pStyle w:val="NormalnyWeb"/>
        <w:spacing w:before="0" w:after="0" w:line="276" w:lineRule="auto"/>
        <w:jc w:val="center"/>
        <w:rPr>
          <w:sz w:val="22"/>
          <w:szCs w:val="22"/>
        </w:rPr>
      </w:pPr>
    </w:p>
    <w:p w:rsidR="001D6113" w:rsidRPr="00AB7407" w:rsidRDefault="001D6113" w:rsidP="0022278B">
      <w:pPr>
        <w:pStyle w:val="NormalnyWeb"/>
        <w:widowControl w:val="0"/>
        <w:numPr>
          <w:ilvl w:val="3"/>
          <w:numId w:val="76"/>
        </w:numPr>
        <w:spacing w:before="100" w:after="100" w:line="360" w:lineRule="atLeast"/>
        <w:ind w:left="709"/>
        <w:rPr>
          <w:sz w:val="22"/>
          <w:szCs w:val="22"/>
        </w:rPr>
      </w:pPr>
      <w:r w:rsidRPr="00AB7407">
        <w:rPr>
          <w:sz w:val="22"/>
          <w:szCs w:val="22"/>
        </w:rPr>
        <w:t>Opis postępu prac</w:t>
      </w:r>
    </w:p>
    <w:p w:rsidR="001D6113" w:rsidRPr="00AB7407" w:rsidRDefault="00E57CB0" w:rsidP="001D6113">
      <w:pPr>
        <w:pStyle w:val="NormalnyWeb"/>
        <w:ind w:left="709"/>
        <w:rPr>
          <w:sz w:val="22"/>
          <w:szCs w:val="22"/>
        </w:rPr>
      </w:pPr>
      <w:r w:rsidRPr="00AB7407">
        <w:rPr>
          <w:sz w:val="22"/>
          <w:szCs w:val="22"/>
        </w:rPr>
        <w:t>……………………………………………………………………………………………………</w:t>
      </w:r>
    </w:p>
    <w:p w:rsidR="001D6113" w:rsidRPr="00AB7407" w:rsidRDefault="001D6113" w:rsidP="0022278B">
      <w:pPr>
        <w:pStyle w:val="NormalnyWeb"/>
        <w:widowControl w:val="0"/>
        <w:numPr>
          <w:ilvl w:val="3"/>
          <w:numId w:val="76"/>
        </w:numPr>
        <w:spacing w:before="100" w:after="100" w:line="360" w:lineRule="atLeast"/>
        <w:ind w:left="709"/>
        <w:rPr>
          <w:sz w:val="22"/>
          <w:szCs w:val="22"/>
        </w:rPr>
      </w:pPr>
      <w:r w:rsidRPr="00AB7407">
        <w:rPr>
          <w:sz w:val="22"/>
          <w:szCs w:val="22"/>
        </w:rPr>
        <w:t xml:space="preserve">Zrealizowane produkty </w:t>
      </w:r>
    </w:p>
    <w:p w:rsidR="001D6113" w:rsidRPr="00AB7407" w:rsidRDefault="00E57CB0" w:rsidP="009269CA">
      <w:pPr>
        <w:pStyle w:val="NormalnyWeb"/>
        <w:ind w:left="709"/>
        <w:rPr>
          <w:sz w:val="22"/>
          <w:szCs w:val="22"/>
        </w:rPr>
      </w:pPr>
      <w:r w:rsidRPr="00AB7407">
        <w:rPr>
          <w:sz w:val="22"/>
          <w:szCs w:val="22"/>
        </w:rPr>
        <w:t>……………………………………………………………………………………………………</w:t>
      </w:r>
    </w:p>
    <w:p w:rsidR="001D6113" w:rsidRPr="00AB7407" w:rsidRDefault="001D6113" w:rsidP="00E57CB0">
      <w:pPr>
        <w:pStyle w:val="NormalnyWeb"/>
        <w:widowControl w:val="0"/>
        <w:numPr>
          <w:ilvl w:val="3"/>
          <w:numId w:val="76"/>
        </w:numPr>
        <w:spacing w:before="100" w:after="100" w:line="360" w:lineRule="atLeast"/>
        <w:ind w:left="709"/>
        <w:rPr>
          <w:sz w:val="22"/>
          <w:szCs w:val="22"/>
        </w:rPr>
      </w:pPr>
      <w:r w:rsidRPr="00AB7407">
        <w:rPr>
          <w:sz w:val="22"/>
          <w:szCs w:val="22"/>
        </w:rPr>
        <w:t>Powstałe problemy</w:t>
      </w:r>
    </w:p>
    <w:p w:rsidR="001D6113" w:rsidRPr="00AB7407" w:rsidRDefault="00E57CB0" w:rsidP="009269CA">
      <w:pPr>
        <w:pStyle w:val="NormalnyWeb"/>
        <w:ind w:left="709"/>
        <w:rPr>
          <w:sz w:val="22"/>
          <w:szCs w:val="22"/>
        </w:rPr>
      </w:pPr>
      <w:r w:rsidRPr="00AB7407">
        <w:rPr>
          <w:sz w:val="22"/>
          <w:szCs w:val="22"/>
        </w:rPr>
        <w:t>……………………………………………………………………………………………………</w:t>
      </w:r>
    </w:p>
    <w:p w:rsidR="001D6113" w:rsidRPr="00AB7407" w:rsidRDefault="001D6113" w:rsidP="00E57CB0">
      <w:pPr>
        <w:pStyle w:val="NormalnyWeb"/>
        <w:widowControl w:val="0"/>
        <w:numPr>
          <w:ilvl w:val="3"/>
          <w:numId w:val="76"/>
        </w:numPr>
        <w:spacing w:before="100" w:after="100" w:line="360" w:lineRule="atLeast"/>
        <w:ind w:left="709"/>
        <w:rPr>
          <w:sz w:val="22"/>
          <w:szCs w:val="22"/>
        </w:rPr>
      </w:pPr>
      <w:r w:rsidRPr="00AB7407">
        <w:rPr>
          <w:sz w:val="22"/>
          <w:szCs w:val="22"/>
        </w:rPr>
        <w:t>Zestawienie postępu prac</w:t>
      </w:r>
    </w:p>
    <w:p w:rsidR="001D6113" w:rsidRPr="00AB7407" w:rsidRDefault="00E57CB0" w:rsidP="009269CA">
      <w:pPr>
        <w:pStyle w:val="NormalnyWeb"/>
        <w:ind w:left="709"/>
        <w:rPr>
          <w:sz w:val="22"/>
          <w:szCs w:val="22"/>
        </w:rPr>
      </w:pPr>
      <w:r w:rsidRPr="00AB7407">
        <w:rPr>
          <w:sz w:val="22"/>
          <w:szCs w:val="22"/>
        </w:rPr>
        <w:t>……………………………………………………………………………………………………</w:t>
      </w:r>
    </w:p>
    <w:p w:rsidR="001D6113" w:rsidRPr="00AB7407" w:rsidRDefault="001D6113" w:rsidP="001C3EA3">
      <w:pPr>
        <w:pStyle w:val="NormalnyWeb"/>
        <w:widowControl w:val="0"/>
        <w:numPr>
          <w:ilvl w:val="3"/>
          <w:numId w:val="76"/>
        </w:numPr>
        <w:spacing w:before="100" w:after="100" w:line="360" w:lineRule="atLeast"/>
        <w:ind w:left="709"/>
        <w:rPr>
          <w:sz w:val="22"/>
          <w:szCs w:val="22"/>
        </w:rPr>
      </w:pPr>
      <w:r w:rsidRPr="00AB7407">
        <w:rPr>
          <w:sz w:val="22"/>
          <w:szCs w:val="22"/>
        </w:rPr>
        <w:t>Przegląd Ryzyk</w:t>
      </w:r>
      <w:r w:rsidR="00782945" w:rsidRPr="00AB7407">
        <w:rPr>
          <w:sz w:val="22"/>
          <w:szCs w:val="22"/>
        </w:rPr>
        <w:t xml:space="preserve"> </w:t>
      </w:r>
      <w:r w:rsidRPr="00AB7407">
        <w:rPr>
          <w:sz w:val="22"/>
          <w:szCs w:val="22"/>
        </w:rPr>
        <w:t>(pozycje dotyczące danego tygodnia / miesiąca)</w:t>
      </w:r>
    </w:p>
    <w:p w:rsidR="001D6113" w:rsidRPr="00AB7407" w:rsidRDefault="00E57CB0" w:rsidP="009269CA">
      <w:pPr>
        <w:pStyle w:val="NormalnyWeb"/>
        <w:ind w:left="709"/>
        <w:rPr>
          <w:sz w:val="22"/>
          <w:szCs w:val="22"/>
        </w:rPr>
      </w:pPr>
      <w:r w:rsidRPr="00AB7407">
        <w:rPr>
          <w:sz w:val="22"/>
          <w:szCs w:val="22"/>
        </w:rPr>
        <w:t>……………………………………………………………………………………………………</w:t>
      </w:r>
    </w:p>
    <w:p w:rsidR="001D6113" w:rsidRPr="00AB7407" w:rsidRDefault="001D6113" w:rsidP="009269CA">
      <w:pPr>
        <w:pStyle w:val="NormalnyWeb"/>
        <w:widowControl w:val="0"/>
        <w:numPr>
          <w:ilvl w:val="3"/>
          <w:numId w:val="76"/>
        </w:numPr>
        <w:spacing w:before="100" w:after="100" w:line="360" w:lineRule="atLeast"/>
        <w:ind w:left="709"/>
        <w:rPr>
          <w:sz w:val="22"/>
          <w:szCs w:val="22"/>
        </w:rPr>
      </w:pPr>
      <w:r w:rsidRPr="00AB7407">
        <w:rPr>
          <w:sz w:val="22"/>
          <w:szCs w:val="22"/>
        </w:rPr>
        <w:t>Plan prac na kolejny tydzień / miesiąc</w:t>
      </w:r>
    </w:p>
    <w:p w:rsidR="001D6113" w:rsidRPr="00AB7407" w:rsidRDefault="00E57CB0" w:rsidP="005D7464">
      <w:pPr>
        <w:pStyle w:val="NormalnyWeb"/>
        <w:ind w:left="709"/>
      </w:pPr>
      <w:r w:rsidRPr="00AB7407">
        <w:rPr>
          <w:sz w:val="22"/>
          <w:szCs w:val="22"/>
        </w:rPr>
        <w:t>……………………………………………………………………………………………………</w:t>
      </w:r>
    </w:p>
    <w:p w:rsidR="001D6113" w:rsidRPr="00AB7407" w:rsidRDefault="001D6113" w:rsidP="001D6113">
      <w:pPr>
        <w:pStyle w:val="Bezodstpw"/>
        <w:spacing w:line="276" w:lineRule="auto"/>
        <w:rPr>
          <w:rFonts w:ascii="Times New Roman" w:hAnsi="Times New Roman"/>
        </w:rPr>
      </w:pPr>
    </w:p>
    <w:p w:rsidR="001D6113" w:rsidRPr="00AB7407" w:rsidRDefault="001D6113" w:rsidP="001D6113">
      <w:pPr>
        <w:pStyle w:val="Bezodstpw"/>
        <w:spacing w:line="276" w:lineRule="auto"/>
        <w:rPr>
          <w:rFonts w:ascii="Times New Roman" w:hAnsi="Times New Roman"/>
        </w:rPr>
      </w:pPr>
      <w:r w:rsidRPr="00AB7407">
        <w:rPr>
          <w:rFonts w:ascii="Times New Roman" w:hAnsi="Times New Roman"/>
        </w:rPr>
        <w:t>Miejsce, data:</w:t>
      </w:r>
    </w:p>
    <w:p w:rsidR="001D6113" w:rsidRPr="00AB7407" w:rsidRDefault="001D6113" w:rsidP="001D6113">
      <w:pPr>
        <w:pStyle w:val="Bezodstpw"/>
        <w:spacing w:line="276" w:lineRule="auto"/>
        <w:rPr>
          <w:rFonts w:ascii="Times New Roman" w:hAnsi="Times New Roman"/>
        </w:rPr>
      </w:pPr>
      <w:r w:rsidRPr="00AB7407">
        <w:rPr>
          <w:rFonts w:ascii="Times New Roman" w:hAnsi="Times New Roman"/>
        </w:rPr>
        <w:t xml:space="preserve">Podpisy Komisji Zamawiającego: </w:t>
      </w:r>
    </w:p>
    <w:p w:rsidR="00782945" w:rsidRPr="00AB7407" w:rsidRDefault="00782945" w:rsidP="001D6113">
      <w:pPr>
        <w:pStyle w:val="Bezodstpw"/>
        <w:spacing w:line="276" w:lineRule="auto"/>
        <w:rPr>
          <w:rFonts w:ascii="Times New Roman" w:hAnsi="Times New Roman"/>
        </w:rPr>
      </w:pPr>
    </w:p>
    <w:p w:rsidR="001D6113" w:rsidRPr="00AB7407" w:rsidRDefault="001D6113" w:rsidP="001D6113">
      <w:pPr>
        <w:pStyle w:val="Bezodstpw"/>
        <w:spacing w:line="276" w:lineRule="auto"/>
        <w:rPr>
          <w:rFonts w:ascii="Times New Roman" w:hAnsi="Times New Roman"/>
        </w:rPr>
      </w:pPr>
      <w:r w:rsidRPr="00AB7407">
        <w:rPr>
          <w:rFonts w:ascii="Times New Roman" w:hAnsi="Times New Roman"/>
        </w:rPr>
        <w:t>Przewodniczący:</w:t>
      </w:r>
    </w:p>
    <w:p w:rsidR="001D6113" w:rsidRPr="00AB7407" w:rsidRDefault="001D6113" w:rsidP="001D6113">
      <w:pPr>
        <w:pStyle w:val="Bezodstpw"/>
        <w:spacing w:line="276" w:lineRule="auto"/>
        <w:rPr>
          <w:rFonts w:ascii="Times New Roman" w:hAnsi="Times New Roman"/>
        </w:rPr>
      </w:pPr>
    </w:p>
    <w:p w:rsidR="001D6113" w:rsidRPr="00AB7407" w:rsidRDefault="001D6113" w:rsidP="001D6113">
      <w:pPr>
        <w:pStyle w:val="Bezodstpw"/>
        <w:spacing w:line="276" w:lineRule="auto"/>
        <w:rPr>
          <w:rFonts w:ascii="Times New Roman" w:hAnsi="Times New Roman"/>
          <w:spacing w:val="-1"/>
        </w:rPr>
      </w:pPr>
      <w:r w:rsidRPr="00AB7407">
        <w:rPr>
          <w:rFonts w:ascii="Times New Roman" w:hAnsi="Times New Roman"/>
          <w:spacing w:val="-1"/>
        </w:rPr>
        <w:t>Członkowie:</w:t>
      </w:r>
    </w:p>
    <w:p w:rsidR="001D6113" w:rsidRPr="00AB7407" w:rsidRDefault="001D6113" w:rsidP="001D6113">
      <w:pPr>
        <w:pStyle w:val="Bezodstpw"/>
        <w:spacing w:line="276" w:lineRule="auto"/>
        <w:rPr>
          <w:rFonts w:ascii="Times New Roman" w:hAnsi="Times New Roman"/>
        </w:rPr>
      </w:pPr>
    </w:p>
    <w:p w:rsidR="001D6113" w:rsidRPr="00AB7407" w:rsidRDefault="001D6113" w:rsidP="001D6113">
      <w:pPr>
        <w:pStyle w:val="Bezodstpw"/>
        <w:spacing w:line="276" w:lineRule="auto"/>
        <w:rPr>
          <w:rFonts w:ascii="Times New Roman" w:hAnsi="Times New Roman"/>
        </w:rPr>
      </w:pPr>
    </w:p>
    <w:p w:rsidR="001D6113" w:rsidRPr="00AB7407" w:rsidRDefault="00C8118C" w:rsidP="001D6113">
      <w:pPr>
        <w:pStyle w:val="Bezodstpw"/>
        <w:spacing w:line="276" w:lineRule="auto"/>
        <w:rPr>
          <w:rFonts w:ascii="Times New Roman" w:hAnsi="Times New Roman"/>
          <w:i/>
        </w:rPr>
      </w:pPr>
      <w:r w:rsidRPr="00AB7407" w:rsidDel="00C8118C">
        <w:rPr>
          <w:rFonts w:ascii="Times New Roman" w:hAnsi="Times New Roman"/>
        </w:rPr>
        <w:t xml:space="preserve"> </w:t>
      </w:r>
      <w:r w:rsidR="001D6113" w:rsidRPr="00AB7407">
        <w:rPr>
          <w:rFonts w:ascii="Times New Roman" w:hAnsi="Times New Roman"/>
          <w:i/>
          <w:spacing w:val="-14"/>
        </w:rPr>
        <w:t>(członkowie Komisji Zamawiającego)</w:t>
      </w:r>
      <w:r w:rsidR="001D6113" w:rsidRPr="00AB7407">
        <w:rPr>
          <w:rFonts w:ascii="Times New Roman" w:hAnsi="Times New Roman"/>
          <w:i/>
        </w:rPr>
        <w:tab/>
      </w:r>
      <w:r w:rsidR="00782945" w:rsidRPr="00AB7407">
        <w:rPr>
          <w:rFonts w:ascii="Times New Roman" w:hAnsi="Times New Roman"/>
          <w:i/>
        </w:rPr>
        <w:tab/>
      </w:r>
      <w:r w:rsidR="00782945" w:rsidRPr="00AB7407">
        <w:rPr>
          <w:rFonts w:ascii="Times New Roman" w:hAnsi="Times New Roman"/>
          <w:i/>
        </w:rPr>
        <w:tab/>
      </w:r>
      <w:r w:rsidR="008C5FA9" w:rsidRPr="00AB7407">
        <w:rPr>
          <w:rFonts w:ascii="Times New Roman" w:hAnsi="Times New Roman"/>
          <w:i/>
        </w:rPr>
        <w:t xml:space="preserve"> </w:t>
      </w:r>
      <w:r w:rsidR="001D6113" w:rsidRPr="00AB7407">
        <w:rPr>
          <w:rFonts w:ascii="Times New Roman" w:hAnsi="Times New Roman"/>
          <w:i/>
        </w:rPr>
        <w:t>(przedstawiciel Wykonawcy Systemu)</w:t>
      </w:r>
    </w:p>
    <w:p w:rsidR="001D6113" w:rsidRPr="00AB7407" w:rsidRDefault="001D6113" w:rsidP="001D6113">
      <w:pPr>
        <w:pStyle w:val="Bezodstpw"/>
        <w:spacing w:line="276" w:lineRule="auto"/>
        <w:rPr>
          <w:rFonts w:ascii="Times New Roman" w:hAnsi="Times New Roman"/>
          <w:i/>
        </w:rPr>
      </w:pPr>
    </w:p>
    <w:p w:rsidR="001D6113" w:rsidRPr="00AB7407" w:rsidRDefault="001D6113" w:rsidP="001D6113">
      <w:pPr>
        <w:pStyle w:val="Bezodstpw"/>
        <w:spacing w:line="276" w:lineRule="auto"/>
        <w:rPr>
          <w:rFonts w:ascii="Times New Roman" w:hAnsi="Times New Roman"/>
          <w:i/>
        </w:rPr>
      </w:pPr>
    </w:p>
    <w:p w:rsidR="001D6113" w:rsidRPr="00AB7407" w:rsidRDefault="001D6113" w:rsidP="001D6113">
      <w:pPr>
        <w:pStyle w:val="Bezodstpw"/>
        <w:spacing w:line="276" w:lineRule="auto"/>
        <w:rPr>
          <w:rFonts w:ascii="Times New Roman" w:hAnsi="Times New Roman"/>
          <w:i/>
          <w:spacing w:val="-14"/>
        </w:rPr>
      </w:pPr>
    </w:p>
    <w:p w:rsidR="00C8118C" w:rsidRPr="00AB7407" w:rsidRDefault="00C8118C">
      <w:pPr>
        <w:rPr>
          <w:rFonts w:eastAsia="Times New Roman" w:cs="Times New Roman"/>
          <w:i/>
          <w:color w:val="00000A"/>
          <w:spacing w:val="-14"/>
          <w:sz w:val="22"/>
          <w:szCs w:val="22"/>
          <w:lang w:eastAsia="pl-PL"/>
        </w:rPr>
      </w:pPr>
      <w:r w:rsidRPr="00AB7407">
        <w:rPr>
          <w:i/>
          <w:spacing w:val="-14"/>
        </w:rPr>
        <w:br w:type="page"/>
      </w:r>
    </w:p>
    <w:p w:rsidR="001D6113" w:rsidRPr="00AB7407" w:rsidRDefault="001D6113" w:rsidP="001D6113">
      <w:pPr>
        <w:pStyle w:val="Bezodstpw"/>
        <w:spacing w:line="276" w:lineRule="auto"/>
        <w:rPr>
          <w:rFonts w:ascii="Times New Roman" w:hAnsi="Times New Roman"/>
          <w:i/>
          <w:spacing w:val="-14"/>
        </w:rPr>
      </w:pPr>
    </w:p>
    <w:p w:rsidR="004047D6" w:rsidRPr="00AB7407" w:rsidRDefault="004047D6">
      <w:pPr>
        <w:rPr>
          <w:rFonts w:eastAsia="Times New Roman" w:cs="Times New Roman"/>
          <w:sz w:val="22"/>
          <w:szCs w:val="22"/>
          <w:lang w:eastAsia="zh-CN"/>
        </w:rPr>
      </w:pPr>
    </w:p>
    <w:p w:rsidR="001D6113" w:rsidRPr="00AB7407" w:rsidRDefault="001D6113" w:rsidP="001D6113">
      <w:pPr>
        <w:pStyle w:val="NormalnyWeb"/>
        <w:spacing w:before="0" w:after="0" w:line="276" w:lineRule="auto"/>
        <w:jc w:val="right"/>
        <w:rPr>
          <w:b/>
          <w:sz w:val="22"/>
          <w:szCs w:val="22"/>
        </w:rPr>
      </w:pPr>
      <w:r w:rsidRPr="00AB7407">
        <w:rPr>
          <w:b/>
          <w:sz w:val="22"/>
          <w:szCs w:val="22"/>
        </w:rPr>
        <w:t xml:space="preserve">Załącznik nr </w:t>
      </w:r>
      <w:r w:rsidR="009B5289" w:rsidRPr="00AB7407">
        <w:rPr>
          <w:b/>
          <w:sz w:val="22"/>
          <w:szCs w:val="22"/>
        </w:rPr>
        <w:t>20</w:t>
      </w:r>
      <w:r w:rsidRPr="00AB7407">
        <w:rPr>
          <w:b/>
          <w:sz w:val="22"/>
          <w:szCs w:val="22"/>
        </w:rPr>
        <w:t xml:space="preserve"> do </w:t>
      </w:r>
      <w:r w:rsidR="00C8118C" w:rsidRPr="00AB7407">
        <w:rPr>
          <w:b/>
          <w:sz w:val="22"/>
          <w:szCs w:val="22"/>
        </w:rPr>
        <w:t>U</w:t>
      </w:r>
      <w:r w:rsidRPr="00AB7407">
        <w:rPr>
          <w:b/>
          <w:sz w:val="22"/>
          <w:szCs w:val="22"/>
        </w:rPr>
        <w:t>mowy</w:t>
      </w:r>
    </w:p>
    <w:p w:rsidR="001D6113" w:rsidRPr="00AB7407" w:rsidRDefault="001D6113" w:rsidP="001D6113">
      <w:pPr>
        <w:pStyle w:val="NormalnyWeb"/>
        <w:spacing w:before="0" w:after="0" w:line="276" w:lineRule="auto"/>
        <w:jc w:val="right"/>
        <w:rPr>
          <w:b/>
          <w:sz w:val="22"/>
          <w:szCs w:val="22"/>
        </w:rPr>
      </w:pPr>
    </w:p>
    <w:p w:rsidR="001D6113" w:rsidRPr="00AB7407" w:rsidRDefault="001D6113" w:rsidP="00D64EF6">
      <w:pPr>
        <w:pStyle w:val="Tytu"/>
        <w:rPr>
          <w:rFonts w:ascii="Times New Roman" w:hAnsi="Times New Roman" w:cs="Times New Roman"/>
          <w:sz w:val="22"/>
          <w:szCs w:val="22"/>
        </w:rPr>
      </w:pPr>
      <w:r w:rsidRPr="00AB7407">
        <w:rPr>
          <w:rFonts w:ascii="Times New Roman" w:hAnsi="Times New Roman" w:cs="Times New Roman"/>
          <w:sz w:val="22"/>
          <w:szCs w:val="22"/>
        </w:rPr>
        <w:t>Raport Końcowy Wykonawcy Systemu - wzór</w:t>
      </w:r>
    </w:p>
    <w:p w:rsidR="001D6113" w:rsidRPr="00AB7407" w:rsidRDefault="001D6113" w:rsidP="00670DA1">
      <w:pPr>
        <w:pStyle w:val="NormalnyWeb"/>
        <w:widowControl w:val="0"/>
        <w:numPr>
          <w:ilvl w:val="6"/>
          <w:numId w:val="76"/>
        </w:numPr>
        <w:spacing w:before="100" w:after="100"/>
        <w:ind w:left="426" w:hanging="142"/>
        <w:rPr>
          <w:sz w:val="22"/>
          <w:szCs w:val="22"/>
        </w:rPr>
      </w:pPr>
      <w:r w:rsidRPr="00AB7407">
        <w:rPr>
          <w:sz w:val="22"/>
          <w:szCs w:val="22"/>
        </w:rPr>
        <w:t>Wstęp</w:t>
      </w:r>
    </w:p>
    <w:p w:rsidR="001D6113" w:rsidRPr="00AB7407" w:rsidRDefault="001D6113" w:rsidP="00D64EF6">
      <w:pPr>
        <w:pStyle w:val="NormalnyWeb"/>
        <w:ind w:left="426" w:hanging="142"/>
        <w:rPr>
          <w:sz w:val="22"/>
          <w:szCs w:val="22"/>
        </w:rPr>
      </w:pPr>
      <w:r w:rsidRPr="00AB7407">
        <w:rPr>
          <w:sz w:val="22"/>
          <w:szCs w:val="22"/>
        </w:rPr>
        <w:t>(krótki opis zakresu prac)</w:t>
      </w:r>
    </w:p>
    <w:p w:rsidR="001D6113" w:rsidRPr="00AB7407" w:rsidRDefault="001D6113" w:rsidP="00670DA1">
      <w:pPr>
        <w:pStyle w:val="NormalnyWeb"/>
        <w:widowControl w:val="0"/>
        <w:numPr>
          <w:ilvl w:val="3"/>
          <w:numId w:val="76"/>
        </w:numPr>
        <w:spacing w:before="100" w:after="100"/>
        <w:ind w:left="426" w:hanging="142"/>
        <w:rPr>
          <w:sz w:val="22"/>
          <w:szCs w:val="22"/>
        </w:rPr>
      </w:pPr>
      <w:r w:rsidRPr="00AB7407">
        <w:rPr>
          <w:sz w:val="22"/>
          <w:szCs w:val="22"/>
        </w:rPr>
        <w:t>Wykonawstwo</w:t>
      </w:r>
    </w:p>
    <w:p w:rsidR="001D6113" w:rsidRPr="00AB7407" w:rsidRDefault="001D6113" w:rsidP="00D64EF6">
      <w:pPr>
        <w:rPr>
          <w:rFonts w:cs="Times New Roman"/>
          <w:sz w:val="22"/>
          <w:szCs w:val="22"/>
        </w:rPr>
      </w:pPr>
    </w:p>
    <w:tbl>
      <w:tblPr>
        <w:tblStyle w:val="Tabela-Siatka"/>
        <w:tblW w:w="6629" w:type="dxa"/>
        <w:tblLook w:val="04A0"/>
      </w:tblPr>
      <w:tblGrid>
        <w:gridCol w:w="672"/>
        <w:gridCol w:w="2373"/>
        <w:gridCol w:w="1750"/>
        <w:gridCol w:w="1834"/>
      </w:tblGrid>
      <w:tr w:rsidR="001D6113" w:rsidRPr="00AB7407" w:rsidTr="0054711B">
        <w:tc>
          <w:tcPr>
            <w:tcW w:w="675" w:type="dxa"/>
            <w:shd w:val="clear" w:color="auto" w:fill="D9D9D9" w:themeFill="background1" w:themeFillShade="D9"/>
            <w:tcMar>
              <w:left w:w="108" w:type="dxa"/>
            </w:tcMar>
          </w:tcPr>
          <w:p w:rsidR="001D6113" w:rsidRPr="00AB7407" w:rsidRDefault="001D6113" w:rsidP="00D64EF6">
            <w:r w:rsidRPr="00AB7407">
              <w:rPr>
                <w:sz w:val="24"/>
                <w:szCs w:val="24"/>
              </w:rPr>
              <w:t>Lp.</w:t>
            </w:r>
          </w:p>
        </w:tc>
        <w:tc>
          <w:tcPr>
            <w:tcW w:w="2410" w:type="dxa"/>
            <w:shd w:val="clear" w:color="auto" w:fill="D9D9D9" w:themeFill="background1" w:themeFillShade="D9"/>
            <w:tcMar>
              <w:left w:w="108" w:type="dxa"/>
            </w:tcMar>
          </w:tcPr>
          <w:p w:rsidR="001D6113" w:rsidRPr="00AB7407" w:rsidRDefault="001D6113" w:rsidP="00B343AD">
            <w:r w:rsidRPr="00AB7407">
              <w:rPr>
                <w:sz w:val="24"/>
                <w:szCs w:val="24"/>
              </w:rPr>
              <w:t>Prace</w:t>
            </w:r>
          </w:p>
        </w:tc>
        <w:tc>
          <w:tcPr>
            <w:tcW w:w="1701" w:type="dxa"/>
            <w:shd w:val="clear" w:color="auto" w:fill="D9D9D9" w:themeFill="background1" w:themeFillShade="D9"/>
            <w:tcMar>
              <w:left w:w="108" w:type="dxa"/>
            </w:tcMar>
          </w:tcPr>
          <w:p w:rsidR="001D6113" w:rsidRPr="00AB7407" w:rsidRDefault="001D6113" w:rsidP="00B343AD">
            <w:r w:rsidRPr="00AB7407">
              <w:rPr>
                <w:sz w:val="24"/>
                <w:szCs w:val="24"/>
              </w:rPr>
              <w:t>Data realizacji</w:t>
            </w:r>
          </w:p>
        </w:tc>
        <w:tc>
          <w:tcPr>
            <w:tcW w:w="1842" w:type="dxa"/>
            <w:shd w:val="clear" w:color="auto" w:fill="D9D9D9" w:themeFill="background1" w:themeFillShade="D9"/>
            <w:tcMar>
              <w:left w:w="108" w:type="dxa"/>
            </w:tcMar>
          </w:tcPr>
          <w:p w:rsidR="001D6113" w:rsidRPr="00AB7407" w:rsidRDefault="001D6113" w:rsidP="00B343AD">
            <w:r w:rsidRPr="00AB7407">
              <w:rPr>
                <w:sz w:val="24"/>
                <w:szCs w:val="24"/>
              </w:rPr>
              <w:t>Uwagi do dokumentacji</w:t>
            </w:r>
          </w:p>
        </w:tc>
      </w:tr>
      <w:tr w:rsidR="001D6113" w:rsidRPr="00AB7407" w:rsidTr="0054711B">
        <w:tc>
          <w:tcPr>
            <w:tcW w:w="675" w:type="dxa"/>
            <w:shd w:val="clear" w:color="auto" w:fill="D9D9D9" w:themeFill="background1" w:themeFillShade="D9"/>
            <w:tcMar>
              <w:left w:w="108" w:type="dxa"/>
            </w:tcMar>
          </w:tcPr>
          <w:p w:rsidR="001D6113" w:rsidRPr="00AB7407" w:rsidRDefault="001D6113" w:rsidP="00D64EF6">
            <w:pPr>
              <w:rPr>
                <w:i/>
              </w:rPr>
            </w:pPr>
          </w:p>
        </w:tc>
        <w:tc>
          <w:tcPr>
            <w:tcW w:w="2410" w:type="dxa"/>
            <w:shd w:val="clear" w:color="auto" w:fill="D9D9D9" w:themeFill="background1" w:themeFillShade="D9"/>
            <w:tcMar>
              <w:left w:w="108" w:type="dxa"/>
            </w:tcMar>
          </w:tcPr>
          <w:p w:rsidR="001D6113" w:rsidRPr="00AB7407" w:rsidRDefault="001D6113" w:rsidP="00D64EF6">
            <w:pPr>
              <w:rPr>
                <w:i/>
              </w:rPr>
            </w:pPr>
            <w:r w:rsidRPr="00AB7407">
              <w:rPr>
                <w:i/>
                <w:sz w:val="24"/>
                <w:szCs w:val="24"/>
              </w:rPr>
              <w:t>Główne prace Umowy</w:t>
            </w:r>
          </w:p>
        </w:tc>
        <w:tc>
          <w:tcPr>
            <w:tcW w:w="1701" w:type="dxa"/>
            <w:shd w:val="clear" w:color="auto" w:fill="D9D9D9" w:themeFill="background1" w:themeFillShade="D9"/>
            <w:tcMar>
              <w:left w:w="108" w:type="dxa"/>
            </w:tcMar>
          </w:tcPr>
          <w:p w:rsidR="001D6113" w:rsidRPr="00AB7407" w:rsidRDefault="001D6113" w:rsidP="00B343AD">
            <w:r w:rsidRPr="00AB7407">
              <w:rPr>
                <w:i/>
                <w:sz w:val="24"/>
                <w:szCs w:val="24"/>
              </w:rPr>
              <w:t>Chronologiczny postęp prac</w:t>
            </w:r>
          </w:p>
          <w:p w:rsidR="001D6113" w:rsidRPr="00AB7407" w:rsidRDefault="001D6113" w:rsidP="00B343AD"/>
        </w:tc>
        <w:tc>
          <w:tcPr>
            <w:tcW w:w="1842" w:type="dxa"/>
            <w:shd w:val="clear" w:color="auto" w:fill="D9D9D9" w:themeFill="background1" w:themeFillShade="D9"/>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1</w:t>
            </w:r>
          </w:p>
        </w:tc>
        <w:tc>
          <w:tcPr>
            <w:tcW w:w="2410" w:type="dxa"/>
            <w:shd w:val="clear" w:color="auto" w:fill="auto"/>
            <w:tcMar>
              <w:left w:w="108" w:type="dxa"/>
            </w:tcMar>
          </w:tcPr>
          <w:p w:rsidR="001D6113" w:rsidRPr="00AB7407" w:rsidRDefault="001D6113" w:rsidP="00D64EF6">
            <w:r w:rsidRPr="00AB7407">
              <w:rPr>
                <w:sz w:val="24"/>
                <w:szCs w:val="24"/>
              </w:rPr>
              <w:t>…</w:t>
            </w:r>
          </w:p>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2</w:t>
            </w:r>
          </w:p>
        </w:tc>
        <w:tc>
          <w:tcPr>
            <w:tcW w:w="2410" w:type="dxa"/>
            <w:shd w:val="clear" w:color="auto" w:fill="auto"/>
            <w:tcMar>
              <w:left w:w="108" w:type="dxa"/>
            </w:tcMar>
          </w:tcPr>
          <w:p w:rsidR="001D6113" w:rsidRPr="00AB7407" w:rsidRDefault="001D6113" w:rsidP="00D64EF6">
            <w:r w:rsidRPr="00AB7407">
              <w:rPr>
                <w:sz w:val="24"/>
                <w:szCs w:val="24"/>
              </w:rPr>
              <w:t>…</w:t>
            </w:r>
          </w:p>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3</w:t>
            </w:r>
          </w:p>
        </w:tc>
        <w:tc>
          <w:tcPr>
            <w:tcW w:w="2410" w:type="dxa"/>
            <w:shd w:val="clear" w:color="auto" w:fill="auto"/>
            <w:tcMar>
              <w:left w:w="108" w:type="dxa"/>
            </w:tcMar>
          </w:tcPr>
          <w:p w:rsidR="001D6113" w:rsidRPr="00AB7407" w:rsidRDefault="001D6113" w:rsidP="00D64EF6"/>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4</w:t>
            </w:r>
          </w:p>
        </w:tc>
        <w:tc>
          <w:tcPr>
            <w:tcW w:w="2410" w:type="dxa"/>
            <w:shd w:val="clear" w:color="auto" w:fill="auto"/>
            <w:tcMar>
              <w:left w:w="108" w:type="dxa"/>
            </w:tcMar>
          </w:tcPr>
          <w:p w:rsidR="001D6113" w:rsidRPr="00AB7407" w:rsidRDefault="001D6113" w:rsidP="00D64EF6"/>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5</w:t>
            </w:r>
          </w:p>
        </w:tc>
        <w:tc>
          <w:tcPr>
            <w:tcW w:w="2410" w:type="dxa"/>
            <w:shd w:val="clear" w:color="auto" w:fill="auto"/>
            <w:tcMar>
              <w:left w:w="108" w:type="dxa"/>
            </w:tcMar>
          </w:tcPr>
          <w:p w:rsidR="001D6113" w:rsidRPr="00AB7407" w:rsidRDefault="001D6113" w:rsidP="00D64EF6"/>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6</w:t>
            </w:r>
          </w:p>
        </w:tc>
        <w:tc>
          <w:tcPr>
            <w:tcW w:w="2410" w:type="dxa"/>
            <w:shd w:val="clear" w:color="auto" w:fill="auto"/>
            <w:tcMar>
              <w:left w:w="108" w:type="dxa"/>
            </w:tcMar>
          </w:tcPr>
          <w:p w:rsidR="001D6113" w:rsidRPr="00AB7407" w:rsidRDefault="001D6113" w:rsidP="00D64EF6"/>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w:t>
            </w:r>
          </w:p>
        </w:tc>
        <w:tc>
          <w:tcPr>
            <w:tcW w:w="2410" w:type="dxa"/>
            <w:shd w:val="clear" w:color="auto" w:fill="auto"/>
            <w:tcMar>
              <w:left w:w="108" w:type="dxa"/>
            </w:tcMar>
          </w:tcPr>
          <w:p w:rsidR="001D6113" w:rsidRPr="00AB7407" w:rsidRDefault="001D6113" w:rsidP="00D64EF6"/>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r w:rsidR="001D6113" w:rsidRPr="00AB7407" w:rsidTr="0054711B">
        <w:tc>
          <w:tcPr>
            <w:tcW w:w="675" w:type="dxa"/>
            <w:shd w:val="clear" w:color="auto" w:fill="auto"/>
            <w:tcMar>
              <w:left w:w="108" w:type="dxa"/>
            </w:tcMar>
          </w:tcPr>
          <w:p w:rsidR="001D6113" w:rsidRPr="00AB7407" w:rsidRDefault="001D6113" w:rsidP="00D64EF6">
            <w:r w:rsidRPr="00AB7407">
              <w:rPr>
                <w:sz w:val="24"/>
                <w:szCs w:val="24"/>
              </w:rPr>
              <w:t>…</w:t>
            </w:r>
          </w:p>
        </w:tc>
        <w:tc>
          <w:tcPr>
            <w:tcW w:w="2410" w:type="dxa"/>
            <w:shd w:val="clear" w:color="auto" w:fill="auto"/>
            <w:tcMar>
              <w:left w:w="108" w:type="dxa"/>
            </w:tcMar>
          </w:tcPr>
          <w:p w:rsidR="001D6113" w:rsidRPr="00AB7407" w:rsidRDefault="001D6113" w:rsidP="00D64EF6"/>
        </w:tc>
        <w:tc>
          <w:tcPr>
            <w:tcW w:w="1701" w:type="dxa"/>
            <w:shd w:val="clear" w:color="auto" w:fill="auto"/>
            <w:tcMar>
              <w:left w:w="108" w:type="dxa"/>
            </w:tcMar>
          </w:tcPr>
          <w:p w:rsidR="001D6113" w:rsidRPr="00AB7407" w:rsidRDefault="001D6113" w:rsidP="00B343AD"/>
        </w:tc>
        <w:tc>
          <w:tcPr>
            <w:tcW w:w="1842" w:type="dxa"/>
            <w:shd w:val="clear" w:color="auto" w:fill="auto"/>
            <w:tcMar>
              <w:left w:w="108" w:type="dxa"/>
            </w:tcMar>
          </w:tcPr>
          <w:p w:rsidR="001D6113" w:rsidRPr="00AB7407" w:rsidRDefault="001D6113" w:rsidP="00B343AD"/>
        </w:tc>
      </w:tr>
    </w:tbl>
    <w:p w:rsidR="001D6113" w:rsidRPr="00AB7407" w:rsidRDefault="001D6113" w:rsidP="00D64EF6">
      <w:pPr>
        <w:rPr>
          <w:rFonts w:cs="Times New Roman"/>
          <w:sz w:val="22"/>
          <w:szCs w:val="22"/>
        </w:rPr>
      </w:pPr>
    </w:p>
    <w:p w:rsidR="001D6113" w:rsidRPr="00AB7407" w:rsidRDefault="001D6113" w:rsidP="00670DA1">
      <w:pPr>
        <w:pStyle w:val="NormalnyWeb"/>
        <w:widowControl w:val="0"/>
        <w:numPr>
          <w:ilvl w:val="3"/>
          <w:numId w:val="76"/>
        </w:numPr>
        <w:spacing w:before="100" w:after="100"/>
        <w:ind w:left="567" w:hanging="425"/>
        <w:rPr>
          <w:sz w:val="22"/>
          <w:szCs w:val="22"/>
        </w:rPr>
      </w:pPr>
      <w:r w:rsidRPr="00AB7407">
        <w:rPr>
          <w:sz w:val="22"/>
          <w:szCs w:val="22"/>
        </w:rPr>
        <w:t>Czas trwania umowy</w:t>
      </w:r>
    </w:p>
    <w:p w:rsidR="001D6113" w:rsidRPr="00AB7407" w:rsidRDefault="001D6113" w:rsidP="00D64EF6">
      <w:pPr>
        <w:pStyle w:val="NormalnyWeb"/>
        <w:rPr>
          <w:sz w:val="22"/>
          <w:szCs w:val="22"/>
        </w:rPr>
      </w:pPr>
      <w:r w:rsidRPr="00AB7407">
        <w:rPr>
          <w:sz w:val="22"/>
          <w:szCs w:val="22"/>
        </w:rPr>
        <w:t xml:space="preserve">Okres trwania umowy: </w:t>
      </w:r>
    </w:p>
    <w:p w:rsidR="001D6113" w:rsidRPr="00AB7407" w:rsidRDefault="001D6113" w:rsidP="00D64EF6">
      <w:pPr>
        <w:pStyle w:val="NormalnyWeb"/>
        <w:rPr>
          <w:sz w:val="22"/>
          <w:szCs w:val="22"/>
        </w:rPr>
      </w:pPr>
      <w:r w:rsidRPr="00AB7407">
        <w:rPr>
          <w:sz w:val="22"/>
          <w:szCs w:val="22"/>
        </w:rPr>
        <w:t>(określenie dat)</w:t>
      </w:r>
    </w:p>
    <w:p w:rsidR="001D6113" w:rsidRPr="00AB7407" w:rsidRDefault="001D6113" w:rsidP="00B343AD">
      <w:pPr>
        <w:pStyle w:val="NormalnyWeb"/>
        <w:rPr>
          <w:sz w:val="22"/>
          <w:szCs w:val="22"/>
        </w:rPr>
      </w:pPr>
      <w:r w:rsidRPr="00AB7407">
        <w:rPr>
          <w:sz w:val="22"/>
          <w:szCs w:val="22"/>
        </w:rPr>
        <w:t>Wszystkie zaistniałe zmiany i ich opis:</w:t>
      </w:r>
    </w:p>
    <w:p w:rsidR="001D6113" w:rsidRPr="00AB7407" w:rsidRDefault="001D6113" w:rsidP="00670DA1">
      <w:pPr>
        <w:pStyle w:val="NormalnyWeb"/>
        <w:widowControl w:val="0"/>
        <w:numPr>
          <w:ilvl w:val="3"/>
          <w:numId w:val="76"/>
        </w:numPr>
        <w:spacing w:before="100" w:after="100"/>
        <w:ind w:left="567"/>
        <w:rPr>
          <w:sz w:val="22"/>
          <w:szCs w:val="22"/>
        </w:rPr>
      </w:pPr>
      <w:r w:rsidRPr="00AB7407">
        <w:rPr>
          <w:sz w:val="22"/>
          <w:szCs w:val="22"/>
        </w:rPr>
        <w:t>Uwagi i wnioski</w:t>
      </w:r>
    </w:p>
    <w:p w:rsidR="001D6113" w:rsidRPr="00AB7407" w:rsidRDefault="001D6113" w:rsidP="00D64EF6">
      <w:pPr>
        <w:pStyle w:val="NormalnyWeb"/>
        <w:rPr>
          <w:sz w:val="22"/>
          <w:szCs w:val="22"/>
        </w:rPr>
      </w:pPr>
      <w:r w:rsidRPr="00AB7407">
        <w:rPr>
          <w:sz w:val="22"/>
          <w:szCs w:val="22"/>
        </w:rPr>
        <w:t>(z przebiegu realizacji umowy)</w:t>
      </w:r>
    </w:p>
    <w:p w:rsidR="001D6113" w:rsidRPr="00AB7407" w:rsidRDefault="001D6113" w:rsidP="00670DA1">
      <w:pPr>
        <w:pStyle w:val="NormalnyWeb"/>
        <w:widowControl w:val="0"/>
        <w:numPr>
          <w:ilvl w:val="3"/>
          <w:numId w:val="76"/>
        </w:numPr>
        <w:spacing w:before="100" w:after="100"/>
        <w:ind w:left="567"/>
        <w:rPr>
          <w:sz w:val="22"/>
          <w:szCs w:val="22"/>
        </w:rPr>
      </w:pPr>
      <w:r w:rsidRPr="00AB7407">
        <w:rPr>
          <w:sz w:val="22"/>
          <w:szCs w:val="22"/>
        </w:rPr>
        <w:t>Rekomendacje</w:t>
      </w:r>
    </w:p>
    <w:p w:rsidR="001D6113" w:rsidRPr="00AB7407" w:rsidRDefault="001D6113" w:rsidP="00D64EF6">
      <w:pPr>
        <w:pStyle w:val="NormalnyWeb"/>
        <w:rPr>
          <w:sz w:val="22"/>
          <w:szCs w:val="22"/>
        </w:rPr>
      </w:pPr>
      <w:r w:rsidRPr="00AB7407">
        <w:rPr>
          <w:sz w:val="22"/>
          <w:szCs w:val="22"/>
        </w:rPr>
        <w:t>(dla przyszłych podobnych inwestycji)</w:t>
      </w:r>
    </w:p>
    <w:p w:rsidR="001D6113" w:rsidRPr="00AB7407" w:rsidRDefault="001D6113" w:rsidP="00D64EF6">
      <w:pPr>
        <w:rPr>
          <w:rFonts w:cs="Times New Roman"/>
          <w:sz w:val="22"/>
          <w:szCs w:val="22"/>
        </w:rPr>
      </w:pPr>
    </w:p>
    <w:p w:rsidR="001D6113" w:rsidRPr="00AB7407" w:rsidRDefault="001D6113" w:rsidP="00B343AD">
      <w:pPr>
        <w:rPr>
          <w:rFonts w:cs="Times New Roman"/>
          <w:sz w:val="22"/>
          <w:szCs w:val="22"/>
        </w:rPr>
      </w:pPr>
      <w:r w:rsidRPr="00AB7407">
        <w:rPr>
          <w:rFonts w:cs="Times New Roman"/>
          <w:sz w:val="22"/>
          <w:szCs w:val="22"/>
        </w:rPr>
        <w:t>Miejsce, data:</w:t>
      </w:r>
    </w:p>
    <w:p w:rsidR="001D6113" w:rsidRPr="00AB7407" w:rsidRDefault="001D6113" w:rsidP="00670DA1">
      <w:pPr>
        <w:pStyle w:val="Bezodstpw"/>
        <w:rPr>
          <w:rFonts w:ascii="Times New Roman" w:hAnsi="Times New Roman"/>
        </w:rPr>
      </w:pPr>
      <w:r w:rsidRPr="00AB7407">
        <w:rPr>
          <w:rFonts w:ascii="Times New Roman" w:hAnsi="Times New Roman"/>
        </w:rPr>
        <w:t xml:space="preserve">Podpisy Komisji Zamawiającego: </w:t>
      </w:r>
    </w:p>
    <w:p w:rsidR="001D6113" w:rsidRPr="00AB7407" w:rsidRDefault="001D6113" w:rsidP="00670DA1">
      <w:pPr>
        <w:pStyle w:val="Bezodstpw"/>
        <w:rPr>
          <w:rFonts w:ascii="Times New Roman" w:hAnsi="Times New Roman"/>
        </w:rPr>
      </w:pPr>
      <w:r w:rsidRPr="00AB7407">
        <w:rPr>
          <w:rFonts w:ascii="Times New Roman" w:hAnsi="Times New Roman"/>
        </w:rPr>
        <w:t>Przewodniczący:</w:t>
      </w:r>
    </w:p>
    <w:p w:rsidR="001D6113" w:rsidRPr="00AB7407" w:rsidRDefault="001D6113" w:rsidP="00670DA1">
      <w:pPr>
        <w:pStyle w:val="Bezodstpw"/>
        <w:rPr>
          <w:rFonts w:ascii="Times New Roman" w:hAnsi="Times New Roman"/>
        </w:rPr>
      </w:pPr>
    </w:p>
    <w:p w:rsidR="001D6113" w:rsidRPr="00AB7407" w:rsidRDefault="001D6113" w:rsidP="00670DA1">
      <w:pPr>
        <w:pStyle w:val="Bezodstpw"/>
        <w:rPr>
          <w:rFonts w:ascii="Times New Roman" w:hAnsi="Times New Roman"/>
          <w:spacing w:val="-1"/>
        </w:rPr>
      </w:pPr>
      <w:r w:rsidRPr="00AB7407">
        <w:rPr>
          <w:rFonts w:ascii="Times New Roman" w:hAnsi="Times New Roman"/>
          <w:spacing w:val="-1"/>
        </w:rPr>
        <w:t>Członkowie:</w:t>
      </w:r>
    </w:p>
    <w:p w:rsidR="001D6113" w:rsidRPr="00AB7407" w:rsidRDefault="001D6113" w:rsidP="00670DA1">
      <w:pPr>
        <w:pStyle w:val="Bezodstpw"/>
        <w:rPr>
          <w:rFonts w:ascii="Times New Roman" w:hAnsi="Times New Roman"/>
        </w:rPr>
      </w:pPr>
    </w:p>
    <w:p w:rsidR="001D6113" w:rsidRPr="00AB7407" w:rsidRDefault="001D6113" w:rsidP="00670DA1">
      <w:pPr>
        <w:pStyle w:val="Bezodstpw"/>
        <w:rPr>
          <w:rFonts w:ascii="Times New Roman" w:hAnsi="Times New Roman"/>
        </w:rPr>
      </w:pPr>
    </w:p>
    <w:p w:rsidR="001D6113" w:rsidRPr="00AB7407" w:rsidRDefault="001D6113" w:rsidP="00670DA1">
      <w:pPr>
        <w:pStyle w:val="Bezodstpw"/>
        <w:rPr>
          <w:rFonts w:ascii="Times New Roman" w:hAnsi="Times New Roman"/>
        </w:rPr>
      </w:pPr>
    </w:p>
    <w:p w:rsidR="004047D6" w:rsidRPr="00AB7407" w:rsidRDefault="001D6113" w:rsidP="00670DA1">
      <w:pPr>
        <w:pStyle w:val="NormalnyWeb"/>
        <w:spacing w:before="0" w:after="0" w:line="276" w:lineRule="auto"/>
        <w:rPr>
          <w:sz w:val="22"/>
          <w:szCs w:val="22"/>
        </w:rPr>
      </w:pPr>
      <w:r w:rsidRPr="00AB7407">
        <w:rPr>
          <w:i/>
          <w:spacing w:val="-14"/>
        </w:rPr>
        <w:t>(członkowie Komisji Zamawiającego)</w:t>
      </w:r>
      <w:r w:rsidRPr="00AB7407">
        <w:rPr>
          <w:i/>
        </w:rPr>
        <w:tab/>
      </w:r>
      <w:r w:rsidR="008C5FA9" w:rsidRPr="00AB7407">
        <w:rPr>
          <w:i/>
        </w:rPr>
        <w:t xml:space="preserve"> </w:t>
      </w:r>
      <w:r w:rsidRPr="00AB7407">
        <w:rPr>
          <w:i/>
        </w:rPr>
        <w:t>(przedstawiciel Wykonawcy Systemu)</w:t>
      </w:r>
    </w:p>
    <w:p w:rsidR="004047D6" w:rsidRPr="00AB7407" w:rsidRDefault="004047D6" w:rsidP="004047D6">
      <w:pPr>
        <w:pStyle w:val="NormalnyWeb"/>
        <w:spacing w:before="0" w:after="0" w:line="276" w:lineRule="auto"/>
        <w:jc w:val="right"/>
        <w:rPr>
          <w:b/>
          <w:sz w:val="22"/>
          <w:szCs w:val="22"/>
        </w:rPr>
      </w:pPr>
      <w:r w:rsidRPr="00AB7407">
        <w:rPr>
          <w:b/>
          <w:sz w:val="22"/>
          <w:szCs w:val="22"/>
        </w:rPr>
        <w:lastRenderedPageBreak/>
        <w:t xml:space="preserve">Załącznik nr </w:t>
      </w:r>
      <w:r w:rsidR="009B5289" w:rsidRPr="00AB7407">
        <w:rPr>
          <w:b/>
          <w:sz w:val="22"/>
          <w:szCs w:val="22"/>
        </w:rPr>
        <w:t xml:space="preserve">21 </w:t>
      </w:r>
      <w:r w:rsidRPr="00AB7407">
        <w:rPr>
          <w:b/>
          <w:sz w:val="22"/>
          <w:szCs w:val="22"/>
        </w:rPr>
        <w:t xml:space="preserve">do </w:t>
      </w:r>
      <w:r w:rsidR="00C8118C" w:rsidRPr="00AB7407">
        <w:rPr>
          <w:b/>
          <w:sz w:val="22"/>
          <w:szCs w:val="22"/>
        </w:rPr>
        <w:t xml:space="preserve">Umowy </w:t>
      </w:r>
    </w:p>
    <w:p w:rsidR="004047D6" w:rsidRPr="00AB7407" w:rsidRDefault="004047D6" w:rsidP="004047D6">
      <w:pPr>
        <w:pStyle w:val="NormalnyWeb"/>
        <w:spacing w:before="0" w:after="0" w:line="276" w:lineRule="auto"/>
        <w:jc w:val="right"/>
        <w:rPr>
          <w:b/>
          <w:sz w:val="22"/>
          <w:szCs w:val="22"/>
        </w:rPr>
      </w:pPr>
    </w:p>
    <w:p w:rsidR="004047D6" w:rsidRPr="00AB7407" w:rsidRDefault="004047D6" w:rsidP="004047D6">
      <w:pPr>
        <w:pStyle w:val="NormalnyWeb"/>
        <w:spacing w:before="0" w:after="0" w:line="276" w:lineRule="auto"/>
        <w:jc w:val="right"/>
        <w:rPr>
          <w:b/>
          <w:sz w:val="22"/>
          <w:szCs w:val="22"/>
        </w:rPr>
      </w:pPr>
    </w:p>
    <w:p w:rsidR="004047D6" w:rsidRPr="00AB7407" w:rsidRDefault="004047D6" w:rsidP="004047D6">
      <w:pPr>
        <w:pStyle w:val="Tytu"/>
        <w:rPr>
          <w:rFonts w:ascii="Times New Roman" w:hAnsi="Times New Roman" w:cs="Times New Roman"/>
          <w:sz w:val="22"/>
          <w:szCs w:val="22"/>
        </w:rPr>
      </w:pPr>
      <w:r w:rsidRPr="00AB7407">
        <w:rPr>
          <w:rFonts w:ascii="Times New Roman" w:hAnsi="Times New Roman" w:cs="Times New Roman"/>
          <w:sz w:val="22"/>
          <w:szCs w:val="22"/>
        </w:rPr>
        <w:t>Raport ad hoc Wykonawcy Systemu - wzór</w:t>
      </w:r>
    </w:p>
    <w:p w:rsidR="004047D6" w:rsidRPr="00AB7407" w:rsidRDefault="004047D6" w:rsidP="004047D6">
      <w:pPr>
        <w:pStyle w:val="NormalnyWeb"/>
        <w:spacing w:before="0" w:after="0" w:line="276" w:lineRule="auto"/>
        <w:jc w:val="center"/>
        <w:rPr>
          <w:b/>
          <w:sz w:val="22"/>
          <w:szCs w:val="22"/>
        </w:rPr>
      </w:pPr>
    </w:p>
    <w:p w:rsidR="004047D6" w:rsidRPr="00AB7407" w:rsidRDefault="004047D6" w:rsidP="004047D6">
      <w:pPr>
        <w:pStyle w:val="NormalnyWeb"/>
        <w:spacing w:before="0" w:after="0" w:line="276" w:lineRule="auto"/>
        <w:jc w:val="center"/>
        <w:rPr>
          <w:b/>
          <w:sz w:val="22"/>
          <w:szCs w:val="22"/>
        </w:rPr>
      </w:pPr>
    </w:p>
    <w:p w:rsidR="004047D6" w:rsidRPr="00AB7407" w:rsidRDefault="004047D6" w:rsidP="0022278B">
      <w:pPr>
        <w:pStyle w:val="Akapitzlist"/>
        <w:numPr>
          <w:ilvl w:val="3"/>
          <w:numId w:val="76"/>
        </w:numPr>
        <w:suppressAutoHyphens/>
        <w:autoSpaceDE/>
        <w:autoSpaceDN/>
        <w:adjustRightInd/>
        <w:ind w:left="426" w:hanging="426"/>
        <w:jc w:val="left"/>
        <w:rPr>
          <w:rFonts w:cs="Times New Roman"/>
          <w:sz w:val="22"/>
          <w:szCs w:val="22"/>
        </w:rPr>
      </w:pPr>
      <w:r w:rsidRPr="00AB7407">
        <w:rPr>
          <w:rFonts w:cs="Times New Roman"/>
          <w:sz w:val="22"/>
          <w:szCs w:val="22"/>
        </w:rPr>
        <w:t>Wstęp</w:t>
      </w:r>
    </w:p>
    <w:p w:rsidR="004047D6" w:rsidRPr="00AB7407" w:rsidRDefault="004047D6" w:rsidP="004047D6">
      <w:pPr>
        <w:ind w:firstLine="426"/>
        <w:rPr>
          <w:rFonts w:cs="Times New Roman"/>
          <w:sz w:val="22"/>
          <w:szCs w:val="22"/>
        </w:rPr>
      </w:pPr>
      <w:r w:rsidRPr="00AB7407">
        <w:rPr>
          <w:rFonts w:cs="Times New Roman"/>
          <w:sz w:val="22"/>
          <w:szCs w:val="22"/>
        </w:rPr>
        <w:t>(krótki opis Projektu)</w:t>
      </w:r>
    </w:p>
    <w:p w:rsidR="004047D6" w:rsidRPr="00AB7407" w:rsidRDefault="004047D6" w:rsidP="004047D6">
      <w:pPr>
        <w:rPr>
          <w:rFonts w:cs="Times New Roman"/>
          <w:sz w:val="22"/>
          <w:szCs w:val="22"/>
        </w:rPr>
      </w:pPr>
    </w:p>
    <w:p w:rsidR="004047D6" w:rsidRPr="00AB7407" w:rsidRDefault="004047D6" w:rsidP="004047D6">
      <w:pPr>
        <w:rPr>
          <w:rFonts w:cs="Times New Roman"/>
          <w:sz w:val="22"/>
          <w:szCs w:val="22"/>
          <w:u w:val="single"/>
        </w:rPr>
      </w:pPr>
      <w:r w:rsidRPr="00AB7407">
        <w:rPr>
          <w:rFonts w:cs="Times New Roman"/>
          <w:sz w:val="22"/>
          <w:szCs w:val="22"/>
          <w:u w:val="single"/>
        </w:rPr>
        <w:t>Elementy raportu dostosowane będą do pytań Instytucji wymagającej raportu</w:t>
      </w: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u w:val="single"/>
        </w:rPr>
      </w:pPr>
    </w:p>
    <w:p w:rsidR="004047D6" w:rsidRPr="00AB7407" w:rsidRDefault="004047D6" w:rsidP="004047D6">
      <w:pPr>
        <w:rPr>
          <w:rFonts w:cs="Times New Roman"/>
          <w:sz w:val="22"/>
          <w:szCs w:val="22"/>
        </w:rPr>
      </w:pPr>
      <w:r w:rsidRPr="00AB7407">
        <w:rPr>
          <w:rFonts w:cs="Times New Roman"/>
          <w:sz w:val="22"/>
          <w:szCs w:val="22"/>
        </w:rPr>
        <w:t>Miejsce, data:</w:t>
      </w:r>
    </w:p>
    <w:p w:rsidR="004047D6" w:rsidRPr="00AB7407" w:rsidRDefault="004047D6" w:rsidP="004047D6">
      <w:pPr>
        <w:pStyle w:val="Bezodstpw"/>
        <w:spacing w:line="276" w:lineRule="auto"/>
        <w:rPr>
          <w:rFonts w:ascii="Times New Roman" w:hAnsi="Times New Roman"/>
        </w:rPr>
      </w:pPr>
      <w:r w:rsidRPr="00AB7407">
        <w:rPr>
          <w:rFonts w:ascii="Times New Roman" w:hAnsi="Times New Roman"/>
        </w:rPr>
        <w:t xml:space="preserve">Podpisy Komisji Zamawiającego: </w:t>
      </w:r>
    </w:p>
    <w:p w:rsidR="004047D6" w:rsidRPr="00AB7407" w:rsidRDefault="004047D6" w:rsidP="004047D6">
      <w:pPr>
        <w:pStyle w:val="Bezodstpw"/>
        <w:spacing w:line="276" w:lineRule="auto"/>
        <w:rPr>
          <w:rFonts w:ascii="Times New Roman" w:hAnsi="Times New Roman"/>
        </w:rPr>
      </w:pPr>
      <w:r w:rsidRPr="00AB7407">
        <w:rPr>
          <w:rFonts w:ascii="Times New Roman" w:hAnsi="Times New Roman"/>
        </w:rPr>
        <w:t>Przewodniczący:</w:t>
      </w:r>
    </w:p>
    <w:p w:rsidR="004047D6" w:rsidRPr="00AB7407" w:rsidRDefault="004047D6" w:rsidP="004047D6">
      <w:pPr>
        <w:pStyle w:val="Bezodstpw"/>
        <w:spacing w:line="276" w:lineRule="auto"/>
        <w:rPr>
          <w:rFonts w:ascii="Times New Roman" w:hAnsi="Times New Roman"/>
        </w:rPr>
      </w:pPr>
    </w:p>
    <w:p w:rsidR="004047D6" w:rsidRPr="00AB7407" w:rsidRDefault="004047D6" w:rsidP="004047D6">
      <w:pPr>
        <w:pStyle w:val="Bezodstpw"/>
        <w:spacing w:line="276" w:lineRule="auto"/>
        <w:rPr>
          <w:rFonts w:ascii="Times New Roman" w:hAnsi="Times New Roman"/>
          <w:spacing w:val="-1"/>
        </w:rPr>
      </w:pPr>
      <w:r w:rsidRPr="00AB7407">
        <w:rPr>
          <w:rFonts w:ascii="Times New Roman" w:hAnsi="Times New Roman"/>
          <w:spacing w:val="-1"/>
        </w:rPr>
        <w:t>Członkowie:</w:t>
      </w:r>
    </w:p>
    <w:p w:rsidR="004047D6" w:rsidRPr="00AB7407" w:rsidRDefault="004047D6" w:rsidP="004047D6">
      <w:pPr>
        <w:pStyle w:val="Bezodstpw"/>
        <w:spacing w:line="276" w:lineRule="auto"/>
        <w:rPr>
          <w:rFonts w:ascii="Times New Roman" w:hAnsi="Times New Roman"/>
        </w:rPr>
      </w:pPr>
    </w:p>
    <w:p w:rsidR="004047D6" w:rsidRPr="00AB7407" w:rsidRDefault="004047D6" w:rsidP="004047D6">
      <w:pPr>
        <w:pStyle w:val="Bezodstpw"/>
        <w:spacing w:line="276" w:lineRule="auto"/>
        <w:rPr>
          <w:rFonts w:ascii="Times New Roman" w:hAnsi="Times New Roman"/>
        </w:rPr>
      </w:pPr>
    </w:p>
    <w:p w:rsidR="004047D6" w:rsidRPr="00AB7407" w:rsidRDefault="004047D6" w:rsidP="004047D6">
      <w:pPr>
        <w:pStyle w:val="Bezodstpw"/>
        <w:spacing w:line="276" w:lineRule="auto"/>
        <w:rPr>
          <w:rFonts w:ascii="Times New Roman" w:hAnsi="Times New Roman"/>
          <w:i/>
        </w:rPr>
      </w:pPr>
      <w:r w:rsidRPr="00AB7407">
        <w:rPr>
          <w:rFonts w:ascii="Times New Roman" w:hAnsi="Times New Roman"/>
          <w:i/>
          <w:spacing w:val="-14"/>
        </w:rPr>
        <w:t>(członkowie Komisji Zamawiającego)</w:t>
      </w:r>
      <w:r w:rsidRPr="00AB7407">
        <w:rPr>
          <w:rFonts w:ascii="Times New Roman" w:hAnsi="Times New Roman"/>
          <w:i/>
        </w:rPr>
        <w:tab/>
      </w:r>
      <w:r w:rsidR="008C5FA9" w:rsidRPr="00AB7407">
        <w:rPr>
          <w:rFonts w:ascii="Times New Roman" w:hAnsi="Times New Roman"/>
          <w:i/>
        </w:rPr>
        <w:t xml:space="preserve"> </w:t>
      </w:r>
      <w:r w:rsidRPr="00AB7407">
        <w:rPr>
          <w:rFonts w:ascii="Times New Roman" w:hAnsi="Times New Roman"/>
          <w:i/>
        </w:rPr>
        <w:t>(przedstawiciel Wykonawcy Systemu)</w:t>
      </w:r>
      <w:r w:rsidR="008C5FA9" w:rsidRPr="00AB7407">
        <w:rPr>
          <w:rFonts w:ascii="Times New Roman" w:hAnsi="Times New Roman"/>
          <w:i/>
        </w:rPr>
        <w:t xml:space="preserve"> </w:t>
      </w:r>
    </w:p>
    <w:p w:rsidR="004047D6" w:rsidRPr="00AB7407" w:rsidRDefault="004047D6" w:rsidP="004047D6">
      <w:pPr>
        <w:pStyle w:val="Bezodstpw"/>
        <w:spacing w:line="276" w:lineRule="auto"/>
        <w:rPr>
          <w:rFonts w:ascii="Times New Roman" w:hAnsi="Times New Roman"/>
          <w:i/>
        </w:rPr>
      </w:pPr>
      <w:r w:rsidRPr="00AB7407">
        <w:rPr>
          <w:rFonts w:ascii="Times New Roman" w:hAnsi="Times New Roman"/>
          <w:i/>
        </w:rPr>
        <w:t xml:space="preserve"> </w:t>
      </w:r>
    </w:p>
    <w:p w:rsidR="004047D6" w:rsidRPr="00AB7407" w:rsidRDefault="004047D6" w:rsidP="004047D6">
      <w:pPr>
        <w:pStyle w:val="Bezodstpw"/>
        <w:spacing w:line="276" w:lineRule="auto"/>
        <w:rPr>
          <w:rFonts w:ascii="Times New Roman" w:hAnsi="Times New Roman"/>
          <w:i/>
        </w:rPr>
      </w:pPr>
    </w:p>
    <w:p w:rsidR="004047D6" w:rsidRPr="00AB7407" w:rsidRDefault="004047D6" w:rsidP="004047D6">
      <w:pPr>
        <w:pStyle w:val="Bezodstpw"/>
        <w:spacing w:line="276" w:lineRule="auto"/>
        <w:rPr>
          <w:rFonts w:ascii="Times New Roman" w:hAnsi="Times New Roman"/>
          <w:i/>
        </w:rPr>
      </w:pPr>
    </w:p>
    <w:p w:rsidR="004047D6" w:rsidRPr="00AB7407" w:rsidRDefault="004047D6" w:rsidP="004047D6">
      <w:pPr>
        <w:pStyle w:val="Bezodstpw"/>
        <w:spacing w:line="276" w:lineRule="auto"/>
        <w:rPr>
          <w:rFonts w:ascii="Times New Roman" w:hAnsi="Times New Roman"/>
          <w:i/>
        </w:rPr>
      </w:pPr>
    </w:p>
    <w:p w:rsidR="004047D6" w:rsidRPr="00AB7407" w:rsidRDefault="004047D6" w:rsidP="004047D6">
      <w:pPr>
        <w:pStyle w:val="NormalnyWeb"/>
        <w:spacing w:before="0" w:after="0" w:line="276" w:lineRule="auto"/>
        <w:jc w:val="center"/>
        <w:rPr>
          <w:b/>
          <w:sz w:val="22"/>
          <w:szCs w:val="22"/>
        </w:rPr>
        <w:sectPr w:rsidR="004047D6" w:rsidRPr="00AB7407">
          <w:headerReference w:type="default" r:id="rId9"/>
          <w:footerReference w:type="default" r:id="rId10"/>
          <w:pgSz w:w="11906" w:h="16838"/>
          <w:pgMar w:top="567" w:right="1417" w:bottom="851" w:left="1417" w:header="0" w:footer="708" w:gutter="0"/>
          <w:pgNumType w:start="1"/>
          <w:cols w:space="708"/>
          <w:formProt w:val="0"/>
          <w:docGrid w:linePitch="360" w:charSpace="-6145"/>
        </w:sectPr>
      </w:pPr>
    </w:p>
    <w:p w:rsidR="00370B19" w:rsidRPr="00AB7407" w:rsidRDefault="00370B19">
      <w:pPr>
        <w:rPr>
          <w:rFonts w:eastAsia="Times New Roman" w:cs="Times New Roman"/>
          <w:i/>
          <w:color w:val="00000A"/>
          <w:spacing w:val="-14"/>
          <w:sz w:val="22"/>
          <w:szCs w:val="22"/>
          <w:lang w:eastAsia="pl-PL"/>
        </w:rPr>
      </w:pPr>
    </w:p>
    <w:p w:rsidR="00370B19" w:rsidRPr="00AB7407" w:rsidRDefault="00370B19" w:rsidP="009269CA">
      <w:pPr>
        <w:shd w:val="clear" w:color="auto" w:fill="FFFFFF"/>
        <w:jc w:val="right"/>
        <w:rPr>
          <w:rFonts w:eastAsia="Arial Unicode MS" w:cs="Times New Roman"/>
          <w:b/>
          <w:kern w:val="2"/>
          <w:sz w:val="22"/>
          <w:szCs w:val="22"/>
        </w:rPr>
      </w:pPr>
      <w:r w:rsidRPr="00AB7407">
        <w:rPr>
          <w:rFonts w:eastAsia="Calibri" w:cs="Times New Roman"/>
          <w:b/>
          <w:sz w:val="22"/>
          <w:szCs w:val="22"/>
        </w:rPr>
        <w:t>Załącznik nr 2</w:t>
      </w:r>
      <w:r w:rsidR="009B5289" w:rsidRPr="00AB7407">
        <w:rPr>
          <w:rFonts w:eastAsia="Calibri" w:cs="Times New Roman"/>
          <w:b/>
          <w:sz w:val="22"/>
          <w:szCs w:val="22"/>
        </w:rPr>
        <w:t>2</w:t>
      </w:r>
      <w:r w:rsidR="003A7710" w:rsidRPr="00AB7407">
        <w:rPr>
          <w:rFonts w:eastAsia="Calibri" w:cs="Times New Roman"/>
          <w:b/>
          <w:sz w:val="22"/>
          <w:szCs w:val="22"/>
        </w:rPr>
        <w:t xml:space="preserve"> </w:t>
      </w:r>
      <w:r w:rsidRPr="00AB7407">
        <w:rPr>
          <w:rFonts w:eastAsia="Arial" w:cs="Times New Roman"/>
          <w:b/>
          <w:kern w:val="2"/>
          <w:sz w:val="22"/>
          <w:szCs w:val="22"/>
        </w:rPr>
        <w:t xml:space="preserve">do Umowy </w:t>
      </w:r>
    </w:p>
    <w:p w:rsidR="00370B19" w:rsidRPr="00AB7407" w:rsidRDefault="00370B19" w:rsidP="00370B19">
      <w:pPr>
        <w:rPr>
          <w:rFonts w:eastAsia="Calibri" w:cs="Times New Roman"/>
          <w:sz w:val="22"/>
          <w:szCs w:val="22"/>
        </w:rPr>
      </w:pPr>
    </w:p>
    <w:p w:rsidR="00370B19" w:rsidRPr="00AB7407" w:rsidRDefault="00370B19" w:rsidP="00370B19">
      <w:pPr>
        <w:tabs>
          <w:tab w:val="left" w:leader="dot" w:pos="7088"/>
        </w:tabs>
        <w:ind w:left="6372"/>
        <w:jc w:val="center"/>
        <w:rPr>
          <w:rFonts w:cs="Times New Roman"/>
          <w:sz w:val="22"/>
          <w:szCs w:val="22"/>
        </w:rPr>
      </w:pPr>
      <w:r w:rsidRPr="00AB7407">
        <w:rPr>
          <w:rFonts w:cs="Times New Roman"/>
          <w:sz w:val="22"/>
          <w:szCs w:val="22"/>
        </w:rPr>
        <w:t>………………………...……..</w:t>
      </w:r>
    </w:p>
    <w:p w:rsidR="00370B19" w:rsidRPr="00AB7407" w:rsidRDefault="00370B19" w:rsidP="00370B19">
      <w:pPr>
        <w:tabs>
          <w:tab w:val="left" w:leader="dot" w:pos="7088"/>
        </w:tabs>
        <w:ind w:left="6372"/>
        <w:jc w:val="center"/>
        <w:rPr>
          <w:rFonts w:cs="Times New Roman"/>
          <w:i/>
          <w:sz w:val="22"/>
          <w:szCs w:val="22"/>
        </w:rPr>
      </w:pPr>
      <w:r w:rsidRPr="00AB7407">
        <w:rPr>
          <w:rFonts w:cs="Times New Roman"/>
          <w:i/>
          <w:sz w:val="22"/>
          <w:szCs w:val="22"/>
        </w:rPr>
        <w:t>(miejscowość, data)</w:t>
      </w:r>
    </w:p>
    <w:p w:rsidR="00370B19" w:rsidRPr="00AB7407" w:rsidRDefault="00370B19" w:rsidP="00370B19">
      <w:pPr>
        <w:tabs>
          <w:tab w:val="left" w:leader="dot" w:pos="7088"/>
        </w:tabs>
        <w:ind w:right="6326"/>
        <w:jc w:val="center"/>
        <w:rPr>
          <w:rFonts w:cs="Times New Roman"/>
          <w:sz w:val="22"/>
          <w:szCs w:val="22"/>
        </w:rPr>
      </w:pPr>
    </w:p>
    <w:p w:rsidR="00370B19" w:rsidRPr="00AB7407" w:rsidRDefault="00370B19" w:rsidP="00370B19">
      <w:pPr>
        <w:tabs>
          <w:tab w:val="left" w:leader="dot" w:pos="7088"/>
        </w:tabs>
        <w:ind w:right="6326"/>
        <w:jc w:val="center"/>
        <w:rPr>
          <w:rFonts w:cs="Times New Roman"/>
          <w:sz w:val="22"/>
          <w:szCs w:val="22"/>
        </w:rPr>
      </w:pPr>
      <w:r w:rsidRPr="00AB7407">
        <w:rPr>
          <w:rFonts w:cs="Times New Roman"/>
          <w:sz w:val="22"/>
          <w:szCs w:val="22"/>
        </w:rPr>
        <w:t>…………………………..</w:t>
      </w:r>
      <w:r w:rsidR="008C5FA9" w:rsidRPr="00AB7407">
        <w:rPr>
          <w:rFonts w:cs="Times New Roman"/>
          <w:sz w:val="22"/>
          <w:szCs w:val="22"/>
        </w:rPr>
        <w:t xml:space="preserve"> </w:t>
      </w:r>
    </w:p>
    <w:p w:rsidR="00370B19" w:rsidRPr="00AB7407" w:rsidRDefault="00370B19" w:rsidP="00370B19">
      <w:pPr>
        <w:tabs>
          <w:tab w:val="left" w:leader="dot" w:pos="7088"/>
        </w:tabs>
        <w:ind w:right="6326"/>
        <w:jc w:val="center"/>
        <w:rPr>
          <w:rFonts w:cs="Times New Roman"/>
          <w:i/>
          <w:sz w:val="22"/>
          <w:szCs w:val="22"/>
        </w:rPr>
      </w:pPr>
      <w:r w:rsidRPr="00AB7407">
        <w:rPr>
          <w:rFonts w:cs="Times New Roman"/>
          <w:i/>
          <w:sz w:val="22"/>
          <w:szCs w:val="22"/>
        </w:rPr>
        <w:t>(imię i nazwisko)</w:t>
      </w:r>
    </w:p>
    <w:p w:rsidR="00370B19" w:rsidRPr="00AB7407" w:rsidRDefault="00370B19" w:rsidP="00370B19">
      <w:pPr>
        <w:tabs>
          <w:tab w:val="left" w:leader="dot" w:pos="7088"/>
        </w:tabs>
        <w:jc w:val="center"/>
        <w:rPr>
          <w:rFonts w:cs="Times New Roman"/>
          <w:sz w:val="22"/>
          <w:szCs w:val="22"/>
        </w:rPr>
      </w:pPr>
    </w:p>
    <w:p w:rsidR="00370B19" w:rsidRPr="00AB7407" w:rsidRDefault="00370B19" w:rsidP="00370B19">
      <w:pPr>
        <w:tabs>
          <w:tab w:val="left" w:leader="dot" w:pos="7088"/>
        </w:tabs>
        <w:jc w:val="center"/>
        <w:rPr>
          <w:rFonts w:cs="Times New Roman"/>
          <w:sz w:val="22"/>
          <w:szCs w:val="22"/>
        </w:rPr>
      </w:pPr>
    </w:p>
    <w:p w:rsidR="00370B19" w:rsidRPr="00AB7407" w:rsidRDefault="00370B19" w:rsidP="00370B19">
      <w:pPr>
        <w:tabs>
          <w:tab w:val="left" w:leader="dot" w:pos="7088"/>
        </w:tabs>
        <w:jc w:val="center"/>
        <w:rPr>
          <w:rFonts w:cs="Times New Roman"/>
          <w:sz w:val="22"/>
          <w:szCs w:val="22"/>
        </w:rPr>
      </w:pPr>
    </w:p>
    <w:p w:rsidR="00370B19" w:rsidRPr="00AB7407" w:rsidRDefault="00370B19" w:rsidP="00370B19">
      <w:pPr>
        <w:tabs>
          <w:tab w:val="left" w:leader="dot" w:pos="7088"/>
        </w:tabs>
        <w:ind w:right="6328"/>
        <w:jc w:val="center"/>
        <w:rPr>
          <w:rFonts w:cs="Times New Roman"/>
          <w:sz w:val="22"/>
          <w:szCs w:val="22"/>
        </w:rPr>
      </w:pPr>
      <w:r w:rsidRPr="00AB7407">
        <w:rPr>
          <w:rFonts w:cs="Times New Roman"/>
          <w:sz w:val="22"/>
          <w:szCs w:val="22"/>
        </w:rPr>
        <w:t>………………………………</w:t>
      </w:r>
    </w:p>
    <w:p w:rsidR="00370B19" w:rsidRPr="00AB7407" w:rsidRDefault="00370B19" w:rsidP="00370B19">
      <w:pPr>
        <w:tabs>
          <w:tab w:val="left" w:leader="dot" w:pos="7088"/>
        </w:tabs>
        <w:ind w:right="6328"/>
        <w:jc w:val="center"/>
        <w:rPr>
          <w:rFonts w:cs="Times New Roman"/>
          <w:i/>
          <w:sz w:val="22"/>
          <w:szCs w:val="22"/>
        </w:rPr>
      </w:pPr>
      <w:r w:rsidRPr="00AB7407">
        <w:rPr>
          <w:rFonts w:cs="Times New Roman"/>
          <w:i/>
          <w:sz w:val="22"/>
          <w:szCs w:val="22"/>
        </w:rPr>
        <w:t>(miejsce zatrudnienia)</w:t>
      </w:r>
    </w:p>
    <w:p w:rsidR="00370B19" w:rsidRPr="00AB7407" w:rsidRDefault="00370B19" w:rsidP="00370B19">
      <w:pPr>
        <w:tabs>
          <w:tab w:val="left" w:leader="dot" w:pos="7088"/>
        </w:tabs>
        <w:rPr>
          <w:rFonts w:cs="Times New Roman"/>
          <w:sz w:val="22"/>
          <w:szCs w:val="22"/>
        </w:rPr>
      </w:pPr>
    </w:p>
    <w:p w:rsidR="00370B19" w:rsidRPr="00AB7407" w:rsidRDefault="00370B19" w:rsidP="00370B19">
      <w:pPr>
        <w:tabs>
          <w:tab w:val="left" w:leader="dot" w:pos="7088"/>
        </w:tabs>
        <w:rPr>
          <w:rFonts w:cs="Times New Roman"/>
          <w:sz w:val="22"/>
          <w:szCs w:val="22"/>
        </w:rPr>
      </w:pPr>
    </w:p>
    <w:p w:rsidR="00370B19" w:rsidRPr="00AB7407" w:rsidRDefault="00370B19" w:rsidP="00370B19">
      <w:pPr>
        <w:tabs>
          <w:tab w:val="left" w:leader="dot" w:pos="7088"/>
        </w:tabs>
        <w:jc w:val="center"/>
        <w:rPr>
          <w:rFonts w:cs="Times New Roman"/>
          <w:b/>
          <w:sz w:val="22"/>
          <w:szCs w:val="22"/>
        </w:rPr>
      </w:pPr>
    </w:p>
    <w:p w:rsidR="00370B19" w:rsidRPr="00AB7407" w:rsidRDefault="00370B19" w:rsidP="00370B19">
      <w:pPr>
        <w:tabs>
          <w:tab w:val="left" w:leader="dot" w:pos="7088"/>
        </w:tabs>
        <w:jc w:val="center"/>
        <w:rPr>
          <w:rFonts w:cs="Times New Roman"/>
          <w:b/>
          <w:sz w:val="22"/>
          <w:szCs w:val="22"/>
        </w:rPr>
      </w:pPr>
      <w:r w:rsidRPr="00AB7407">
        <w:rPr>
          <w:rFonts w:cs="Times New Roman"/>
          <w:b/>
          <w:sz w:val="22"/>
          <w:szCs w:val="22"/>
        </w:rPr>
        <w:t>OŚWIADCZENIE WYKONAWCY</w:t>
      </w:r>
    </w:p>
    <w:p w:rsidR="00370B19" w:rsidRPr="00AB7407" w:rsidRDefault="00370B19" w:rsidP="00370B19">
      <w:pPr>
        <w:tabs>
          <w:tab w:val="left" w:leader="dot" w:pos="7088"/>
        </w:tabs>
        <w:jc w:val="center"/>
        <w:rPr>
          <w:rFonts w:cs="Times New Roman"/>
          <w:b/>
          <w:sz w:val="22"/>
          <w:szCs w:val="22"/>
        </w:rPr>
      </w:pPr>
    </w:p>
    <w:p w:rsidR="00370B19" w:rsidRPr="00AB7407" w:rsidRDefault="00370B19" w:rsidP="00370B19">
      <w:pPr>
        <w:pStyle w:val="NormalnyWeb"/>
        <w:spacing w:line="360" w:lineRule="auto"/>
        <w:ind w:firstLine="567"/>
        <w:rPr>
          <w:sz w:val="22"/>
          <w:szCs w:val="22"/>
        </w:rPr>
      </w:pPr>
      <w:r w:rsidRPr="00AB7407">
        <w:rPr>
          <w:color w:val="000000"/>
          <w:sz w:val="22"/>
          <w:szCs w:val="22"/>
        </w:rPr>
        <w:t>Oświadczam, że wypełniłem obowiązki informacyjne przewidziane w art. 13 lub art. 14 RODO</w:t>
      </w:r>
      <w:r w:rsidRPr="00AB7407">
        <w:rPr>
          <w:rStyle w:val="Odwoanieprzypisudolnego"/>
          <w:color w:val="000000"/>
          <w:sz w:val="22"/>
          <w:szCs w:val="22"/>
        </w:rPr>
        <w:footnoteReference w:id="4"/>
      </w:r>
      <w:r w:rsidRPr="00AB7407">
        <w:rPr>
          <w:color w:val="000000"/>
          <w:sz w:val="22"/>
          <w:szCs w:val="22"/>
        </w:rPr>
        <w:t xml:space="preserve"> wobec osób fizycznych, </w:t>
      </w:r>
      <w:r w:rsidRPr="00AB7407">
        <w:rPr>
          <w:sz w:val="22"/>
          <w:szCs w:val="22"/>
        </w:rPr>
        <w:t>od których dane osobowe bezpośrednio lub pośrednio pozyskałem</w:t>
      </w:r>
      <w:r w:rsidRPr="00AB7407">
        <w:rPr>
          <w:color w:val="000000"/>
          <w:sz w:val="22"/>
          <w:szCs w:val="22"/>
        </w:rPr>
        <w:t xml:space="preserve"> w związku z wykonywaniem umowy nr ……………….z dnia……, zawartej pomiędzy Komendą Główną Policji a firmą …………………..…….</w:t>
      </w:r>
      <w:r w:rsidRPr="00AB7407">
        <w:rPr>
          <w:sz w:val="22"/>
          <w:szCs w:val="22"/>
        </w:rPr>
        <w:t>.</w:t>
      </w:r>
      <w:r w:rsidRPr="00AB7407">
        <w:rPr>
          <w:rStyle w:val="Odwoanieprzypisudolnego"/>
          <w:sz w:val="22"/>
          <w:szCs w:val="22"/>
        </w:rPr>
        <w:footnoteReference w:id="5"/>
      </w:r>
    </w:p>
    <w:p w:rsidR="00370B19" w:rsidRPr="00AB7407" w:rsidRDefault="00370B19" w:rsidP="00370B19">
      <w:pPr>
        <w:ind w:left="2484" w:firstLine="348"/>
        <w:rPr>
          <w:rFonts w:eastAsia="Arial Unicode MS" w:cs="Times New Roman"/>
          <w:b/>
          <w:bCs/>
          <w:kern w:val="1"/>
          <w:sz w:val="22"/>
          <w:szCs w:val="22"/>
        </w:rPr>
      </w:pPr>
    </w:p>
    <w:p w:rsidR="00370B19" w:rsidRPr="00AB7407" w:rsidRDefault="00370B19" w:rsidP="00370B19">
      <w:pPr>
        <w:shd w:val="clear" w:color="auto" w:fill="FFFFFF"/>
        <w:spacing w:line="276" w:lineRule="auto"/>
        <w:rPr>
          <w:rFonts w:cs="Times New Roman"/>
          <w:spacing w:val="-2"/>
          <w:sz w:val="22"/>
          <w:szCs w:val="22"/>
        </w:rPr>
      </w:pPr>
      <w:r w:rsidRPr="00AB7407">
        <w:rPr>
          <w:rFonts w:cs="Times New Roman"/>
          <w:spacing w:val="-2"/>
          <w:sz w:val="22"/>
          <w:szCs w:val="22"/>
        </w:rPr>
        <w:t xml:space="preserve"> </w:t>
      </w:r>
    </w:p>
    <w:p w:rsidR="00370B19" w:rsidRPr="00AB7407" w:rsidRDefault="00370B19" w:rsidP="00370B19">
      <w:pPr>
        <w:ind w:left="2484" w:firstLine="348"/>
        <w:rPr>
          <w:rFonts w:eastAsia="Arial Unicode MS" w:cs="Times New Roman"/>
          <w:b/>
          <w:bCs/>
          <w:kern w:val="1"/>
          <w:sz w:val="22"/>
          <w:szCs w:val="22"/>
        </w:rPr>
      </w:pPr>
    </w:p>
    <w:p w:rsidR="00370B19" w:rsidRPr="00AB7407" w:rsidRDefault="00370B19" w:rsidP="00370B19">
      <w:pPr>
        <w:rPr>
          <w:rFonts w:eastAsia="Calibri" w:cs="Times New Roman"/>
          <w:sz w:val="22"/>
          <w:szCs w:val="22"/>
        </w:rPr>
      </w:pPr>
    </w:p>
    <w:p w:rsidR="00370B19" w:rsidRPr="00AB7407" w:rsidRDefault="00370B19" w:rsidP="00370B19">
      <w:pPr>
        <w:spacing w:line="276" w:lineRule="auto"/>
        <w:rPr>
          <w:rFonts w:cs="Times New Roman"/>
          <w:sz w:val="22"/>
          <w:szCs w:val="22"/>
        </w:rPr>
      </w:pPr>
    </w:p>
    <w:p w:rsidR="00370B19" w:rsidRPr="00AB7407" w:rsidRDefault="00370B19" w:rsidP="00370B19">
      <w:pPr>
        <w:spacing w:line="276" w:lineRule="auto"/>
        <w:ind w:left="5664"/>
        <w:rPr>
          <w:rFonts w:cs="Times New Roman"/>
          <w:sz w:val="22"/>
          <w:szCs w:val="22"/>
        </w:rPr>
      </w:pPr>
      <w:r w:rsidRPr="00AB7407">
        <w:rPr>
          <w:rFonts w:cs="Times New Roman"/>
          <w:sz w:val="22"/>
          <w:szCs w:val="22"/>
        </w:rPr>
        <w:t>(podpis)………………………</w:t>
      </w:r>
    </w:p>
    <w:p w:rsidR="001C397D" w:rsidRPr="00AB7407" w:rsidRDefault="004702B0" w:rsidP="005A0256">
      <w:pPr>
        <w:pStyle w:val="Teksttreci2"/>
        <w:ind w:firstLine="0"/>
        <w:jc w:val="right"/>
        <w:rPr>
          <w:rFonts w:ascii="Times New Roman" w:hAnsi="Times New Roman" w:cs="Times New Roman"/>
          <w:b/>
          <w:sz w:val="22"/>
        </w:rPr>
      </w:pPr>
      <w:r w:rsidRPr="00AB7407">
        <w:rPr>
          <w:rFonts w:ascii="Times New Roman" w:hAnsi="Times New Roman" w:cs="Times New Roman"/>
          <w:sz w:val="22"/>
        </w:rPr>
        <w:br w:type="page"/>
      </w:r>
      <w:r w:rsidR="001C397D" w:rsidRPr="00AB7407">
        <w:rPr>
          <w:rFonts w:ascii="Times New Roman" w:hAnsi="Times New Roman" w:cs="Times New Roman"/>
          <w:b/>
          <w:sz w:val="22"/>
        </w:rPr>
        <w:lastRenderedPageBreak/>
        <w:t>Załącznik nr 2</w:t>
      </w:r>
      <w:r w:rsidR="009B5289" w:rsidRPr="00AB7407">
        <w:rPr>
          <w:rFonts w:ascii="Times New Roman" w:hAnsi="Times New Roman" w:cs="Times New Roman"/>
          <w:b/>
          <w:sz w:val="22"/>
        </w:rPr>
        <w:t>3</w:t>
      </w:r>
      <w:r w:rsidR="001C397D" w:rsidRPr="00AB7407">
        <w:rPr>
          <w:rFonts w:ascii="Times New Roman" w:hAnsi="Times New Roman" w:cs="Times New Roman"/>
          <w:b/>
          <w:sz w:val="22"/>
        </w:rPr>
        <w:t xml:space="preserve"> do Umowy</w:t>
      </w:r>
    </w:p>
    <w:p w:rsidR="001C397D" w:rsidRPr="00AB7407" w:rsidRDefault="001C397D" w:rsidP="001C397D">
      <w:pPr>
        <w:rPr>
          <w:rFonts w:cs="Times New Roman"/>
          <w:sz w:val="22"/>
          <w:szCs w:val="22"/>
        </w:rPr>
      </w:pPr>
    </w:p>
    <w:p w:rsidR="001C397D" w:rsidRPr="00AB7407" w:rsidRDefault="00717BC0" w:rsidP="001C397D">
      <w:pPr>
        <w:pStyle w:val="Nagwek1"/>
        <w:rPr>
          <w:rFonts w:ascii="Times New Roman" w:hAnsi="Times New Roman" w:cs="Times New Roman"/>
          <w:sz w:val="22"/>
          <w:szCs w:val="22"/>
        </w:rPr>
      </w:pPr>
      <w:r w:rsidRPr="00AB7407">
        <w:rPr>
          <w:rStyle w:val="Nagwek2Znak"/>
          <w:rFonts w:ascii="Times New Roman" w:eastAsiaTheme="minorEastAsia" w:hAnsi="Times New Roman" w:cs="Times New Roman"/>
          <w:color w:val="auto"/>
          <w:sz w:val="22"/>
          <w:szCs w:val="22"/>
        </w:rPr>
        <w:t>RAPORT Z TESTÓW</w:t>
      </w:r>
      <w:r w:rsidR="001C397D" w:rsidRPr="00AB7407">
        <w:rPr>
          <w:rStyle w:val="Nagwek2Znak"/>
          <w:rFonts w:ascii="Times New Roman" w:eastAsiaTheme="minorEastAsia" w:hAnsi="Times New Roman" w:cs="Times New Roman"/>
          <w:color w:val="auto"/>
          <w:sz w:val="22"/>
          <w:szCs w:val="22"/>
        </w:rPr>
        <w:t xml:space="preserve"> </w:t>
      </w:r>
    </w:p>
    <w:p w:rsidR="001C397D" w:rsidRPr="00AB7407" w:rsidRDefault="001C397D" w:rsidP="001C397D">
      <w:pPr>
        <w:widowControl w:val="0"/>
        <w:shd w:val="clear" w:color="auto" w:fill="FFFFFF"/>
        <w:jc w:val="center"/>
        <w:rPr>
          <w:rFonts w:cs="Times New Roman"/>
          <w:color w:val="000000"/>
          <w:spacing w:val="3"/>
          <w:sz w:val="22"/>
          <w:szCs w:val="22"/>
          <w:lang w:eastAsia="ar-SA"/>
        </w:rPr>
      </w:pPr>
      <w:r w:rsidRPr="00AB7407">
        <w:rPr>
          <w:rFonts w:cs="Times New Roman"/>
          <w:color w:val="000000"/>
          <w:spacing w:val="2"/>
          <w:sz w:val="22"/>
          <w:szCs w:val="22"/>
          <w:lang w:eastAsia="ar-SA"/>
        </w:rPr>
        <w:t xml:space="preserve">do Umowy nr </w:t>
      </w:r>
      <w:r w:rsidRPr="00AB7407">
        <w:rPr>
          <w:rFonts w:cs="Times New Roman"/>
          <w:color w:val="000000"/>
          <w:sz w:val="22"/>
          <w:szCs w:val="22"/>
          <w:lang w:eastAsia="ar-SA"/>
        </w:rPr>
        <w:t xml:space="preserve">…………………. </w:t>
      </w:r>
      <w:r w:rsidRPr="00AB7407">
        <w:rPr>
          <w:rFonts w:cs="Times New Roman"/>
          <w:color w:val="000000"/>
          <w:spacing w:val="3"/>
          <w:sz w:val="22"/>
          <w:szCs w:val="22"/>
          <w:lang w:eastAsia="ar-SA"/>
        </w:rPr>
        <w:t>z dnia ………………r.</w:t>
      </w:r>
    </w:p>
    <w:p w:rsidR="001C397D" w:rsidRPr="00AB7407" w:rsidRDefault="001C397D" w:rsidP="001C397D">
      <w:pPr>
        <w:widowControl w:val="0"/>
        <w:jc w:val="center"/>
        <w:rPr>
          <w:rFonts w:cs="Times New Roman"/>
          <w:color w:val="000000"/>
          <w:spacing w:val="3"/>
          <w:sz w:val="22"/>
          <w:szCs w:val="22"/>
          <w:lang w:eastAsia="ar-SA"/>
        </w:rPr>
      </w:pP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Miejsce wykonania Testów:</w:t>
      </w:r>
    </w:p>
    <w:p w:rsidR="001C397D" w:rsidRPr="00AB7407" w:rsidRDefault="001C397D" w:rsidP="001C397D">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Data wykonania Testów:</w:t>
      </w:r>
    </w:p>
    <w:p w:rsidR="001C397D" w:rsidRPr="00AB7407" w:rsidRDefault="001C397D" w:rsidP="001C397D">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1C397D" w:rsidRPr="00AB7407" w:rsidRDefault="001C397D" w:rsidP="001C397D">
      <w:pPr>
        <w:widowControl w:val="0"/>
        <w:shd w:val="clear" w:color="auto" w:fill="FFFFFF"/>
        <w:rPr>
          <w:rFonts w:cs="Times New Roman"/>
          <w:b/>
          <w:color w:val="000000"/>
          <w:spacing w:val="2"/>
          <w:sz w:val="22"/>
          <w:szCs w:val="22"/>
          <w:lang w:eastAsia="ar-SA"/>
        </w:rPr>
      </w:pP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Ze strony Wykonawcy:</w:t>
      </w:r>
    </w:p>
    <w:p w:rsidR="001C397D" w:rsidRPr="00AB7407" w:rsidRDefault="001C397D" w:rsidP="001C397D">
      <w:pPr>
        <w:widowControl w:val="0"/>
        <w:shd w:val="clear" w:color="auto" w:fill="FFFFFF"/>
        <w:rPr>
          <w:rFonts w:cs="Times New Roman"/>
          <w:b/>
          <w:color w:val="000000"/>
          <w:spacing w:val="2"/>
          <w:sz w:val="22"/>
          <w:szCs w:val="22"/>
          <w:lang w:eastAsia="ar-SA"/>
        </w:rPr>
      </w:pPr>
      <w:r w:rsidRPr="00AB7407">
        <w:rPr>
          <w:rFonts w:cs="Times New Roman"/>
          <w:b/>
          <w:color w:val="000000"/>
          <w:spacing w:val="2"/>
          <w:sz w:val="22"/>
          <w:szCs w:val="22"/>
          <w:lang w:eastAsia="ar-SA"/>
        </w:rPr>
        <w:t>…………………………………………….</w:t>
      </w:r>
    </w:p>
    <w:p w:rsidR="001C397D" w:rsidRPr="00AB7407" w:rsidRDefault="001C397D" w:rsidP="001C397D">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 xml:space="preserve"> (nazwa i adres)</w:t>
      </w:r>
    </w:p>
    <w:p w:rsidR="001C397D" w:rsidRPr="00AB7407" w:rsidRDefault="001C397D" w:rsidP="001C397D">
      <w:pPr>
        <w:pStyle w:val="Akapitzlist"/>
        <w:numPr>
          <w:ilvl w:val="3"/>
          <w:numId w:val="197"/>
        </w:numPr>
        <w:shd w:val="clear" w:color="auto" w:fill="FFFFFF"/>
        <w:tabs>
          <w:tab w:val="clear" w:pos="2880"/>
        </w:tabs>
        <w:suppressAutoHyphens/>
        <w:autoSpaceDE/>
        <w:autoSpaceDN/>
        <w:adjustRightInd/>
        <w:ind w:left="426"/>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1C397D" w:rsidRPr="00AB7407" w:rsidRDefault="001C397D" w:rsidP="001C397D">
      <w:pPr>
        <w:pStyle w:val="Akapitzlist"/>
        <w:numPr>
          <w:ilvl w:val="3"/>
          <w:numId w:val="197"/>
        </w:numPr>
        <w:shd w:val="clear" w:color="auto" w:fill="FFFFFF"/>
        <w:tabs>
          <w:tab w:val="clear" w:pos="2880"/>
        </w:tabs>
        <w:suppressAutoHyphens/>
        <w:autoSpaceDE/>
        <w:autoSpaceDN/>
        <w:adjustRightInd/>
        <w:ind w:left="426"/>
        <w:contextualSpacing/>
        <w:jc w:val="left"/>
        <w:rPr>
          <w:rFonts w:cs="Times New Roman"/>
          <w:color w:val="000000"/>
          <w:spacing w:val="2"/>
          <w:sz w:val="22"/>
          <w:szCs w:val="22"/>
          <w:lang w:eastAsia="ar-SA"/>
        </w:rPr>
      </w:pPr>
      <w:r w:rsidRPr="00AB7407">
        <w:rPr>
          <w:rFonts w:cs="Times New Roman"/>
          <w:color w:val="000000"/>
          <w:spacing w:val="2"/>
          <w:sz w:val="22"/>
          <w:szCs w:val="22"/>
          <w:lang w:eastAsia="ar-SA"/>
        </w:rPr>
        <w:t>………………………………..</w:t>
      </w:r>
    </w:p>
    <w:p w:rsidR="001C397D" w:rsidRPr="00AB7407" w:rsidRDefault="001C397D" w:rsidP="001C397D">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(osoba/osoby upoważniona do udziału w testach)</w:t>
      </w:r>
    </w:p>
    <w:p w:rsidR="001C397D" w:rsidRPr="00AB7407" w:rsidRDefault="001C397D" w:rsidP="001C397D">
      <w:pPr>
        <w:widowControl w:val="0"/>
        <w:shd w:val="clear" w:color="auto" w:fill="FFFFFF"/>
        <w:ind w:right="6451"/>
        <w:rPr>
          <w:rFonts w:cs="Times New Roman"/>
          <w:color w:val="000000"/>
          <w:spacing w:val="2"/>
          <w:sz w:val="22"/>
          <w:szCs w:val="22"/>
          <w:lang w:eastAsia="ar-SA"/>
        </w:rPr>
      </w:pPr>
    </w:p>
    <w:p w:rsidR="001C397D" w:rsidRPr="00AB7407" w:rsidRDefault="001C397D" w:rsidP="001C397D">
      <w:pPr>
        <w:widowControl w:val="0"/>
        <w:shd w:val="clear" w:color="auto" w:fill="FFFFFF"/>
        <w:ind w:right="6451"/>
        <w:rPr>
          <w:rFonts w:cs="Times New Roman"/>
          <w:color w:val="000000"/>
          <w:spacing w:val="2"/>
          <w:sz w:val="22"/>
          <w:szCs w:val="22"/>
          <w:lang w:eastAsia="ar-SA"/>
        </w:rPr>
      </w:pPr>
      <w:r w:rsidRPr="00AB7407">
        <w:rPr>
          <w:rFonts w:cs="Times New Roman"/>
          <w:color w:val="000000"/>
          <w:spacing w:val="2"/>
          <w:sz w:val="22"/>
          <w:szCs w:val="22"/>
          <w:lang w:eastAsia="ar-SA"/>
        </w:rPr>
        <w:t>Ze strony Zamawiającego:</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Komenda Główna Policji</w:t>
      </w:r>
      <w:r w:rsidRPr="00AB7407">
        <w:rPr>
          <w:rFonts w:cs="Times New Roman"/>
          <w:color w:val="000000"/>
          <w:spacing w:val="2"/>
          <w:sz w:val="22"/>
          <w:szCs w:val="22"/>
          <w:lang w:eastAsia="ar-SA"/>
        </w:rPr>
        <w:t>,</w:t>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ul. Puławska 148/150, 02-624 Warszawa</w:t>
      </w:r>
    </w:p>
    <w:p w:rsidR="001C397D" w:rsidRPr="00AB7407" w:rsidRDefault="001C397D" w:rsidP="001C397D">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(nazwa i adres)</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b/>
          <w:color w:val="000000"/>
          <w:spacing w:val="2"/>
          <w:sz w:val="22"/>
          <w:szCs w:val="22"/>
          <w:lang w:eastAsia="ar-SA"/>
        </w:rPr>
        <w:t>Komisja do przeprowadzenia testów</w:t>
      </w:r>
      <w:r w:rsidRPr="00AB7407">
        <w:rPr>
          <w:rFonts w:cs="Times New Roman"/>
          <w:color w:val="000000"/>
          <w:spacing w:val="2"/>
          <w:sz w:val="22"/>
          <w:szCs w:val="22"/>
          <w:lang w:eastAsia="ar-SA"/>
        </w:rPr>
        <w:t xml:space="preserve"> w składzie:</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4. …………………….</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5. ………………………</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6. ……………………..</w:t>
      </w:r>
    </w:p>
    <w:p w:rsidR="001C397D" w:rsidRPr="00AB7407" w:rsidRDefault="001C397D" w:rsidP="001C397D">
      <w:pPr>
        <w:widowControl w:val="0"/>
        <w:shd w:val="clear" w:color="auto" w:fill="FFFFFF"/>
        <w:rPr>
          <w:rFonts w:cs="Times New Roman"/>
          <w:color w:val="000000"/>
          <w:spacing w:val="2"/>
          <w:sz w:val="22"/>
          <w:szCs w:val="22"/>
          <w:lang w:eastAsia="ar-SA"/>
        </w:rPr>
      </w:pPr>
    </w:p>
    <w:p w:rsidR="001C397D" w:rsidRPr="00AB7407" w:rsidRDefault="001C397D" w:rsidP="001C397D">
      <w:pPr>
        <w:shd w:val="clear" w:color="auto" w:fill="FFFFFF"/>
        <w:ind w:right="850"/>
        <w:rPr>
          <w:rFonts w:cs="Times New Roman"/>
          <w:spacing w:val="5"/>
          <w:sz w:val="22"/>
          <w:szCs w:val="22"/>
          <w:lang w:eastAsia="ar-SA"/>
        </w:rPr>
      </w:pPr>
      <w:r w:rsidRPr="00AB7407">
        <w:rPr>
          <w:rFonts w:cs="Times New Roman"/>
          <w:spacing w:val="2"/>
          <w:sz w:val="22"/>
          <w:szCs w:val="22"/>
          <w:lang w:eastAsia="ar-SA"/>
        </w:rPr>
        <w:t xml:space="preserve">W ramach </w:t>
      </w:r>
      <w:r w:rsidRPr="00AB7407">
        <w:rPr>
          <w:rFonts w:cs="Times New Roman"/>
          <w:spacing w:val="5"/>
          <w:sz w:val="22"/>
          <w:szCs w:val="22"/>
          <w:lang w:eastAsia="ar-SA"/>
        </w:rPr>
        <w:t>testów zbadano scenariusze testowe i uzyskano wyniki zestawione w poniższej tabeli:</w:t>
      </w:r>
    </w:p>
    <w:p w:rsidR="001C397D" w:rsidRPr="00AB7407" w:rsidRDefault="001C397D" w:rsidP="001C397D">
      <w:pPr>
        <w:shd w:val="clear" w:color="auto" w:fill="FFFFFF"/>
        <w:ind w:right="850"/>
        <w:rPr>
          <w:rFonts w:cs="Times New Roman"/>
          <w:spacing w:val="5"/>
          <w:sz w:val="22"/>
          <w:szCs w:val="22"/>
          <w:lang w:eastAsia="ar-SA"/>
        </w:rPr>
      </w:pPr>
    </w:p>
    <w:p w:rsidR="001C397D" w:rsidRPr="00AB7407" w:rsidRDefault="001C397D" w:rsidP="001C397D">
      <w:pPr>
        <w:shd w:val="clear" w:color="auto" w:fill="FFFFFF"/>
        <w:ind w:right="850"/>
        <w:rPr>
          <w:rFonts w:cs="Times New Roman"/>
          <w:b/>
          <w:spacing w:val="5"/>
          <w:sz w:val="22"/>
          <w:szCs w:val="22"/>
          <w:lang w:eastAsia="ar-SA"/>
        </w:rPr>
      </w:pPr>
    </w:p>
    <w:tbl>
      <w:tblPr>
        <w:tblW w:w="6729" w:type="dxa"/>
        <w:tblInd w:w="40" w:type="dxa"/>
        <w:tblLayout w:type="fixed"/>
        <w:tblCellMar>
          <w:left w:w="40" w:type="dxa"/>
          <w:right w:w="40" w:type="dxa"/>
        </w:tblCellMar>
        <w:tblLook w:val="0000"/>
      </w:tblPr>
      <w:tblGrid>
        <w:gridCol w:w="475"/>
        <w:gridCol w:w="2174"/>
        <w:gridCol w:w="680"/>
        <w:gridCol w:w="680"/>
        <w:gridCol w:w="680"/>
        <w:gridCol w:w="680"/>
        <w:gridCol w:w="680"/>
        <w:gridCol w:w="680"/>
      </w:tblGrid>
      <w:tr w:rsidR="0089039B" w:rsidRPr="00AB7407" w:rsidTr="00B57FBD">
        <w:trPr>
          <w:trHeight w:hRule="exact" w:val="477"/>
        </w:trPr>
        <w:tc>
          <w:tcPr>
            <w:tcW w:w="475"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A57AF6">
            <w:pPr>
              <w:shd w:val="clear" w:color="auto" w:fill="FFFFFF"/>
              <w:snapToGrid w:val="0"/>
              <w:jc w:val="center"/>
              <w:rPr>
                <w:rFonts w:cs="Times New Roman"/>
                <w:color w:val="000000"/>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1C397D">
            <w:pPr>
              <w:shd w:val="clear" w:color="auto" w:fill="FFFFFF"/>
              <w:snapToGrid w:val="0"/>
              <w:spacing w:line="221" w:lineRule="exact"/>
              <w:jc w:val="center"/>
              <w:rPr>
                <w:rFonts w:cs="Times New Roman"/>
                <w:color w:val="000000"/>
                <w:spacing w:val="6"/>
                <w:sz w:val="22"/>
                <w:szCs w:val="22"/>
                <w:lang w:eastAsia="ar-SA"/>
              </w:rPr>
            </w:pPr>
          </w:p>
        </w:tc>
        <w:tc>
          <w:tcPr>
            <w:tcW w:w="40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9039B" w:rsidRPr="00AB7407" w:rsidRDefault="0089039B">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 xml:space="preserve">Liczba błędów w poszczególnych kategoriach </w:t>
            </w:r>
          </w:p>
        </w:tc>
      </w:tr>
      <w:tr w:rsidR="0089039B" w:rsidRPr="00AB7407" w:rsidTr="00B57FBD">
        <w:trPr>
          <w:trHeight w:hRule="exact" w:val="567"/>
        </w:trPr>
        <w:tc>
          <w:tcPr>
            <w:tcW w:w="475"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Lp.</w:t>
            </w:r>
          </w:p>
        </w:tc>
        <w:tc>
          <w:tcPr>
            <w:tcW w:w="2174"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pPr>
              <w:shd w:val="clear" w:color="auto" w:fill="FFFFFF"/>
              <w:snapToGrid w:val="0"/>
              <w:spacing w:line="221" w:lineRule="exact"/>
              <w:jc w:val="center"/>
              <w:rPr>
                <w:rFonts w:cs="Times New Roman"/>
                <w:color w:val="000000"/>
                <w:spacing w:val="3"/>
                <w:sz w:val="22"/>
                <w:szCs w:val="22"/>
                <w:lang w:eastAsia="ar-SA"/>
              </w:rPr>
            </w:pPr>
            <w:r w:rsidRPr="00AB7407">
              <w:rPr>
                <w:rFonts w:cs="Times New Roman"/>
                <w:color w:val="000000"/>
                <w:spacing w:val="6"/>
                <w:sz w:val="22"/>
                <w:szCs w:val="22"/>
                <w:lang w:eastAsia="ar-SA"/>
              </w:rPr>
              <w:t>Scenariusz testowy</w:t>
            </w: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pPr>
              <w:shd w:val="clear" w:color="auto" w:fill="FFFFFF"/>
              <w:snapToGrid w:val="0"/>
              <w:spacing w:line="221" w:lineRule="exact"/>
              <w:ind w:right="24"/>
              <w:jc w:val="center"/>
              <w:rPr>
                <w:rFonts w:cs="Times New Roman"/>
                <w:color w:val="000000"/>
                <w:spacing w:val="3"/>
                <w:sz w:val="22"/>
                <w:szCs w:val="22"/>
                <w:lang w:eastAsia="ar-SA"/>
              </w:rPr>
            </w:pPr>
            <w:r w:rsidRPr="00AB7407">
              <w:rPr>
                <w:rFonts w:cs="Times New Roman"/>
                <w:color w:val="000000"/>
                <w:spacing w:val="4"/>
                <w:sz w:val="22"/>
                <w:szCs w:val="22"/>
                <w:lang w:eastAsia="ar-SA"/>
              </w:rPr>
              <w:t>A</w:t>
            </w: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pPr>
              <w:shd w:val="clear" w:color="auto" w:fill="FFFFFF"/>
              <w:snapToGrid w:val="0"/>
              <w:jc w:val="center"/>
              <w:rPr>
                <w:rFonts w:cs="Times New Roman"/>
                <w:color w:val="000000"/>
                <w:sz w:val="22"/>
                <w:szCs w:val="22"/>
                <w:lang w:eastAsia="ar-SA"/>
              </w:rPr>
            </w:pPr>
            <w:r w:rsidRPr="00AB7407">
              <w:rPr>
                <w:rFonts w:cs="Times New Roman"/>
                <w:color w:val="000000"/>
                <w:sz w:val="22"/>
                <w:szCs w:val="22"/>
                <w:lang w:eastAsia="ar-SA"/>
              </w:rPr>
              <w:t>B</w:t>
            </w: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pPr>
              <w:shd w:val="clear" w:color="auto" w:fill="FFFFFF"/>
              <w:snapToGrid w:val="0"/>
              <w:spacing w:line="226" w:lineRule="exact"/>
              <w:ind w:right="82"/>
              <w:jc w:val="center"/>
              <w:rPr>
                <w:rFonts w:cs="Times New Roman"/>
                <w:color w:val="000000"/>
                <w:spacing w:val="1"/>
                <w:sz w:val="22"/>
                <w:szCs w:val="22"/>
                <w:lang w:eastAsia="ar-SA"/>
              </w:rPr>
            </w:pPr>
            <w:r w:rsidRPr="00AB7407">
              <w:rPr>
                <w:rFonts w:cs="Times New Roman"/>
                <w:color w:val="000000"/>
                <w:spacing w:val="8"/>
                <w:sz w:val="22"/>
                <w:szCs w:val="22"/>
                <w:lang w:eastAsia="ar-SA"/>
              </w:rPr>
              <w:t>C</w:t>
            </w: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pPr>
              <w:shd w:val="clear" w:color="auto" w:fill="FFFFFF"/>
              <w:spacing w:line="216" w:lineRule="exact"/>
              <w:jc w:val="center"/>
              <w:rPr>
                <w:rFonts w:cs="Times New Roman"/>
                <w:color w:val="000000"/>
                <w:spacing w:val="3"/>
                <w:sz w:val="22"/>
                <w:szCs w:val="22"/>
                <w:lang w:eastAsia="ar-SA"/>
              </w:rPr>
            </w:pPr>
            <w:r w:rsidRPr="00AB7407">
              <w:rPr>
                <w:rFonts w:cs="Times New Roman"/>
                <w:color w:val="000000"/>
                <w:spacing w:val="4"/>
                <w:sz w:val="22"/>
                <w:szCs w:val="22"/>
                <w:lang w:eastAsia="ar-SA"/>
              </w:rPr>
              <w:t>D</w:t>
            </w:r>
          </w:p>
        </w:tc>
        <w:tc>
          <w:tcPr>
            <w:tcW w:w="680" w:type="dxa"/>
            <w:tcBorders>
              <w:top w:val="single" w:sz="4" w:space="0" w:color="000000"/>
              <w:left w:val="single" w:sz="4" w:space="0" w:color="000000"/>
              <w:bottom w:val="single" w:sz="4" w:space="0" w:color="000000"/>
            </w:tcBorders>
            <w:vAlign w:val="center"/>
          </w:tcPr>
          <w:p w:rsidR="0089039B" w:rsidRPr="00AB7407" w:rsidRDefault="0089039B">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E</w:t>
            </w: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39B" w:rsidRPr="00AB7407" w:rsidRDefault="0089039B">
            <w:pPr>
              <w:shd w:val="clear" w:color="auto" w:fill="FFFFFF"/>
              <w:snapToGrid w:val="0"/>
              <w:jc w:val="center"/>
              <w:rPr>
                <w:rFonts w:cs="Times New Roman"/>
                <w:color w:val="000000"/>
                <w:spacing w:val="-2"/>
                <w:sz w:val="22"/>
                <w:szCs w:val="22"/>
                <w:lang w:eastAsia="ar-SA"/>
              </w:rPr>
            </w:pPr>
            <w:r w:rsidRPr="00AB7407">
              <w:rPr>
                <w:rFonts w:cs="Times New Roman"/>
                <w:color w:val="000000"/>
                <w:spacing w:val="-2"/>
                <w:sz w:val="22"/>
                <w:szCs w:val="22"/>
                <w:lang w:eastAsia="ar-SA"/>
              </w:rPr>
              <w:t>Uwagi</w:t>
            </w:r>
          </w:p>
        </w:tc>
      </w:tr>
      <w:tr w:rsidR="0089039B" w:rsidRPr="00AB7407" w:rsidTr="00B57FBD">
        <w:trPr>
          <w:trHeight w:hRule="exact" w:val="420"/>
        </w:trPr>
        <w:tc>
          <w:tcPr>
            <w:tcW w:w="475" w:type="dxa"/>
            <w:tcBorders>
              <w:top w:val="single" w:sz="4" w:space="0" w:color="000000"/>
              <w:left w:val="single" w:sz="4" w:space="0" w:color="000000"/>
              <w:bottom w:val="single" w:sz="4" w:space="0" w:color="000000"/>
            </w:tcBorders>
            <w:shd w:val="clear" w:color="auto" w:fill="auto"/>
          </w:tcPr>
          <w:p w:rsidR="0089039B" w:rsidRPr="00AB7407" w:rsidRDefault="0089039B" w:rsidP="00A57AF6">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9039B" w:rsidRPr="00AB7407" w:rsidRDefault="0089039B" w:rsidP="00A57AF6">
            <w:pPr>
              <w:shd w:val="clear" w:color="auto" w:fill="FFFFFF"/>
              <w:snapToGrid w:val="0"/>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r>
      <w:tr w:rsidR="0089039B" w:rsidRPr="00AB7407" w:rsidTr="00B57FBD">
        <w:trPr>
          <w:trHeight w:hRule="exact" w:val="568"/>
        </w:trPr>
        <w:tc>
          <w:tcPr>
            <w:tcW w:w="475" w:type="dxa"/>
            <w:tcBorders>
              <w:top w:val="single" w:sz="4" w:space="0" w:color="000000"/>
              <w:left w:val="single" w:sz="4" w:space="0" w:color="000000"/>
              <w:bottom w:val="single" w:sz="4" w:space="0" w:color="000000"/>
            </w:tcBorders>
            <w:shd w:val="clear" w:color="auto" w:fill="auto"/>
          </w:tcPr>
          <w:p w:rsidR="0089039B" w:rsidRPr="00AB7407" w:rsidRDefault="0089039B" w:rsidP="00A57AF6">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9039B" w:rsidRPr="00AB7407" w:rsidRDefault="0089039B" w:rsidP="00A57AF6">
            <w:pPr>
              <w:shd w:val="clear" w:color="auto" w:fill="FFFFFF"/>
              <w:snapToGrid w:val="0"/>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r>
      <w:tr w:rsidR="0089039B" w:rsidRPr="00AB7407" w:rsidTr="00B57FBD">
        <w:trPr>
          <w:trHeight w:hRule="exact" w:val="568"/>
        </w:trPr>
        <w:tc>
          <w:tcPr>
            <w:tcW w:w="475" w:type="dxa"/>
            <w:tcBorders>
              <w:top w:val="single" w:sz="4" w:space="0" w:color="000000"/>
              <w:left w:val="single" w:sz="4" w:space="0" w:color="000000"/>
              <w:bottom w:val="single" w:sz="4" w:space="0" w:color="000000"/>
            </w:tcBorders>
            <w:shd w:val="clear" w:color="auto" w:fill="auto"/>
          </w:tcPr>
          <w:p w:rsidR="0089039B" w:rsidRPr="00AB7407" w:rsidRDefault="0089039B" w:rsidP="00A57AF6">
            <w:pPr>
              <w:shd w:val="clear" w:color="auto" w:fill="FFFFFF"/>
              <w:snapToGrid w:val="0"/>
              <w:rPr>
                <w:rFonts w:cs="Times New Roman"/>
                <w:sz w:val="22"/>
                <w:szCs w:val="22"/>
                <w:lang w:eastAsia="ar-SA"/>
              </w:rPr>
            </w:pPr>
          </w:p>
        </w:tc>
        <w:tc>
          <w:tcPr>
            <w:tcW w:w="2174" w:type="dxa"/>
            <w:tcBorders>
              <w:top w:val="single" w:sz="4" w:space="0" w:color="000000"/>
              <w:left w:val="single" w:sz="4" w:space="0" w:color="000000"/>
              <w:bottom w:val="single" w:sz="4" w:space="0" w:color="000000"/>
            </w:tcBorders>
            <w:shd w:val="clear" w:color="auto" w:fill="auto"/>
          </w:tcPr>
          <w:p w:rsidR="0089039B" w:rsidRPr="00AB7407" w:rsidRDefault="0089039B" w:rsidP="00A57AF6">
            <w:pPr>
              <w:shd w:val="clear" w:color="auto" w:fill="FFFFFF"/>
              <w:snapToGrid w:val="0"/>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tcBorders>
            <w:vAlign w:val="center"/>
          </w:tcPr>
          <w:p w:rsidR="0089039B" w:rsidRPr="00AB7407" w:rsidRDefault="0089039B" w:rsidP="00B57FBD">
            <w:pPr>
              <w:shd w:val="clear" w:color="auto" w:fill="FFFFFF"/>
              <w:snapToGrid w:val="0"/>
              <w:jc w:val="center"/>
              <w:rPr>
                <w:rFonts w:cs="Times New Roman"/>
                <w:sz w:val="22"/>
                <w:szCs w:val="22"/>
                <w:lang w:eastAsia="ar-SA"/>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39B" w:rsidRPr="00AB7407" w:rsidRDefault="0089039B" w:rsidP="00B57FBD">
            <w:pPr>
              <w:shd w:val="clear" w:color="auto" w:fill="FFFFFF"/>
              <w:snapToGrid w:val="0"/>
              <w:jc w:val="center"/>
              <w:rPr>
                <w:rFonts w:cs="Times New Roman"/>
                <w:sz w:val="22"/>
                <w:szCs w:val="22"/>
                <w:lang w:eastAsia="ar-SA"/>
              </w:rPr>
            </w:pPr>
          </w:p>
        </w:tc>
      </w:tr>
    </w:tbl>
    <w:p w:rsidR="001C397D" w:rsidRPr="00AB7407" w:rsidRDefault="001C397D" w:rsidP="001C397D">
      <w:pPr>
        <w:shd w:val="clear" w:color="auto" w:fill="FFFFFF"/>
        <w:jc w:val="both"/>
        <w:rPr>
          <w:rFonts w:cs="Times New Roman"/>
          <w:sz w:val="22"/>
          <w:szCs w:val="22"/>
          <w:lang w:eastAsia="ar-SA"/>
        </w:rPr>
      </w:pPr>
    </w:p>
    <w:p w:rsidR="00A57AF6" w:rsidRPr="00AB7407" w:rsidRDefault="00A57AF6" w:rsidP="00A57AF6">
      <w:pPr>
        <w:spacing w:after="200" w:line="276" w:lineRule="auto"/>
        <w:ind w:left="360"/>
        <w:jc w:val="both"/>
        <w:rPr>
          <w:rFonts w:cs="Times New Roman"/>
          <w:b/>
          <w:sz w:val="22"/>
          <w:szCs w:val="22"/>
        </w:rPr>
      </w:pPr>
      <w:r w:rsidRPr="00AB7407">
        <w:rPr>
          <w:rFonts w:cs="Times New Roman"/>
          <w:b/>
          <w:sz w:val="22"/>
          <w:szCs w:val="22"/>
        </w:rPr>
        <w:t xml:space="preserve">Kategorie </w:t>
      </w:r>
      <w:r w:rsidR="0089039B" w:rsidRPr="00AB7407">
        <w:rPr>
          <w:rFonts w:cs="Times New Roman"/>
          <w:b/>
          <w:sz w:val="22"/>
          <w:szCs w:val="22"/>
        </w:rPr>
        <w:t>błędów</w:t>
      </w:r>
      <w:r w:rsidRPr="00AB7407">
        <w:rPr>
          <w:rFonts w:cs="Times New Roman"/>
          <w:b/>
          <w:sz w:val="22"/>
          <w:szCs w:val="22"/>
        </w:rPr>
        <w:t>:</w:t>
      </w:r>
    </w:p>
    <w:p w:rsidR="00A57AF6" w:rsidRPr="00AB7407" w:rsidRDefault="00A57AF6" w:rsidP="00B57FBD">
      <w:pPr>
        <w:spacing w:after="200" w:line="276" w:lineRule="auto"/>
        <w:ind w:left="360"/>
        <w:rPr>
          <w:rFonts w:cs="Times New Roman"/>
          <w:b/>
          <w:sz w:val="22"/>
          <w:szCs w:val="22"/>
        </w:rPr>
      </w:pPr>
      <w:r w:rsidRPr="00AB7407">
        <w:rPr>
          <w:rFonts w:cs="Times New Roman"/>
          <w:b/>
          <w:sz w:val="22"/>
          <w:szCs w:val="22"/>
        </w:rPr>
        <w:t xml:space="preserve">A - Blokada – </w:t>
      </w:r>
      <w:r w:rsidRPr="00AB7407">
        <w:rPr>
          <w:rFonts w:cs="Times New Roman"/>
          <w:sz w:val="22"/>
          <w:szCs w:val="22"/>
        </w:rPr>
        <w:t>zatrzymuje pracę systemu, brak jakiejkolwiek możliwości pracy z produktem.</w:t>
      </w:r>
    </w:p>
    <w:p w:rsidR="00A57AF6" w:rsidRPr="00AB7407" w:rsidRDefault="00A57AF6" w:rsidP="003B570B">
      <w:pPr>
        <w:spacing w:after="200" w:line="276" w:lineRule="auto"/>
        <w:ind w:left="360"/>
        <w:jc w:val="both"/>
        <w:rPr>
          <w:rFonts w:cs="Times New Roman"/>
          <w:b/>
          <w:sz w:val="22"/>
          <w:szCs w:val="22"/>
        </w:rPr>
      </w:pPr>
      <w:r w:rsidRPr="00AB7407">
        <w:rPr>
          <w:rFonts w:cs="Times New Roman"/>
          <w:b/>
          <w:sz w:val="22"/>
          <w:szCs w:val="22"/>
        </w:rPr>
        <w:t xml:space="preserve">B - Krytyczny – </w:t>
      </w:r>
      <w:r w:rsidRPr="00AB7407">
        <w:rPr>
          <w:rFonts w:cs="Times New Roman"/>
          <w:sz w:val="22"/>
          <w:szCs w:val="22"/>
        </w:rPr>
        <w:t>wada uniemożliwia wykonanie podstawowej funkcjonalności produktu.</w:t>
      </w:r>
    </w:p>
    <w:p w:rsidR="00A57AF6" w:rsidRPr="00AB7407" w:rsidRDefault="00A57AF6" w:rsidP="003B570B">
      <w:pPr>
        <w:spacing w:after="200" w:line="276" w:lineRule="auto"/>
        <w:ind w:left="360"/>
        <w:jc w:val="both"/>
        <w:rPr>
          <w:rFonts w:cs="Times New Roman"/>
          <w:b/>
          <w:sz w:val="22"/>
          <w:szCs w:val="22"/>
        </w:rPr>
      </w:pPr>
      <w:r w:rsidRPr="00AB7407">
        <w:rPr>
          <w:rFonts w:cs="Times New Roman"/>
          <w:b/>
          <w:sz w:val="22"/>
          <w:szCs w:val="22"/>
        </w:rPr>
        <w:t>C- Poważny –</w:t>
      </w:r>
      <w:r w:rsidR="008C5FA9" w:rsidRPr="00AB7407">
        <w:rPr>
          <w:rFonts w:cs="Times New Roman"/>
          <w:b/>
          <w:sz w:val="22"/>
          <w:szCs w:val="22"/>
        </w:rPr>
        <w:t xml:space="preserve"> </w:t>
      </w:r>
      <w:r w:rsidRPr="00AB7407">
        <w:rPr>
          <w:rFonts w:cs="Times New Roman"/>
          <w:sz w:val="22"/>
          <w:szCs w:val="22"/>
        </w:rPr>
        <w:t>poważny ubytek funkcjonalności.</w:t>
      </w:r>
      <w:r w:rsidRPr="00AB7407">
        <w:rPr>
          <w:rFonts w:cs="Times New Roman"/>
          <w:b/>
          <w:sz w:val="22"/>
          <w:szCs w:val="22"/>
        </w:rPr>
        <w:t xml:space="preserve"> </w:t>
      </w:r>
    </w:p>
    <w:p w:rsidR="00A57AF6" w:rsidRPr="00AB7407" w:rsidRDefault="00A57AF6" w:rsidP="003B570B">
      <w:pPr>
        <w:spacing w:after="200" w:line="276" w:lineRule="auto"/>
        <w:ind w:left="360"/>
        <w:jc w:val="both"/>
        <w:rPr>
          <w:rFonts w:cs="Times New Roman"/>
          <w:sz w:val="22"/>
          <w:szCs w:val="22"/>
        </w:rPr>
      </w:pPr>
      <w:r w:rsidRPr="00AB7407">
        <w:rPr>
          <w:rFonts w:cs="Times New Roman"/>
          <w:b/>
          <w:sz w:val="22"/>
          <w:szCs w:val="22"/>
        </w:rPr>
        <w:lastRenderedPageBreak/>
        <w:t>D - Drobny –</w:t>
      </w:r>
      <w:r w:rsidRPr="00AB7407">
        <w:rPr>
          <w:rFonts w:cs="Times New Roman"/>
          <w:sz w:val="22"/>
          <w:szCs w:val="22"/>
        </w:rPr>
        <w:t xml:space="preserve"> niewielki ubytek funkcjonalności lub problem, który łatwo obejść. </w:t>
      </w:r>
    </w:p>
    <w:p w:rsidR="00A57AF6" w:rsidRPr="00AB7407" w:rsidRDefault="00A57AF6" w:rsidP="003B570B">
      <w:pPr>
        <w:spacing w:after="200" w:line="276" w:lineRule="auto"/>
        <w:ind w:left="360"/>
        <w:jc w:val="both"/>
        <w:rPr>
          <w:rFonts w:cs="Times New Roman"/>
          <w:b/>
          <w:sz w:val="22"/>
          <w:szCs w:val="22"/>
        </w:rPr>
      </w:pPr>
      <w:r w:rsidRPr="00AB7407">
        <w:rPr>
          <w:rFonts w:cs="Times New Roman"/>
          <w:b/>
          <w:sz w:val="22"/>
          <w:szCs w:val="22"/>
        </w:rPr>
        <w:t xml:space="preserve">E - Trywialny </w:t>
      </w:r>
      <w:r w:rsidRPr="00AB7407">
        <w:rPr>
          <w:rFonts w:cs="Times New Roman"/>
          <w:sz w:val="22"/>
          <w:szCs w:val="22"/>
        </w:rPr>
        <w:t>- kosmetyczny problem, taki jak np. literówka lub nieprawidłowe formatowanie.</w:t>
      </w:r>
    </w:p>
    <w:p w:rsidR="00A57AF6" w:rsidRPr="00AB7407" w:rsidRDefault="00A57AF6" w:rsidP="003B570B">
      <w:pPr>
        <w:spacing w:after="200" w:line="276" w:lineRule="auto"/>
        <w:ind w:left="360"/>
        <w:jc w:val="both"/>
        <w:rPr>
          <w:rFonts w:cs="Times New Roman"/>
          <w:b/>
          <w:sz w:val="22"/>
          <w:szCs w:val="22"/>
        </w:rPr>
      </w:pPr>
      <w:r w:rsidRPr="00AB7407">
        <w:rPr>
          <w:rFonts w:cs="Times New Roman"/>
          <w:b/>
          <w:sz w:val="22"/>
          <w:szCs w:val="22"/>
        </w:rPr>
        <w:t>U - Uwaga</w:t>
      </w:r>
      <w:r w:rsidR="008C5FA9" w:rsidRPr="00AB7407">
        <w:rPr>
          <w:rFonts w:cs="Times New Roman"/>
          <w:b/>
          <w:sz w:val="22"/>
          <w:szCs w:val="22"/>
        </w:rPr>
        <w:t xml:space="preserve"> </w:t>
      </w:r>
      <w:r w:rsidRPr="00AB7407">
        <w:rPr>
          <w:rFonts w:cs="Times New Roman"/>
          <w:b/>
          <w:sz w:val="22"/>
          <w:szCs w:val="22"/>
        </w:rPr>
        <w:t xml:space="preserve">- </w:t>
      </w:r>
      <w:r w:rsidRPr="00AB7407">
        <w:rPr>
          <w:rFonts w:cs="Times New Roman"/>
          <w:bCs/>
          <w:sz w:val="22"/>
          <w:szCs w:val="22"/>
        </w:rPr>
        <w:t>uwaga zgłoszona</w:t>
      </w:r>
      <w:r w:rsidR="008C5FA9" w:rsidRPr="00AB7407">
        <w:rPr>
          <w:rFonts w:cs="Times New Roman"/>
          <w:bCs/>
          <w:sz w:val="22"/>
          <w:szCs w:val="22"/>
        </w:rPr>
        <w:t xml:space="preserve"> </w:t>
      </w:r>
      <w:r w:rsidRPr="00AB7407">
        <w:rPr>
          <w:rFonts w:cs="Times New Roman"/>
          <w:bCs/>
          <w:sz w:val="22"/>
          <w:szCs w:val="22"/>
        </w:rPr>
        <w:t xml:space="preserve">przez członka Zespołu Testującego nie mająca wpływu na kryteria. </w:t>
      </w:r>
    </w:p>
    <w:p w:rsidR="001C397D" w:rsidRPr="00AB7407" w:rsidRDefault="0089039B" w:rsidP="001C397D">
      <w:pPr>
        <w:shd w:val="clear" w:color="auto" w:fill="FFFFFF"/>
        <w:jc w:val="both"/>
        <w:rPr>
          <w:rFonts w:cs="Times New Roman"/>
          <w:sz w:val="22"/>
          <w:szCs w:val="22"/>
          <w:lang w:eastAsia="ar-SA"/>
        </w:rPr>
      </w:pPr>
      <w:r w:rsidRPr="00AB7407">
        <w:rPr>
          <w:rFonts w:cs="Times New Roman"/>
          <w:sz w:val="22"/>
          <w:szCs w:val="22"/>
          <w:lang w:eastAsia="ar-SA"/>
        </w:rPr>
        <w:t>Zestawienie błędów</w:t>
      </w:r>
    </w:p>
    <w:p w:rsidR="0089039B" w:rsidRPr="00AB7407" w:rsidRDefault="0089039B" w:rsidP="001C397D">
      <w:pPr>
        <w:shd w:val="clear" w:color="auto" w:fill="FFFFFF"/>
        <w:jc w:val="both"/>
        <w:rPr>
          <w:rFonts w:cs="Times New Roman"/>
          <w:sz w:val="22"/>
          <w:szCs w:val="22"/>
          <w:lang w:eastAsia="ar-SA"/>
        </w:rPr>
      </w:pPr>
    </w:p>
    <w:tbl>
      <w:tblPr>
        <w:tblStyle w:val="Tabela-Siatka"/>
        <w:tblW w:w="9067" w:type="dxa"/>
        <w:tblLook w:val="04A0"/>
      </w:tblPr>
      <w:tblGrid>
        <w:gridCol w:w="704"/>
        <w:gridCol w:w="2268"/>
        <w:gridCol w:w="1276"/>
        <w:gridCol w:w="3685"/>
        <w:gridCol w:w="1134"/>
      </w:tblGrid>
      <w:tr w:rsidR="0089039B" w:rsidRPr="00AB7407" w:rsidTr="00B57FBD">
        <w:tc>
          <w:tcPr>
            <w:tcW w:w="704" w:type="dxa"/>
          </w:tcPr>
          <w:p w:rsidR="0089039B" w:rsidRPr="00AB7407" w:rsidRDefault="0089039B" w:rsidP="001C397D">
            <w:pPr>
              <w:rPr>
                <w:lang w:eastAsia="ar-SA"/>
              </w:rPr>
            </w:pPr>
            <w:r w:rsidRPr="00AB7407">
              <w:rPr>
                <w:lang w:eastAsia="ar-SA"/>
              </w:rPr>
              <w:t>Lp</w:t>
            </w:r>
          </w:p>
        </w:tc>
        <w:tc>
          <w:tcPr>
            <w:tcW w:w="2268" w:type="dxa"/>
          </w:tcPr>
          <w:p w:rsidR="0089039B" w:rsidRPr="00AB7407" w:rsidRDefault="0089039B" w:rsidP="001C397D">
            <w:pPr>
              <w:rPr>
                <w:lang w:eastAsia="ar-SA"/>
              </w:rPr>
            </w:pPr>
            <w:r w:rsidRPr="00AB7407">
              <w:rPr>
                <w:lang w:eastAsia="ar-SA"/>
              </w:rPr>
              <w:t>Scenariusz testowy</w:t>
            </w:r>
          </w:p>
        </w:tc>
        <w:tc>
          <w:tcPr>
            <w:tcW w:w="1276" w:type="dxa"/>
          </w:tcPr>
          <w:p w:rsidR="0089039B" w:rsidRPr="00AB7407" w:rsidRDefault="0089039B" w:rsidP="001C397D">
            <w:pPr>
              <w:rPr>
                <w:lang w:eastAsia="ar-SA"/>
              </w:rPr>
            </w:pPr>
            <w:r w:rsidRPr="00AB7407">
              <w:rPr>
                <w:lang w:eastAsia="ar-SA"/>
              </w:rPr>
              <w:t>Kategoria błędu</w:t>
            </w:r>
          </w:p>
        </w:tc>
        <w:tc>
          <w:tcPr>
            <w:tcW w:w="3685" w:type="dxa"/>
          </w:tcPr>
          <w:p w:rsidR="0089039B" w:rsidRPr="00AB7407" w:rsidRDefault="0089039B" w:rsidP="001C397D">
            <w:pPr>
              <w:rPr>
                <w:lang w:eastAsia="ar-SA"/>
              </w:rPr>
            </w:pPr>
            <w:r w:rsidRPr="00AB7407">
              <w:rPr>
                <w:lang w:eastAsia="ar-SA"/>
              </w:rPr>
              <w:t>Opis błędu</w:t>
            </w:r>
          </w:p>
        </w:tc>
        <w:tc>
          <w:tcPr>
            <w:tcW w:w="1134" w:type="dxa"/>
          </w:tcPr>
          <w:p w:rsidR="0089039B" w:rsidRPr="00AB7407" w:rsidRDefault="0089039B" w:rsidP="001C397D">
            <w:pPr>
              <w:rPr>
                <w:lang w:eastAsia="ar-SA"/>
              </w:rPr>
            </w:pPr>
            <w:r w:rsidRPr="00AB7407">
              <w:rPr>
                <w:lang w:eastAsia="ar-SA"/>
              </w:rPr>
              <w:t>Uwagi</w:t>
            </w:r>
          </w:p>
        </w:tc>
      </w:tr>
      <w:tr w:rsidR="0089039B" w:rsidRPr="00AB7407" w:rsidTr="00B57FBD">
        <w:tc>
          <w:tcPr>
            <w:tcW w:w="704" w:type="dxa"/>
          </w:tcPr>
          <w:p w:rsidR="0089039B" w:rsidRPr="00AB7407" w:rsidRDefault="0089039B" w:rsidP="001C397D">
            <w:pPr>
              <w:rPr>
                <w:lang w:eastAsia="ar-SA"/>
              </w:rPr>
            </w:pPr>
          </w:p>
        </w:tc>
        <w:tc>
          <w:tcPr>
            <w:tcW w:w="2268" w:type="dxa"/>
          </w:tcPr>
          <w:p w:rsidR="0089039B" w:rsidRPr="00AB7407" w:rsidRDefault="0089039B" w:rsidP="001C397D">
            <w:pPr>
              <w:rPr>
                <w:lang w:eastAsia="ar-SA"/>
              </w:rPr>
            </w:pPr>
          </w:p>
        </w:tc>
        <w:tc>
          <w:tcPr>
            <w:tcW w:w="1276" w:type="dxa"/>
          </w:tcPr>
          <w:p w:rsidR="0089039B" w:rsidRPr="00AB7407" w:rsidRDefault="0089039B" w:rsidP="001C397D">
            <w:pPr>
              <w:rPr>
                <w:lang w:eastAsia="ar-SA"/>
              </w:rPr>
            </w:pPr>
          </w:p>
        </w:tc>
        <w:tc>
          <w:tcPr>
            <w:tcW w:w="3685" w:type="dxa"/>
          </w:tcPr>
          <w:p w:rsidR="0089039B" w:rsidRPr="00AB7407" w:rsidRDefault="0089039B" w:rsidP="001C397D">
            <w:pPr>
              <w:rPr>
                <w:lang w:eastAsia="ar-SA"/>
              </w:rPr>
            </w:pPr>
          </w:p>
        </w:tc>
        <w:tc>
          <w:tcPr>
            <w:tcW w:w="1134" w:type="dxa"/>
          </w:tcPr>
          <w:p w:rsidR="0089039B" w:rsidRPr="00AB7407" w:rsidRDefault="0089039B" w:rsidP="001C397D">
            <w:pPr>
              <w:rPr>
                <w:lang w:eastAsia="ar-SA"/>
              </w:rPr>
            </w:pPr>
          </w:p>
        </w:tc>
      </w:tr>
      <w:tr w:rsidR="0089039B" w:rsidRPr="00AB7407" w:rsidTr="00B57FBD">
        <w:tc>
          <w:tcPr>
            <w:tcW w:w="704" w:type="dxa"/>
          </w:tcPr>
          <w:p w:rsidR="0089039B" w:rsidRPr="00AB7407" w:rsidRDefault="0089039B" w:rsidP="001C397D">
            <w:pPr>
              <w:rPr>
                <w:lang w:eastAsia="ar-SA"/>
              </w:rPr>
            </w:pPr>
          </w:p>
        </w:tc>
        <w:tc>
          <w:tcPr>
            <w:tcW w:w="2268" w:type="dxa"/>
          </w:tcPr>
          <w:p w:rsidR="0089039B" w:rsidRPr="00AB7407" w:rsidRDefault="0089039B" w:rsidP="001C397D">
            <w:pPr>
              <w:rPr>
                <w:lang w:eastAsia="ar-SA"/>
              </w:rPr>
            </w:pPr>
          </w:p>
        </w:tc>
        <w:tc>
          <w:tcPr>
            <w:tcW w:w="1276" w:type="dxa"/>
          </w:tcPr>
          <w:p w:rsidR="0089039B" w:rsidRPr="00AB7407" w:rsidRDefault="0089039B" w:rsidP="001C397D">
            <w:pPr>
              <w:rPr>
                <w:lang w:eastAsia="ar-SA"/>
              </w:rPr>
            </w:pPr>
          </w:p>
        </w:tc>
        <w:tc>
          <w:tcPr>
            <w:tcW w:w="3685" w:type="dxa"/>
          </w:tcPr>
          <w:p w:rsidR="0089039B" w:rsidRPr="00AB7407" w:rsidRDefault="0089039B" w:rsidP="001C397D">
            <w:pPr>
              <w:rPr>
                <w:lang w:eastAsia="ar-SA"/>
              </w:rPr>
            </w:pPr>
          </w:p>
        </w:tc>
        <w:tc>
          <w:tcPr>
            <w:tcW w:w="1134" w:type="dxa"/>
          </w:tcPr>
          <w:p w:rsidR="0089039B" w:rsidRPr="00AB7407" w:rsidRDefault="0089039B" w:rsidP="001C397D">
            <w:pPr>
              <w:rPr>
                <w:lang w:eastAsia="ar-SA"/>
              </w:rPr>
            </w:pPr>
          </w:p>
        </w:tc>
      </w:tr>
      <w:tr w:rsidR="0089039B" w:rsidRPr="00AB7407" w:rsidTr="00B57FBD">
        <w:tc>
          <w:tcPr>
            <w:tcW w:w="704" w:type="dxa"/>
          </w:tcPr>
          <w:p w:rsidR="0089039B" w:rsidRPr="00AB7407" w:rsidRDefault="0089039B" w:rsidP="001C397D">
            <w:pPr>
              <w:rPr>
                <w:lang w:eastAsia="ar-SA"/>
              </w:rPr>
            </w:pPr>
          </w:p>
        </w:tc>
        <w:tc>
          <w:tcPr>
            <w:tcW w:w="2268" w:type="dxa"/>
          </w:tcPr>
          <w:p w:rsidR="0089039B" w:rsidRPr="00AB7407" w:rsidRDefault="0089039B" w:rsidP="001C397D">
            <w:pPr>
              <w:rPr>
                <w:lang w:eastAsia="ar-SA"/>
              </w:rPr>
            </w:pPr>
          </w:p>
        </w:tc>
        <w:tc>
          <w:tcPr>
            <w:tcW w:w="1276" w:type="dxa"/>
          </w:tcPr>
          <w:p w:rsidR="0089039B" w:rsidRPr="00AB7407" w:rsidRDefault="0089039B" w:rsidP="001C397D">
            <w:pPr>
              <w:rPr>
                <w:lang w:eastAsia="ar-SA"/>
              </w:rPr>
            </w:pPr>
          </w:p>
        </w:tc>
        <w:tc>
          <w:tcPr>
            <w:tcW w:w="3685" w:type="dxa"/>
          </w:tcPr>
          <w:p w:rsidR="0089039B" w:rsidRPr="00AB7407" w:rsidRDefault="0089039B" w:rsidP="001C397D">
            <w:pPr>
              <w:rPr>
                <w:lang w:eastAsia="ar-SA"/>
              </w:rPr>
            </w:pPr>
          </w:p>
        </w:tc>
        <w:tc>
          <w:tcPr>
            <w:tcW w:w="1134" w:type="dxa"/>
          </w:tcPr>
          <w:p w:rsidR="0089039B" w:rsidRPr="00AB7407" w:rsidRDefault="0089039B" w:rsidP="001C397D">
            <w:pPr>
              <w:rPr>
                <w:lang w:eastAsia="ar-SA"/>
              </w:rPr>
            </w:pPr>
          </w:p>
        </w:tc>
      </w:tr>
      <w:tr w:rsidR="0089039B" w:rsidRPr="00AB7407" w:rsidTr="00B57FBD">
        <w:tc>
          <w:tcPr>
            <w:tcW w:w="704" w:type="dxa"/>
          </w:tcPr>
          <w:p w:rsidR="0089039B" w:rsidRPr="00AB7407" w:rsidRDefault="0089039B" w:rsidP="001C397D">
            <w:pPr>
              <w:rPr>
                <w:lang w:eastAsia="ar-SA"/>
              </w:rPr>
            </w:pPr>
          </w:p>
        </w:tc>
        <w:tc>
          <w:tcPr>
            <w:tcW w:w="2268" w:type="dxa"/>
          </w:tcPr>
          <w:p w:rsidR="0089039B" w:rsidRPr="00AB7407" w:rsidRDefault="0089039B" w:rsidP="001C397D">
            <w:pPr>
              <w:rPr>
                <w:lang w:eastAsia="ar-SA"/>
              </w:rPr>
            </w:pPr>
          </w:p>
        </w:tc>
        <w:tc>
          <w:tcPr>
            <w:tcW w:w="1276" w:type="dxa"/>
          </w:tcPr>
          <w:p w:rsidR="0089039B" w:rsidRPr="00AB7407" w:rsidRDefault="0089039B" w:rsidP="001C397D">
            <w:pPr>
              <w:rPr>
                <w:lang w:eastAsia="ar-SA"/>
              </w:rPr>
            </w:pPr>
          </w:p>
        </w:tc>
        <w:tc>
          <w:tcPr>
            <w:tcW w:w="3685" w:type="dxa"/>
          </w:tcPr>
          <w:p w:rsidR="0089039B" w:rsidRPr="00AB7407" w:rsidRDefault="0089039B" w:rsidP="001C397D">
            <w:pPr>
              <w:rPr>
                <w:lang w:eastAsia="ar-SA"/>
              </w:rPr>
            </w:pPr>
          </w:p>
        </w:tc>
        <w:tc>
          <w:tcPr>
            <w:tcW w:w="1134" w:type="dxa"/>
          </w:tcPr>
          <w:p w:rsidR="0089039B" w:rsidRPr="00AB7407" w:rsidRDefault="0089039B" w:rsidP="001C397D">
            <w:pPr>
              <w:rPr>
                <w:lang w:eastAsia="ar-SA"/>
              </w:rPr>
            </w:pPr>
          </w:p>
        </w:tc>
      </w:tr>
    </w:tbl>
    <w:p w:rsidR="0089039B" w:rsidRPr="00AB7407" w:rsidRDefault="0089039B" w:rsidP="001C397D">
      <w:pPr>
        <w:shd w:val="clear" w:color="auto" w:fill="FFFFFF"/>
        <w:jc w:val="both"/>
        <w:rPr>
          <w:rFonts w:cs="Times New Roman"/>
          <w:sz w:val="22"/>
          <w:szCs w:val="22"/>
          <w:lang w:eastAsia="ar-SA"/>
        </w:rPr>
      </w:pPr>
    </w:p>
    <w:p w:rsidR="00A57AF6" w:rsidRPr="00AB7407" w:rsidRDefault="00A57AF6" w:rsidP="001C397D">
      <w:pPr>
        <w:shd w:val="clear" w:color="auto" w:fill="FFFFFF"/>
        <w:jc w:val="both"/>
        <w:rPr>
          <w:rFonts w:cs="Times New Roman"/>
          <w:sz w:val="22"/>
          <w:szCs w:val="22"/>
          <w:lang w:eastAsia="ar-SA"/>
        </w:rPr>
      </w:pPr>
    </w:p>
    <w:p w:rsidR="001C397D" w:rsidRPr="00AB7407" w:rsidRDefault="001C397D" w:rsidP="001C397D">
      <w:pPr>
        <w:shd w:val="clear" w:color="auto" w:fill="FFFFFF"/>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 xml:space="preserve">Wynik </w:t>
      </w:r>
      <w:r w:rsidR="00746743" w:rsidRPr="00AB7407">
        <w:rPr>
          <w:rFonts w:cs="Times New Roman"/>
          <w:color w:val="000000"/>
          <w:spacing w:val="3"/>
          <w:sz w:val="22"/>
          <w:szCs w:val="22"/>
          <w:lang w:eastAsia="ar-SA"/>
        </w:rPr>
        <w:t>testów</w:t>
      </w:r>
      <w:r w:rsidRPr="00AB7407">
        <w:rPr>
          <w:rFonts w:cs="Times New Roman"/>
          <w:color w:val="000000"/>
          <w:spacing w:val="3"/>
          <w:sz w:val="22"/>
          <w:szCs w:val="22"/>
          <w:lang w:eastAsia="ar-SA"/>
        </w:rPr>
        <w:t>:</w:t>
      </w:r>
    </w:p>
    <w:p w:rsidR="001C397D" w:rsidRPr="00AB7407" w:rsidRDefault="001C397D" w:rsidP="001C397D">
      <w:pPr>
        <w:widowControl w:val="0"/>
        <w:numPr>
          <w:ilvl w:val="0"/>
          <w:numId w:val="49"/>
        </w:numPr>
        <w:shd w:val="clear" w:color="auto" w:fill="FFFFFF"/>
        <w:autoSpaceDE w:val="0"/>
        <w:spacing w:line="230" w:lineRule="exact"/>
        <w:jc w:val="both"/>
        <w:rPr>
          <w:rFonts w:cs="Times New Roman"/>
          <w:color w:val="000000"/>
          <w:spacing w:val="3"/>
          <w:sz w:val="22"/>
          <w:szCs w:val="22"/>
          <w:lang w:eastAsia="ar-SA"/>
        </w:rPr>
      </w:pPr>
      <w:r w:rsidRPr="00AB7407">
        <w:rPr>
          <w:rFonts w:cs="Times New Roman"/>
          <w:color w:val="000000"/>
          <w:spacing w:val="3"/>
          <w:sz w:val="22"/>
          <w:szCs w:val="22"/>
          <w:lang w:eastAsia="ar-SA"/>
        </w:rPr>
        <w:t>Pozytywny*</w:t>
      </w:r>
    </w:p>
    <w:p w:rsidR="001C397D" w:rsidRPr="00AB7407" w:rsidRDefault="001C397D" w:rsidP="001C397D">
      <w:pPr>
        <w:widowControl w:val="0"/>
        <w:numPr>
          <w:ilvl w:val="0"/>
          <w:numId w:val="49"/>
        </w:numPr>
        <w:shd w:val="clear" w:color="auto" w:fill="FFFFFF"/>
        <w:autoSpaceDE w:val="0"/>
        <w:spacing w:line="230" w:lineRule="exact"/>
        <w:jc w:val="both"/>
        <w:rPr>
          <w:rFonts w:cs="Times New Roman"/>
          <w:color w:val="000000"/>
          <w:sz w:val="22"/>
          <w:szCs w:val="22"/>
          <w:lang w:eastAsia="ar-SA"/>
        </w:rPr>
      </w:pPr>
      <w:r w:rsidRPr="00AB7407">
        <w:rPr>
          <w:rFonts w:cs="Times New Roman"/>
          <w:color w:val="000000"/>
          <w:sz w:val="22"/>
          <w:szCs w:val="22"/>
          <w:lang w:eastAsia="ar-SA"/>
        </w:rPr>
        <w:t>Negatywny*</w:t>
      </w:r>
    </w:p>
    <w:p w:rsidR="001C397D" w:rsidRPr="00AB7407" w:rsidRDefault="001C397D" w:rsidP="001C397D">
      <w:pPr>
        <w:widowControl w:val="0"/>
        <w:shd w:val="clear" w:color="auto" w:fill="FFFFFF"/>
        <w:autoSpaceDE w:val="0"/>
        <w:spacing w:line="230" w:lineRule="exact"/>
        <w:ind w:left="360"/>
        <w:jc w:val="both"/>
        <w:rPr>
          <w:rFonts w:cs="Times New Roman"/>
          <w:color w:val="000000"/>
          <w:sz w:val="22"/>
          <w:szCs w:val="22"/>
          <w:lang w:eastAsia="ar-SA"/>
        </w:rPr>
      </w:pPr>
    </w:p>
    <w:p w:rsidR="001C397D" w:rsidRPr="00AB7407" w:rsidRDefault="001C397D" w:rsidP="001C397D">
      <w:pPr>
        <w:shd w:val="clear" w:color="auto" w:fill="FFFFFF"/>
        <w:tabs>
          <w:tab w:val="left" w:pos="730"/>
        </w:tabs>
        <w:spacing w:line="230" w:lineRule="exact"/>
        <w:jc w:val="both"/>
        <w:rPr>
          <w:rFonts w:cs="Times New Roman"/>
          <w:color w:val="000000"/>
          <w:spacing w:val="2"/>
          <w:sz w:val="22"/>
          <w:szCs w:val="22"/>
          <w:lang w:eastAsia="ar-SA"/>
        </w:rPr>
      </w:pPr>
      <w:r w:rsidRPr="00AB7407">
        <w:rPr>
          <w:rFonts w:cs="Times New Roman"/>
          <w:color w:val="000000"/>
          <w:spacing w:val="2"/>
          <w:sz w:val="22"/>
          <w:szCs w:val="22"/>
          <w:lang w:eastAsia="ar-SA"/>
        </w:rPr>
        <w:t>Uwagi: ………………………………….….</w:t>
      </w:r>
    </w:p>
    <w:p w:rsidR="001C397D" w:rsidRPr="00AB7407" w:rsidRDefault="001C397D" w:rsidP="001C397D">
      <w:pPr>
        <w:shd w:val="clear" w:color="auto" w:fill="FFFFFF"/>
        <w:tabs>
          <w:tab w:val="left" w:pos="730"/>
        </w:tabs>
        <w:spacing w:line="230" w:lineRule="exact"/>
        <w:jc w:val="both"/>
        <w:rPr>
          <w:rFonts w:cs="Times New Roman"/>
          <w:color w:val="000000"/>
          <w:spacing w:val="2"/>
          <w:sz w:val="22"/>
          <w:szCs w:val="22"/>
          <w:lang w:eastAsia="ar-SA"/>
        </w:rPr>
      </w:pPr>
    </w:p>
    <w:p w:rsidR="001C397D" w:rsidRPr="00AB7407" w:rsidRDefault="001C397D" w:rsidP="001C397D">
      <w:pPr>
        <w:widowControl w:val="0"/>
        <w:shd w:val="clear" w:color="auto" w:fill="FFFFFF"/>
        <w:tabs>
          <w:tab w:val="left" w:pos="730"/>
        </w:tabs>
        <w:rPr>
          <w:rFonts w:cs="Times New Roman"/>
          <w:color w:val="000000"/>
          <w:spacing w:val="2"/>
          <w:sz w:val="22"/>
          <w:szCs w:val="22"/>
          <w:lang w:eastAsia="ar-SA"/>
        </w:rPr>
      </w:pPr>
      <w:r w:rsidRPr="00AB7407">
        <w:rPr>
          <w:rFonts w:cs="Times New Roman"/>
          <w:color w:val="000000"/>
          <w:spacing w:val="2"/>
          <w:sz w:val="22"/>
          <w:szCs w:val="22"/>
          <w:lang w:eastAsia="ar-SA"/>
        </w:rPr>
        <w:t xml:space="preserve">Podpisy Komisji do </w:t>
      </w:r>
      <w:r w:rsidR="00746743" w:rsidRPr="00AB7407">
        <w:rPr>
          <w:rFonts w:cs="Times New Roman"/>
          <w:color w:val="000000"/>
          <w:spacing w:val="2"/>
          <w:sz w:val="22"/>
          <w:szCs w:val="22"/>
          <w:lang w:eastAsia="ar-SA"/>
        </w:rPr>
        <w:t>przeprowadzenia testów</w:t>
      </w:r>
      <w:r w:rsidRPr="00AB7407">
        <w:rPr>
          <w:rFonts w:cs="Times New Roman"/>
          <w:color w:val="000000"/>
          <w:spacing w:val="2"/>
          <w:sz w:val="22"/>
          <w:szCs w:val="22"/>
          <w:lang w:eastAsia="ar-SA"/>
        </w:rPr>
        <w:t xml:space="preserve">: </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Przewodniczący:</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1……………………………..</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Członkowie:</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2. …………………………….</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3. …………………………….</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4. ……………………………..</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5.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1.…………………………….</w:t>
      </w:r>
    </w:p>
    <w:p w:rsidR="001C397D" w:rsidRPr="00AB7407" w:rsidRDefault="001C397D" w:rsidP="001C397D">
      <w:pPr>
        <w:widowControl w:val="0"/>
        <w:shd w:val="clear" w:color="auto" w:fill="FFFFFF"/>
        <w:rPr>
          <w:rFonts w:cs="Times New Roman"/>
          <w:color w:val="000000"/>
          <w:spacing w:val="2"/>
          <w:sz w:val="22"/>
          <w:szCs w:val="22"/>
          <w:lang w:eastAsia="ar-SA"/>
        </w:rPr>
      </w:pPr>
      <w:r w:rsidRPr="00AB7407">
        <w:rPr>
          <w:rFonts w:cs="Times New Roman"/>
          <w:color w:val="000000"/>
          <w:spacing w:val="2"/>
          <w:sz w:val="22"/>
          <w:szCs w:val="22"/>
          <w:lang w:eastAsia="ar-SA"/>
        </w:rPr>
        <w:t>6. …………………………</w:t>
      </w:r>
      <w:r w:rsidRPr="00AB7407">
        <w:rPr>
          <w:rFonts w:cs="Times New Roman"/>
          <w:color w:val="000000"/>
          <w:spacing w:val="2"/>
          <w:sz w:val="22"/>
          <w:szCs w:val="22"/>
          <w:lang w:eastAsia="ar-SA"/>
        </w:rPr>
        <w:tab/>
      </w:r>
      <w:r w:rsidR="008C5FA9" w:rsidRPr="00AB7407">
        <w:rPr>
          <w:rFonts w:cs="Times New Roman"/>
          <w:color w:val="000000"/>
          <w:spacing w:val="2"/>
          <w:sz w:val="22"/>
          <w:szCs w:val="22"/>
          <w:lang w:eastAsia="ar-SA"/>
        </w:rPr>
        <w:t xml:space="preserve"> </w:t>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r>
      <w:r w:rsidRPr="00AB7407">
        <w:rPr>
          <w:rFonts w:cs="Times New Roman"/>
          <w:color w:val="000000"/>
          <w:spacing w:val="2"/>
          <w:sz w:val="22"/>
          <w:szCs w:val="22"/>
          <w:lang w:eastAsia="ar-SA"/>
        </w:rPr>
        <w:tab/>
        <w:t>2.…………………………….</w:t>
      </w:r>
    </w:p>
    <w:p w:rsidR="001C397D" w:rsidRPr="00AB7407" w:rsidRDefault="001C397D" w:rsidP="001C397D">
      <w:pPr>
        <w:widowControl w:val="0"/>
        <w:shd w:val="clear" w:color="auto" w:fill="FFFFFF"/>
        <w:rPr>
          <w:rFonts w:cs="Times New Roman"/>
          <w:color w:val="000000"/>
          <w:spacing w:val="-4"/>
          <w:sz w:val="22"/>
          <w:szCs w:val="22"/>
          <w:lang w:eastAsia="ar-SA"/>
        </w:rPr>
      </w:pPr>
      <w:r w:rsidRPr="00AB7407">
        <w:rPr>
          <w:rFonts w:cs="Times New Roman"/>
          <w:color w:val="000000"/>
          <w:spacing w:val="-4"/>
          <w:sz w:val="22"/>
          <w:szCs w:val="22"/>
          <w:lang w:eastAsia="ar-SA"/>
        </w:rPr>
        <w:t>(Członkowie komisji Zamawiającego)</w:t>
      </w:r>
      <w:r w:rsidR="008C5FA9" w:rsidRPr="00AB7407">
        <w:rPr>
          <w:rFonts w:cs="Times New Roman"/>
          <w:color w:val="000000"/>
          <w:spacing w:val="-4"/>
          <w:sz w:val="22"/>
          <w:szCs w:val="22"/>
          <w:lang w:eastAsia="ar-SA"/>
        </w:rPr>
        <w:t xml:space="preserve"> </w:t>
      </w:r>
      <w:r w:rsidRPr="00AB7407">
        <w:rPr>
          <w:rFonts w:cs="Times New Roman"/>
          <w:color w:val="000000"/>
          <w:spacing w:val="-4"/>
          <w:sz w:val="22"/>
          <w:szCs w:val="22"/>
          <w:lang w:eastAsia="ar-SA"/>
        </w:rPr>
        <w:tab/>
      </w:r>
      <w:r w:rsidR="008C5FA9" w:rsidRPr="00AB7407">
        <w:rPr>
          <w:rFonts w:cs="Times New Roman"/>
          <w:color w:val="000000"/>
          <w:spacing w:val="-4"/>
          <w:sz w:val="22"/>
          <w:szCs w:val="22"/>
          <w:lang w:eastAsia="ar-SA"/>
        </w:rPr>
        <w:t xml:space="preserve"> </w:t>
      </w:r>
      <w:r w:rsidR="00782945" w:rsidRPr="00AB7407">
        <w:rPr>
          <w:rFonts w:cs="Times New Roman"/>
          <w:color w:val="000000"/>
          <w:spacing w:val="-4"/>
          <w:sz w:val="22"/>
          <w:szCs w:val="22"/>
          <w:lang w:eastAsia="ar-SA"/>
        </w:rPr>
        <w:tab/>
      </w:r>
      <w:r w:rsidRPr="00AB7407">
        <w:rPr>
          <w:rFonts w:cs="Times New Roman"/>
          <w:color w:val="000000"/>
          <w:spacing w:val="-4"/>
          <w:sz w:val="22"/>
          <w:szCs w:val="22"/>
          <w:lang w:eastAsia="ar-SA"/>
        </w:rPr>
        <w:t>(upoważnieni Przedstawiciele Wykonawcy)</w:t>
      </w:r>
    </w:p>
    <w:p w:rsidR="001C397D" w:rsidRPr="00AB7407" w:rsidRDefault="001C397D" w:rsidP="001C397D">
      <w:pPr>
        <w:spacing w:line="276" w:lineRule="auto"/>
        <w:jc w:val="right"/>
        <w:rPr>
          <w:rFonts w:cs="Times New Roman"/>
          <w:spacing w:val="3"/>
          <w:sz w:val="22"/>
          <w:szCs w:val="22"/>
          <w:lang w:eastAsia="ar-SA"/>
        </w:rPr>
      </w:pPr>
    </w:p>
    <w:p w:rsidR="001C397D" w:rsidRPr="00AB7407" w:rsidRDefault="001C397D" w:rsidP="001C397D">
      <w:pPr>
        <w:spacing w:line="276" w:lineRule="auto"/>
        <w:jc w:val="right"/>
        <w:rPr>
          <w:rFonts w:eastAsia="Calibri" w:cs="Times New Roman"/>
          <w:b/>
          <w:sz w:val="22"/>
          <w:szCs w:val="22"/>
          <w:lang w:eastAsia="ar-SA"/>
        </w:rPr>
      </w:pPr>
      <w:r w:rsidRPr="00AB7407">
        <w:rPr>
          <w:rFonts w:cs="Times New Roman"/>
          <w:spacing w:val="3"/>
          <w:sz w:val="22"/>
          <w:szCs w:val="22"/>
          <w:lang w:eastAsia="ar-SA"/>
        </w:rPr>
        <w:t>*niewłaściwe skreślić</w:t>
      </w:r>
    </w:p>
    <w:p w:rsidR="001C397D" w:rsidRPr="00AB7407" w:rsidRDefault="001C397D">
      <w:pPr>
        <w:rPr>
          <w:rFonts w:cs="Times New Roman"/>
          <w:sz w:val="22"/>
          <w:szCs w:val="22"/>
        </w:rPr>
      </w:pPr>
    </w:p>
    <w:p w:rsidR="00BE0D31" w:rsidRPr="00AB7407" w:rsidRDefault="00746743">
      <w:pPr>
        <w:rPr>
          <w:rFonts w:cs="Times New Roman"/>
          <w:sz w:val="22"/>
          <w:szCs w:val="22"/>
        </w:rPr>
      </w:pPr>
      <w:r w:rsidRPr="00AB7407">
        <w:rPr>
          <w:rFonts w:cs="Times New Roman"/>
          <w:sz w:val="22"/>
          <w:szCs w:val="22"/>
        </w:rPr>
        <w:br w:type="page"/>
      </w:r>
    </w:p>
    <w:p w:rsidR="00BE0D31" w:rsidRPr="00AB7407" w:rsidRDefault="00BE0D31" w:rsidP="00670DA1">
      <w:pPr>
        <w:pStyle w:val="Teksttreci2"/>
        <w:ind w:firstLine="0"/>
        <w:jc w:val="right"/>
        <w:rPr>
          <w:rFonts w:ascii="Times New Roman" w:hAnsi="Times New Roman" w:cs="Times New Roman"/>
          <w:b/>
          <w:sz w:val="22"/>
        </w:rPr>
      </w:pPr>
      <w:r w:rsidRPr="00AB7407">
        <w:rPr>
          <w:rFonts w:ascii="Times New Roman" w:hAnsi="Times New Roman" w:cs="Times New Roman"/>
          <w:b/>
          <w:sz w:val="22"/>
        </w:rPr>
        <w:lastRenderedPageBreak/>
        <w:t>Załącznik nr 24 do Umowy nr ….</w:t>
      </w:r>
    </w:p>
    <w:p w:rsidR="00BE0D31" w:rsidRPr="00AB7407" w:rsidRDefault="008C5FA9" w:rsidP="00670DA1">
      <w:pPr>
        <w:pStyle w:val="Akapitzlist"/>
        <w:widowControl/>
        <w:suppressAutoHyphens/>
        <w:autoSpaceDE/>
        <w:adjustRightInd/>
        <w:spacing w:after="160"/>
        <w:ind w:left="993" w:firstLine="0"/>
        <w:textAlignment w:val="baseline"/>
        <w:rPr>
          <w:rFonts w:cs="Times New Roman"/>
          <w:b/>
          <w:sz w:val="22"/>
          <w:szCs w:val="22"/>
        </w:rPr>
      </w:pPr>
      <w:bookmarkStart w:id="22" w:name="_Ref480986503"/>
      <w:r w:rsidRPr="00AB7407">
        <w:rPr>
          <w:rFonts w:cs="Times New Roman"/>
          <w:b/>
          <w:sz w:val="22"/>
          <w:szCs w:val="22"/>
        </w:rPr>
        <w:t xml:space="preserve"> </w:t>
      </w:r>
      <w:r w:rsidR="00BE0D31" w:rsidRPr="00AB7407">
        <w:rPr>
          <w:rFonts w:cs="Times New Roman"/>
          <w:b/>
          <w:sz w:val="22"/>
          <w:szCs w:val="22"/>
        </w:rPr>
        <w:t xml:space="preserve">Procedura zamawiania </w:t>
      </w:r>
      <w:r w:rsidR="00C8118C" w:rsidRPr="00AB7407">
        <w:rPr>
          <w:rFonts w:cs="Times New Roman"/>
          <w:b/>
          <w:sz w:val="22"/>
          <w:szCs w:val="22"/>
        </w:rPr>
        <w:t>U</w:t>
      </w:r>
      <w:r w:rsidR="00BE0D31" w:rsidRPr="00AB7407">
        <w:rPr>
          <w:rFonts w:cs="Times New Roman"/>
          <w:b/>
          <w:sz w:val="22"/>
          <w:szCs w:val="22"/>
        </w:rPr>
        <w:t xml:space="preserve">sług wsparcia w ramach </w:t>
      </w:r>
      <w:r w:rsidR="00C8118C" w:rsidRPr="00AB7407">
        <w:rPr>
          <w:rFonts w:cs="Times New Roman"/>
          <w:b/>
          <w:sz w:val="22"/>
          <w:szCs w:val="22"/>
        </w:rPr>
        <w:t>Puli usług wsparcia</w:t>
      </w:r>
    </w:p>
    <w:p w:rsidR="00712DCB" w:rsidRPr="00AB7407" w:rsidRDefault="00712DCB" w:rsidP="00670DA1">
      <w:pPr>
        <w:pStyle w:val="Akapitzlist"/>
        <w:numPr>
          <w:ilvl w:val="6"/>
          <w:numId w:val="197"/>
        </w:numPr>
        <w:tabs>
          <w:tab w:val="clear" w:pos="5040"/>
        </w:tabs>
        <w:suppressAutoHyphens/>
        <w:spacing w:after="160"/>
        <w:ind w:left="142" w:hanging="284"/>
        <w:textAlignment w:val="baseline"/>
        <w:rPr>
          <w:rFonts w:cs="Times New Roman"/>
          <w:sz w:val="22"/>
          <w:szCs w:val="22"/>
        </w:rPr>
      </w:pPr>
      <w:r w:rsidRPr="00AB7407">
        <w:rPr>
          <w:rFonts w:cs="Times New Roman"/>
          <w:sz w:val="22"/>
          <w:szCs w:val="22"/>
        </w:rPr>
        <w:t xml:space="preserve">Usługi </w:t>
      </w:r>
      <w:r w:rsidR="00C8118C" w:rsidRPr="00AB7407">
        <w:rPr>
          <w:rFonts w:cs="Times New Roman"/>
          <w:sz w:val="22"/>
          <w:szCs w:val="22"/>
        </w:rPr>
        <w:t>ws</w:t>
      </w:r>
      <w:r w:rsidRPr="00AB7407">
        <w:rPr>
          <w:rFonts w:cs="Times New Roman"/>
          <w:sz w:val="22"/>
          <w:szCs w:val="22"/>
        </w:rPr>
        <w:t xml:space="preserve">parcia będą realizowane na podstawie Zleceń, uzgadnianych zgodnie z poniższą procedurą. Szczegółowy przedmiot danej Usługi </w:t>
      </w:r>
      <w:r w:rsidR="00C8118C" w:rsidRPr="00AB7407">
        <w:rPr>
          <w:rFonts w:cs="Times New Roman"/>
          <w:sz w:val="22"/>
          <w:szCs w:val="22"/>
        </w:rPr>
        <w:t xml:space="preserve">wsparcia </w:t>
      </w:r>
      <w:r w:rsidRPr="00AB7407">
        <w:rPr>
          <w:rFonts w:cs="Times New Roman"/>
          <w:sz w:val="22"/>
          <w:szCs w:val="22"/>
        </w:rPr>
        <w:t>będzie każdorazowo opisywany w Zleceniu.</w:t>
      </w:r>
    </w:p>
    <w:p w:rsidR="00712DCB" w:rsidRPr="00AB7407" w:rsidRDefault="00712DCB" w:rsidP="00670DA1">
      <w:pPr>
        <w:pStyle w:val="Akapitzlist"/>
        <w:numPr>
          <w:ilvl w:val="6"/>
          <w:numId w:val="197"/>
        </w:numPr>
        <w:tabs>
          <w:tab w:val="clear" w:pos="5040"/>
        </w:tabs>
        <w:suppressAutoHyphens/>
        <w:spacing w:after="160"/>
        <w:ind w:left="142" w:hanging="284"/>
        <w:textAlignment w:val="baseline"/>
        <w:rPr>
          <w:rFonts w:cs="Times New Roman"/>
          <w:sz w:val="22"/>
          <w:szCs w:val="22"/>
        </w:rPr>
      </w:pPr>
      <w:r w:rsidRPr="00AB7407">
        <w:rPr>
          <w:rFonts w:cs="Times New Roman"/>
          <w:sz w:val="22"/>
          <w:szCs w:val="22"/>
        </w:rPr>
        <w:t xml:space="preserve">Każde Zlecenie obejmujące Usługi </w:t>
      </w:r>
      <w:r w:rsidR="00C8118C" w:rsidRPr="00AB7407">
        <w:rPr>
          <w:rFonts w:cs="Times New Roman"/>
          <w:sz w:val="22"/>
          <w:szCs w:val="22"/>
        </w:rPr>
        <w:t>wsparcia</w:t>
      </w:r>
      <w:r w:rsidRPr="00AB7407">
        <w:rPr>
          <w:rFonts w:cs="Times New Roman"/>
          <w:sz w:val="22"/>
          <w:szCs w:val="22"/>
        </w:rPr>
        <w:t xml:space="preserve">, będzie określać maksymalną liczbę Roboczogodzin, które są konieczne do wykonania Usług </w:t>
      </w:r>
      <w:r w:rsidR="00C8118C" w:rsidRPr="00AB7407">
        <w:rPr>
          <w:rFonts w:cs="Times New Roman"/>
          <w:sz w:val="22"/>
          <w:szCs w:val="22"/>
        </w:rPr>
        <w:t>wsparcia</w:t>
      </w:r>
      <w:r w:rsidRPr="00AB7407">
        <w:rPr>
          <w:rFonts w:cs="Times New Roman"/>
          <w:sz w:val="22"/>
          <w:szCs w:val="22"/>
        </w:rPr>
        <w:t xml:space="preserve">. W przypadku, gdy faktyczna liczba Roboczogodzin w ramach realizacji Zlecenia nie będzie przekraczać maksymalnej liczby Roboczogodzin wskazanej w Zleceniu, z Puli </w:t>
      </w:r>
      <w:r w:rsidR="00C8118C" w:rsidRPr="00AB7407">
        <w:rPr>
          <w:rFonts w:cs="Times New Roman"/>
          <w:sz w:val="22"/>
          <w:szCs w:val="22"/>
        </w:rPr>
        <w:t>usług w</w:t>
      </w:r>
      <w:r w:rsidRPr="00AB7407">
        <w:rPr>
          <w:rFonts w:cs="Times New Roman"/>
          <w:sz w:val="22"/>
          <w:szCs w:val="22"/>
        </w:rPr>
        <w:t xml:space="preserve">sparcia, zostanie rozliczona faktyczna liczba Roboczogodzin. W przypadku, gdy faktyczna liczba Roboczogodzin w ramach realizacji Zlecenia będzie przekraczać maksymalną liczbę Roboczogodzin wskazaną w Zleceniu, z Puli </w:t>
      </w:r>
      <w:r w:rsidR="00C8118C" w:rsidRPr="00AB7407">
        <w:rPr>
          <w:rFonts w:cs="Times New Roman"/>
          <w:sz w:val="22"/>
          <w:szCs w:val="22"/>
        </w:rPr>
        <w:t>us</w:t>
      </w:r>
      <w:r w:rsidRPr="00AB7407">
        <w:rPr>
          <w:rFonts w:cs="Times New Roman"/>
          <w:sz w:val="22"/>
          <w:szCs w:val="22"/>
        </w:rPr>
        <w:t xml:space="preserve">ług </w:t>
      </w:r>
      <w:r w:rsidR="00C8118C" w:rsidRPr="00AB7407">
        <w:rPr>
          <w:rFonts w:cs="Times New Roman"/>
          <w:sz w:val="22"/>
          <w:szCs w:val="22"/>
        </w:rPr>
        <w:t>w</w:t>
      </w:r>
      <w:r w:rsidRPr="00AB7407">
        <w:rPr>
          <w:rFonts w:cs="Times New Roman"/>
          <w:sz w:val="22"/>
          <w:szCs w:val="22"/>
        </w:rPr>
        <w:t>sparcia zostanie rozliczona maksymalna liczba Roboczogodzin wskazana w Zleceniu. Faktyczna liczba Roboczogodzin w ramach realizacji Zlecenia, będzie ustalana na podstawie zaakceptowanych uprzednio przez Zamawiającego zestawień czasu pracy Personelu Wykonawcy dla danego Zlecenia, które Wykonawca będzie dostarczał Zamawiającemu po zakończeniu każdego kolejnego miesiąca po wykonaniu każdego Zlecenia obowiązywania Umowy. W przypadku realizacji Zlecenia w siedzibie Zamawiającego, weryfikacja czasu pracy Personelu Wykonawcy dokonywana jest przez Koordynatora umowy Zamawiającego.</w:t>
      </w:r>
    </w:p>
    <w:p w:rsidR="00C8118C" w:rsidRPr="00AB7407" w:rsidRDefault="00712DCB" w:rsidP="00670DA1">
      <w:pPr>
        <w:pStyle w:val="Akapitzlist"/>
        <w:numPr>
          <w:ilvl w:val="6"/>
          <w:numId w:val="197"/>
        </w:numPr>
        <w:tabs>
          <w:tab w:val="clear" w:pos="5040"/>
        </w:tabs>
        <w:suppressAutoHyphens/>
        <w:spacing w:after="160"/>
        <w:ind w:left="142" w:hanging="284"/>
        <w:textAlignment w:val="baseline"/>
        <w:rPr>
          <w:rFonts w:cs="Times New Roman"/>
          <w:sz w:val="22"/>
          <w:szCs w:val="22"/>
        </w:rPr>
      </w:pPr>
      <w:r w:rsidRPr="00AB7407">
        <w:rPr>
          <w:rFonts w:cs="Times New Roman"/>
          <w:sz w:val="22"/>
          <w:szCs w:val="22"/>
        </w:rPr>
        <w:t xml:space="preserve">Usługi </w:t>
      </w:r>
      <w:r w:rsidR="00C8118C" w:rsidRPr="00AB7407">
        <w:rPr>
          <w:rFonts w:cs="Times New Roman"/>
          <w:sz w:val="22"/>
          <w:szCs w:val="22"/>
        </w:rPr>
        <w:t>ws</w:t>
      </w:r>
      <w:r w:rsidRPr="00AB7407">
        <w:rPr>
          <w:rFonts w:cs="Times New Roman"/>
          <w:sz w:val="22"/>
          <w:szCs w:val="22"/>
        </w:rPr>
        <w:t xml:space="preserve">parcia będą rozliczane w ramach Puli </w:t>
      </w:r>
      <w:r w:rsidR="00C8118C" w:rsidRPr="00AB7407">
        <w:rPr>
          <w:rFonts w:cs="Times New Roman"/>
          <w:sz w:val="22"/>
          <w:szCs w:val="22"/>
        </w:rPr>
        <w:t>u</w:t>
      </w:r>
      <w:r w:rsidRPr="00AB7407">
        <w:rPr>
          <w:rFonts w:cs="Times New Roman"/>
          <w:sz w:val="22"/>
          <w:szCs w:val="22"/>
        </w:rPr>
        <w:t xml:space="preserve">sług </w:t>
      </w:r>
      <w:r w:rsidR="00C8118C" w:rsidRPr="00AB7407">
        <w:rPr>
          <w:rFonts w:cs="Times New Roman"/>
          <w:sz w:val="22"/>
          <w:szCs w:val="22"/>
        </w:rPr>
        <w:t>w</w:t>
      </w:r>
      <w:r w:rsidRPr="00AB7407">
        <w:rPr>
          <w:rFonts w:cs="Times New Roman"/>
          <w:sz w:val="22"/>
          <w:szCs w:val="22"/>
        </w:rPr>
        <w:t>sparcia.</w:t>
      </w:r>
      <w:r w:rsidR="00C8118C" w:rsidRPr="00AB7407">
        <w:rPr>
          <w:rFonts w:cs="Times New Roman"/>
          <w:sz w:val="22"/>
          <w:szCs w:val="22"/>
        </w:rPr>
        <w:t xml:space="preserve"> </w:t>
      </w:r>
    </w:p>
    <w:p w:rsidR="00BE0D31" w:rsidRPr="00AB7407" w:rsidRDefault="00BE0D31" w:rsidP="00670DA1">
      <w:pPr>
        <w:pStyle w:val="Akapitzlist"/>
        <w:numPr>
          <w:ilvl w:val="6"/>
          <w:numId w:val="197"/>
        </w:numPr>
        <w:tabs>
          <w:tab w:val="clear" w:pos="5040"/>
        </w:tabs>
        <w:suppressAutoHyphens/>
        <w:spacing w:after="160"/>
        <w:ind w:left="142" w:hanging="284"/>
        <w:textAlignment w:val="baseline"/>
        <w:rPr>
          <w:rFonts w:cs="Times New Roman"/>
          <w:sz w:val="22"/>
          <w:szCs w:val="22"/>
        </w:rPr>
      </w:pPr>
      <w:r w:rsidRPr="00AB7407">
        <w:rPr>
          <w:rFonts w:cs="Times New Roman"/>
          <w:sz w:val="22"/>
          <w:szCs w:val="22"/>
        </w:rPr>
        <w:t>Usługi</w:t>
      </w:r>
      <w:r w:rsidR="00C8118C" w:rsidRPr="00AB7407">
        <w:rPr>
          <w:rFonts w:cs="Times New Roman"/>
          <w:sz w:val="22"/>
          <w:szCs w:val="22"/>
        </w:rPr>
        <w:t xml:space="preserve"> wsparcia </w:t>
      </w:r>
      <w:r w:rsidRPr="00AB7407">
        <w:rPr>
          <w:rFonts w:cs="Times New Roman"/>
          <w:sz w:val="22"/>
          <w:szCs w:val="22"/>
        </w:rPr>
        <w:t>będą zamawiane przez Zamawiającego poprzez składanie Zleceń</w:t>
      </w:r>
      <w:r w:rsidR="00C8118C" w:rsidRPr="00AB7407">
        <w:rPr>
          <w:rFonts w:cs="Times New Roman"/>
          <w:sz w:val="22"/>
          <w:szCs w:val="22"/>
        </w:rPr>
        <w:t xml:space="preserve"> zgodnie z następującą procedurą</w:t>
      </w:r>
      <w:r w:rsidRPr="00AB7407">
        <w:rPr>
          <w:rFonts w:cs="Times New Roman"/>
          <w:sz w:val="22"/>
          <w:szCs w:val="22"/>
        </w:rPr>
        <w:t>:</w:t>
      </w:r>
    </w:p>
    <w:p w:rsidR="00BE0D31" w:rsidRPr="00AB7407" w:rsidRDefault="00BE0D31" w:rsidP="00BE0D31">
      <w:pPr>
        <w:pStyle w:val="Akapitzlist"/>
        <w:widowControl/>
        <w:numPr>
          <w:ilvl w:val="1"/>
          <w:numId w:val="206"/>
        </w:numPr>
        <w:suppressAutoHyphens/>
        <w:autoSpaceDE/>
        <w:adjustRightInd/>
        <w:spacing w:after="160"/>
        <w:ind w:left="993" w:hanging="426"/>
        <w:textAlignment w:val="baseline"/>
        <w:rPr>
          <w:rFonts w:cs="Times New Roman"/>
          <w:sz w:val="22"/>
          <w:szCs w:val="22"/>
        </w:rPr>
      </w:pPr>
      <w:r w:rsidRPr="00AB7407">
        <w:rPr>
          <w:rFonts w:cs="Times New Roman"/>
          <w:sz w:val="22"/>
          <w:szCs w:val="22"/>
        </w:rPr>
        <w:t>Zamawiający przekaże Wykonawcy zapytanie obejmujące wykonanie Usług</w:t>
      </w:r>
      <w:r w:rsidR="00C8118C" w:rsidRPr="00AB7407">
        <w:rPr>
          <w:rFonts w:cs="Times New Roman"/>
          <w:sz w:val="22"/>
          <w:szCs w:val="22"/>
        </w:rPr>
        <w:t xml:space="preserve"> wsparcia</w:t>
      </w:r>
      <w:r w:rsidRPr="00AB7407">
        <w:rPr>
          <w:rFonts w:cs="Times New Roman"/>
          <w:sz w:val="22"/>
          <w:szCs w:val="22"/>
        </w:rPr>
        <w:t>, w którym określi:</w:t>
      </w:r>
    </w:p>
    <w:p w:rsidR="00BE0D31" w:rsidRPr="00AB7407" w:rsidRDefault="00BE0D31" w:rsidP="00BE0D31">
      <w:pPr>
        <w:pStyle w:val="Podpunkt"/>
        <w:numPr>
          <w:ilvl w:val="3"/>
          <w:numId w:val="208"/>
        </w:numPr>
        <w:rPr>
          <w:rFonts w:ascii="Times New Roman" w:hAnsi="Times New Roman"/>
          <w:sz w:val="22"/>
          <w:szCs w:val="22"/>
        </w:rPr>
      </w:pPr>
      <w:r w:rsidRPr="00AB7407">
        <w:rPr>
          <w:rFonts w:ascii="Times New Roman" w:hAnsi="Times New Roman"/>
          <w:sz w:val="22"/>
          <w:szCs w:val="22"/>
        </w:rPr>
        <w:t>przedmiot Usług</w:t>
      </w:r>
      <w:r w:rsidR="00C8118C" w:rsidRPr="00AB7407">
        <w:rPr>
          <w:rFonts w:ascii="Times New Roman" w:hAnsi="Times New Roman"/>
          <w:sz w:val="22"/>
          <w:szCs w:val="22"/>
        </w:rPr>
        <w:t xml:space="preserve"> wsparcia</w:t>
      </w:r>
      <w:r w:rsidRPr="00AB7407">
        <w:rPr>
          <w:rFonts w:ascii="Times New Roman" w:hAnsi="Times New Roman"/>
          <w:sz w:val="22"/>
          <w:szCs w:val="22"/>
        </w:rPr>
        <w:t>,</w:t>
      </w:r>
      <w:r w:rsidR="00C8118C" w:rsidRPr="00AB7407">
        <w:rPr>
          <w:rFonts w:ascii="Times New Roman" w:hAnsi="Times New Roman"/>
          <w:sz w:val="22"/>
          <w:szCs w:val="22"/>
        </w:rPr>
        <w:t xml:space="preserve"> </w:t>
      </w:r>
    </w:p>
    <w:p w:rsidR="00BE0D31" w:rsidRPr="00AB7407" w:rsidRDefault="00BE0D31" w:rsidP="00BE0D31">
      <w:pPr>
        <w:pStyle w:val="Podpunkt"/>
        <w:numPr>
          <w:ilvl w:val="3"/>
          <w:numId w:val="207"/>
        </w:numPr>
        <w:rPr>
          <w:rFonts w:ascii="Times New Roman" w:hAnsi="Times New Roman"/>
          <w:sz w:val="22"/>
          <w:szCs w:val="22"/>
        </w:rPr>
      </w:pPr>
      <w:r w:rsidRPr="00AB7407">
        <w:rPr>
          <w:rFonts w:ascii="Times New Roman" w:hAnsi="Times New Roman"/>
          <w:sz w:val="22"/>
          <w:szCs w:val="22"/>
        </w:rPr>
        <w:t>oczekiwany termin wykonania Usług</w:t>
      </w:r>
      <w:r w:rsidR="00C8118C" w:rsidRPr="00AB7407">
        <w:rPr>
          <w:rFonts w:ascii="Times New Roman" w:hAnsi="Times New Roman"/>
          <w:sz w:val="22"/>
          <w:szCs w:val="22"/>
        </w:rPr>
        <w:t xml:space="preserve"> wsparcia</w:t>
      </w:r>
      <w:r w:rsidRPr="00AB7407">
        <w:rPr>
          <w:rFonts w:ascii="Times New Roman" w:hAnsi="Times New Roman"/>
          <w:sz w:val="22"/>
          <w:szCs w:val="22"/>
        </w:rPr>
        <w:t>,</w:t>
      </w:r>
    </w:p>
    <w:p w:rsidR="00BE0D31" w:rsidRPr="00AB7407" w:rsidRDefault="00BE0D31" w:rsidP="00BE0D31">
      <w:pPr>
        <w:pStyle w:val="Podpunkt"/>
        <w:numPr>
          <w:ilvl w:val="3"/>
          <w:numId w:val="207"/>
        </w:numPr>
        <w:rPr>
          <w:rFonts w:ascii="Times New Roman" w:hAnsi="Times New Roman"/>
          <w:sz w:val="22"/>
          <w:szCs w:val="22"/>
        </w:rPr>
      </w:pPr>
      <w:r w:rsidRPr="00AB7407">
        <w:rPr>
          <w:rFonts w:ascii="Times New Roman" w:hAnsi="Times New Roman"/>
          <w:sz w:val="22"/>
          <w:szCs w:val="22"/>
        </w:rPr>
        <w:t>kryteria odbioru Usług</w:t>
      </w:r>
      <w:r w:rsidR="00C8118C" w:rsidRPr="00AB7407">
        <w:rPr>
          <w:rFonts w:ascii="Times New Roman" w:hAnsi="Times New Roman"/>
          <w:sz w:val="22"/>
          <w:szCs w:val="22"/>
        </w:rPr>
        <w:t xml:space="preserve"> wsparcia</w:t>
      </w:r>
      <w:r w:rsidRPr="00AB7407">
        <w:rPr>
          <w:rFonts w:ascii="Times New Roman" w:hAnsi="Times New Roman"/>
          <w:sz w:val="22"/>
          <w:szCs w:val="22"/>
        </w:rPr>
        <w:t>,</w:t>
      </w:r>
    </w:p>
    <w:p w:rsidR="00BE0D31" w:rsidRPr="00AB7407" w:rsidRDefault="00BE0D31" w:rsidP="00BE0D31">
      <w:pPr>
        <w:pStyle w:val="Podpunkt"/>
        <w:numPr>
          <w:ilvl w:val="3"/>
          <w:numId w:val="207"/>
        </w:numPr>
        <w:rPr>
          <w:rFonts w:ascii="Times New Roman" w:hAnsi="Times New Roman"/>
          <w:sz w:val="22"/>
          <w:szCs w:val="22"/>
        </w:rPr>
      </w:pPr>
      <w:r w:rsidRPr="00AB7407">
        <w:rPr>
          <w:rFonts w:ascii="Times New Roman" w:hAnsi="Times New Roman"/>
          <w:sz w:val="22"/>
          <w:szCs w:val="22"/>
        </w:rPr>
        <w:t>ewentualne inne oczekiwania dotyczące Usług</w:t>
      </w:r>
      <w:r w:rsidR="00C8118C" w:rsidRPr="00AB7407">
        <w:rPr>
          <w:rFonts w:ascii="Times New Roman" w:hAnsi="Times New Roman"/>
          <w:sz w:val="22"/>
          <w:szCs w:val="22"/>
        </w:rPr>
        <w:t xml:space="preserve"> wsparcia</w:t>
      </w:r>
      <w:r w:rsidRPr="00AB7407">
        <w:rPr>
          <w:rFonts w:ascii="Times New Roman" w:hAnsi="Times New Roman"/>
          <w:sz w:val="22"/>
          <w:szCs w:val="22"/>
        </w:rPr>
        <w:t>, istotne dla Zamawiającego.</w:t>
      </w:r>
    </w:p>
    <w:p w:rsidR="00BE0D31" w:rsidRPr="00AB7407" w:rsidRDefault="00BE0D31" w:rsidP="00BE0D31">
      <w:pPr>
        <w:pStyle w:val="Akapitzlist"/>
        <w:widowControl/>
        <w:numPr>
          <w:ilvl w:val="1"/>
          <w:numId w:val="205"/>
        </w:numPr>
        <w:suppressAutoHyphens/>
        <w:autoSpaceDE/>
        <w:adjustRightInd/>
        <w:spacing w:after="160"/>
        <w:ind w:left="993" w:hanging="426"/>
        <w:textAlignment w:val="baseline"/>
        <w:rPr>
          <w:rFonts w:cs="Times New Roman"/>
          <w:sz w:val="22"/>
          <w:szCs w:val="22"/>
        </w:rPr>
      </w:pPr>
      <w:r w:rsidRPr="00AB7407">
        <w:rPr>
          <w:rFonts w:cs="Times New Roman"/>
          <w:sz w:val="22"/>
          <w:szCs w:val="22"/>
        </w:rPr>
        <w:t xml:space="preserve">Termin przygotowania wyceny pracochłonności Usług </w:t>
      </w:r>
      <w:r w:rsidR="00C8118C" w:rsidRPr="00AB7407">
        <w:rPr>
          <w:rFonts w:cs="Times New Roman"/>
          <w:sz w:val="22"/>
          <w:szCs w:val="22"/>
        </w:rPr>
        <w:t xml:space="preserve">wsparcia </w:t>
      </w:r>
      <w:r w:rsidRPr="00AB7407">
        <w:rPr>
          <w:rFonts w:cs="Times New Roman"/>
          <w:sz w:val="22"/>
          <w:szCs w:val="22"/>
        </w:rPr>
        <w:t>jest ustalony przez strony umowy;</w:t>
      </w:r>
    </w:p>
    <w:p w:rsidR="00BE0D31" w:rsidRPr="00AB7407" w:rsidRDefault="00BE0D31" w:rsidP="00BE0D31">
      <w:pPr>
        <w:pStyle w:val="Akapitzlist"/>
        <w:widowControl/>
        <w:numPr>
          <w:ilvl w:val="1"/>
          <w:numId w:val="205"/>
        </w:numPr>
        <w:suppressAutoHyphens/>
        <w:autoSpaceDE/>
        <w:adjustRightInd/>
        <w:spacing w:after="160"/>
        <w:ind w:left="993" w:hanging="426"/>
        <w:textAlignment w:val="baseline"/>
        <w:rPr>
          <w:rFonts w:cs="Times New Roman"/>
          <w:sz w:val="22"/>
          <w:szCs w:val="22"/>
        </w:rPr>
      </w:pPr>
      <w:r w:rsidRPr="00AB7407">
        <w:rPr>
          <w:rFonts w:cs="Times New Roman"/>
          <w:sz w:val="22"/>
          <w:szCs w:val="22"/>
        </w:rPr>
        <w:t>W ustalonym terminie, Wykonawca wystosuje do Zamawiającego odpowiedź na zapytanie obejmującą:</w:t>
      </w:r>
    </w:p>
    <w:p w:rsidR="00BE0D31" w:rsidRPr="00AB7407" w:rsidRDefault="00BE0D31" w:rsidP="00BE0D31">
      <w:pPr>
        <w:pStyle w:val="Podpunkt"/>
        <w:numPr>
          <w:ilvl w:val="3"/>
          <w:numId w:val="210"/>
        </w:numPr>
        <w:rPr>
          <w:rFonts w:ascii="Times New Roman" w:hAnsi="Times New Roman"/>
          <w:sz w:val="22"/>
          <w:szCs w:val="22"/>
        </w:rPr>
      </w:pPr>
      <w:r w:rsidRPr="00AB7407">
        <w:rPr>
          <w:rFonts w:ascii="Times New Roman" w:hAnsi="Times New Roman"/>
          <w:sz w:val="22"/>
          <w:szCs w:val="22"/>
        </w:rPr>
        <w:t>wska</w:t>
      </w:r>
      <w:r w:rsidR="00F72E78" w:rsidRPr="00AB7407">
        <w:rPr>
          <w:rFonts w:ascii="Times New Roman" w:hAnsi="Times New Roman"/>
          <w:sz w:val="22"/>
          <w:szCs w:val="22"/>
        </w:rPr>
        <w:t xml:space="preserve">zanie maksymalnej liczby </w:t>
      </w:r>
      <w:r w:rsidRPr="00AB7407">
        <w:rPr>
          <w:rFonts w:ascii="Times New Roman" w:hAnsi="Times New Roman"/>
          <w:sz w:val="22"/>
          <w:szCs w:val="22"/>
        </w:rPr>
        <w:t>Roboczogodzin koniecznych do wykonania Usług</w:t>
      </w:r>
      <w:r w:rsidR="00C8118C" w:rsidRPr="00AB7407">
        <w:rPr>
          <w:rFonts w:ascii="Times New Roman" w:hAnsi="Times New Roman"/>
          <w:sz w:val="22"/>
          <w:szCs w:val="22"/>
        </w:rPr>
        <w:t xml:space="preserve"> wsparcia</w:t>
      </w:r>
      <w:r w:rsidRPr="00AB7407">
        <w:rPr>
          <w:rFonts w:ascii="Times New Roman" w:hAnsi="Times New Roman"/>
          <w:sz w:val="22"/>
          <w:szCs w:val="22"/>
        </w:rPr>
        <w:t>,</w:t>
      </w:r>
    </w:p>
    <w:p w:rsidR="00BE0D31" w:rsidRPr="00AB7407" w:rsidRDefault="00BE0D31" w:rsidP="00BE0D31">
      <w:pPr>
        <w:pStyle w:val="Podpunkt"/>
        <w:numPr>
          <w:ilvl w:val="3"/>
          <w:numId w:val="209"/>
        </w:numPr>
        <w:rPr>
          <w:rFonts w:ascii="Times New Roman" w:hAnsi="Times New Roman"/>
          <w:sz w:val="22"/>
          <w:szCs w:val="22"/>
        </w:rPr>
      </w:pPr>
      <w:r w:rsidRPr="00AB7407">
        <w:rPr>
          <w:rFonts w:ascii="Times New Roman" w:hAnsi="Times New Roman"/>
          <w:sz w:val="22"/>
          <w:szCs w:val="22"/>
        </w:rPr>
        <w:t>potwierdzenie terminu wykonania Usług</w:t>
      </w:r>
      <w:r w:rsidR="00C8118C" w:rsidRPr="00AB7407">
        <w:rPr>
          <w:rFonts w:ascii="Times New Roman" w:hAnsi="Times New Roman"/>
          <w:sz w:val="22"/>
          <w:szCs w:val="22"/>
        </w:rPr>
        <w:t xml:space="preserve"> wsparcia</w:t>
      </w:r>
      <w:r w:rsidRPr="00AB7407">
        <w:rPr>
          <w:rFonts w:ascii="Times New Roman" w:hAnsi="Times New Roman"/>
          <w:sz w:val="22"/>
          <w:szCs w:val="22"/>
        </w:rPr>
        <w:t xml:space="preserve"> albo propozycję nowego terminu ich wykonania,</w:t>
      </w:r>
    </w:p>
    <w:p w:rsidR="00BE0D31" w:rsidRPr="00AB7407" w:rsidRDefault="00BE0D31" w:rsidP="00BE0D31">
      <w:pPr>
        <w:pStyle w:val="Podpunkt"/>
        <w:numPr>
          <w:ilvl w:val="3"/>
          <w:numId w:val="209"/>
        </w:numPr>
        <w:rPr>
          <w:rFonts w:ascii="Times New Roman" w:hAnsi="Times New Roman"/>
          <w:sz w:val="22"/>
          <w:szCs w:val="22"/>
        </w:rPr>
      </w:pPr>
      <w:r w:rsidRPr="00AB7407">
        <w:rPr>
          <w:rFonts w:ascii="Times New Roman" w:hAnsi="Times New Roman"/>
          <w:sz w:val="22"/>
          <w:szCs w:val="22"/>
        </w:rPr>
        <w:t>opis prac, które zostaną wykonane w ramach realizacji Zlecenia.</w:t>
      </w:r>
    </w:p>
    <w:p w:rsidR="00BE0D31" w:rsidRPr="00AB7407" w:rsidRDefault="00BE0D31" w:rsidP="00BE0D31">
      <w:pPr>
        <w:pStyle w:val="Akapitzlist"/>
        <w:widowControl/>
        <w:numPr>
          <w:ilvl w:val="1"/>
          <w:numId w:val="205"/>
        </w:numPr>
        <w:suppressAutoHyphens/>
        <w:autoSpaceDE/>
        <w:adjustRightInd/>
        <w:spacing w:after="160"/>
        <w:ind w:left="993" w:hanging="426"/>
        <w:textAlignment w:val="baseline"/>
        <w:rPr>
          <w:rFonts w:cs="Times New Roman"/>
          <w:sz w:val="22"/>
          <w:szCs w:val="22"/>
        </w:rPr>
      </w:pPr>
      <w:r w:rsidRPr="00AB7407">
        <w:rPr>
          <w:rFonts w:cs="Times New Roman"/>
          <w:sz w:val="22"/>
          <w:szCs w:val="22"/>
        </w:rPr>
        <w:t>Zamawiający, po otrzymaniu odpowiedzi na zapytanie od Wykonawcy, może:</w:t>
      </w:r>
    </w:p>
    <w:p w:rsidR="00BE0D31" w:rsidRPr="00AB7407" w:rsidRDefault="00BE0D31" w:rsidP="00BE0D31">
      <w:pPr>
        <w:pStyle w:val="Podpunkt"/>
        <w:numPr>
          <w:ilvl w:val="3"/>
          <w:numId w:val="212"/>
        </w:numPr>
        <w:rPr>
          <w:rFonts w:ascii="Times New Roman" w:hAnsi="Times New Roman"/>
          <w:sz w:val="22"/>
          <w:szCs w:val="22"/>
        </w:rPr>
      </w:pPr>
      <w:r w:rsidRPr="00AB7407">
        <w:rPr>
          <w:rFonts w:ascii="Times New Roman" w:hAnsi="Times New Roman"/>
          <w:sz w:val="22"/>
          <w:szCs w:val="22"/>
        </w:rPr>
        <w:lastRenderedPageBreak/>
        <w:t xml:space="preserve">potwierdzić warunki wykonania Usług </w:t>
      </w:r>
      <w:r w:rsidR="00C8118C" w:rsidRPr="00AB7407">
        <w:rPr>
          <w:rFonts w:ascii="Times New Roman" w:hAnsi="Times New Roman"/>
          <w:sz w:val="22"/>
          <w:szCs w:val="22"/>
        </w:rPr>
        <w:t xml:space="preserve">wsparcia </w:t>
      </w:r>
      <w:r w:rsidRPr="00AB7407">
        <w:rPr>
          <w:rFonts w:ascii="Times New Roman" w:hAnsi="Times New Roman"/>
          <w:sz w:val="22"/>
          <w:szCs w:val="22"/>
        </w:rPr>
        <w:t>zgodnie z treścią zapytania Zamawiającego i odpowiedzi na zapytanie Wykonawcy, albo</w:t>
      </w:r>
    </w:p>
    <w:p w:rsidR="00BE0D31" w:rsidRPr="00AB7407" w:rsidRDefault="00BE0D31" w:rsidP="00BE0D31">
      <w:pPr>
        <w:pStyle w:val="Podpunkt"/>
        <w:numPr>
          <w:ilvl w:val="3"/>
          <w:numId w:val="211"/>
        </w:numPr>
        <w:rPr>
          <w:rFonts w:ascii="Times New Roman" w:hAnsi="Times New Roman"/>
          <w:sz w:val="22"/>
          <w:szCs w:val="22"/>
        </w:rPr>
      </w:pPr>
      <w:r w:rsidRPr="00AB7407">
        <w:rPr>
          <w:rFonts w:ascii="Times New Roman" w:hAnsi="Times New Roman"/>
          <w:sz w:val="22"/>
          <w:szCs w:val="22"/>
        </w:rPr>
        <w:t>złożyć oświadczenie o rezygnacji z wykonania Usług</w:t>
      </w:r>
      <w:r w:rsidR="00C8118C" w:rsidRPr="00AB7407">
        <w:rPr>
          <w:rFonts w:ascii="Times New Roman" w:hAnsi="Times New Roman"/>
          <w:sz w:val="22"/>
          <w:szCs w:val="22"/>
        </w:rPr>
        <w:t xml:space="preserve"> wsparcia</w:t>
      </w:r>
      <w:r w:rsidRPr="00AB7407">
        <w:rPr>
          <w:rFonts w:ascii="Times New Roman" w:hAnsi="Times New Roman"/>
          <w:sz w:val="22"/>
          <w:szCs w:val="22"/>
        </w:rPr>
        <w:t>, albo</w:t>
      </w:r>
    </w:p>
    <w:p w:rsidR="00BE0D31" w:rsidRPr="00AB7407" w:rsidRDefault="00BE0D31" w:rsidP="00BE0D31">
      <w:pPr>
        <w:pStyle w:val="Podpunkt"/>
        <w:numPr>
          <w:ilvl w:val="3"/>
          <w:numId w:val="211"/>
        </w:numPr>
        <w:rPr>
          <w:rFonts w:ascii="Times New Roman" w:hAnsi="Times New Roman"/>
          <w:sz w:val="22"/>
          <w:szCs w:val="22"/>
        </w:rPr>
      </w:pPr>
      <w:r w:rsidRPr="00AB7407">
        <w:rPr>
          <w:rFonts w:ascii="Times New Roman" w:hAnsi="Times New Roman"/>
          <w:sz w:val="22"/>
          <w:szCs w:val="22"/>
        </w:rPr>
        <w:t>zaprosić Wykonawcę do negocjacji celem ustalenia zakresu, pracochłonności i terminu wykonania Usług</w:t>
      </w:r>
      <w:r w:rsidR="00C8118C" w:rsidRPr="00AB7407">
        <w:rPr>
          <w:rFonts w:ascii="Times New Roman" w:hAnsi="Times New Roman"/>
          <w:sz w:val="22"/>
          <w:szCs w:val="22"/>
        </w:rPr>
        <w:t xml:space="preserve"> wsparcia</w:t>
      </w:r>
      <w:r w:rsidRPr="00AB7407">
        <w:rPr>
          <w:rFonts w:ascii="Times New Roman" w:hAnsi="Times New Roman"/>
          <w:sz w:val="22"/>
          <w:szCs w:val="22"/>
        </w:rPr>
        <w:t>.</w:t>
      </w:r>
    </w:p>
    <w:p w:rsidR="00BE0D31" w:rsidRPr="00AB7407" w:rsidRDefault="00BE0D31" w:rsidP="00BE0D31">
      <w:pPr>
        <w:pStyle w:val="Punkt"/>
        <w:numPr>
          <w:ilvl w:val="1"/>
          <w:numId w:val="204"/>
        </w:numPr>
        <w:spacing w:line="240" w:lineRule="auto"/>
        <w:rPr>
          <w:rFonts w:ascii="Times New Roman" w:hAnsi="Times New Roman"/>
          <w:sz w:val="22"/>
          <w:szCs w:val="22"/>
        </w:rPr>
      </w:pPr>
      <w:r w:rsidRPr="00AB7407">
        <w:rPr>
          <w:rFonts w:ascii="Times New Roman" w:hAnsi="Times New Roman"/>
          <w:bCs/>
          <w:kern w:val="3"/>
          <w:sz w:val="22"/>
          <w:szCs w:val="22"/>
        </w:rPr>
        <w:t>W przypadku uzgodnienia przez Strony warunków wykonania Usług</w:t>
      </w:r>
      <w:r w:rsidR="00C8118C" w:rsidRPr="00AB7407">
        <w:rPr>
          <w:rFonts w:ascii="Times New Roman" w:hAnsi="Times New Roman"/>
          <w:bCs/>
          <w:kern w:val="3"/>
          <w:sz w:val="22"/>
          <w:szCs w:val="22"/>
        </w:rPr>
        <w:t xml:space="preserve"> wsparcia</w:t>
      </w:r>
      <w:r w:rsidRPr="00AB7407">
        <w:rPr>
          <w:rFonts w:ascii="Times New Roman" w:hAnsi="Times New Roman"/>
          <w:bCs/>
          <w:kern w:val="3"/>
          <w:sz w:val="22"/>
          <w:szCs w:val="22"/>
        </w:rPr>
        <w:t xml:space="preserve">, Zamawiający przedłoży Wykonawcy wypełniony projekt Zlecenia o treści odpowiadającej podjętym uzgodnieniom Stron, zgodne ze wzorem Zlecenia określonym w </w:t>
      </w:r>
      <w:r w:rsidRPr="00AB7407">
        <w:rPr>
          <w:rFonts w:ascii="Times New Roman" w:hAnsi="Times New Roman"/>
          <w:b/>
          <w:bCs/>
          <w:kern w:val="3"/>
          <w:sz w:val="22"/>
          <w:szCs w:val="22"/>
        </w:rPr>
        <w:t>Załączniku nr 25</w:t>
      </w:r>
      <w:r w:rsidRPr="00AB7407">
        <w:rPr>
          <w:rFonts w:ascii="Times New Roman" w:hAnsi="Times New Roman"/>
          <w:bCs/>
          <w:kern w:val="3"/>
          <w:sz w:val="22"/>
          <w:szCs w:val="22"/>
        </w:rPr>
        <w:t>. Zlecenie zostaje udzielone w momencie jego podpisania przez umocowanych przedstawicieli obu Stron. Zapytanie Zamawiającego, odpowiedź na zapytanie Wykonawcy oraz wszelkie protokoły z negocjacji będą stanowić załącznik do Zlecenia.</w:t>
      </w:r>
    </w:p>
    <w:p w:rsidR="00BE0D31" w:rsidRPr="00AB7407" w:rsidRDefault="00BE0D31" w:rsidP="00BE0D31">
      <w:pPr>
        <w:pStyle w:val="Punkt"/>
        <w:numPr>
          <w:ilvl w:val="1"/>
          <w:numId w:val="204"/>
        </w:numPr>
        <w:spacing w:line="240" w:lineRule="auto"/>
        <w:rPr>
          <w:rFonts w:ascii="Times New Roman" w:hAnsi="Times New Roman"/>
          <w:sz w:val="22"/>
          <w:szCs w:val="22"/>
        </w:rPr>
      </w:pPr>
      <w:r w:rsidRPr="00AB7407">
        <w:rPr>
          <w:rFonts w:ascii="Times New Roman" w:hAnsi="Times New Roman"/>
          <w:bCs/>
          <w:kern w:val="3"/>
          <w:sz w:val="22"/>
          <w:szCs w:val="22"/>
        </w:rPr>
        <w:t>Wszelkie</w:t>
      </w:r>
      <w:r w:rsidRPr="00AB7407">
        <w:rPr>
          <w:rFonts w:ascii="Times New Roman" w:hAnsi="Times New Roman"/>
          <w:sz w:val="22"/>
          <w:szCs w:val="22"/>
        </w:rPr>
        <w:t xml:space="preserve"> oświadczenia składane w toku powyższej procedury przez Zamawiającego </w:t>
      </w:r>
      <w:r w:rsidRPr="00AB7407">
        <w:rPr>
          <w:rFonts w:ascii="Times New Roman" w:hAnsi="Times New Roman"/>
          <w:sz w:val="22"/>
          <w:szCs w:val="22"/>
        </w:rPr>
        <w:br/>
        <w:t>i Wykonawcę powinny być dokonane w formie pisemnej, pod rygorem nieważności.</w:t>
      </w:r>
    </w:p>
    <w:bookmarkEnd w:id="22"/>
    <w:p w:rsidR="00BE0D31" w:rsidRPr="00AB7407" w:rsidRDefault="00BE0D31">
      <w:pPr>
        <w:rPr>
          <w:rFonts w:cs="Times New Roman"/>
          <w:sz w:val="22"/>
          <w:szCs w:val="22"/>
        </w:rPr>
      </w:pPr>
    </w:p>
    <w:p w:rsidR="00746743" w:rsidRPr="00AB7407" w:rsidRDefault="00746743">
      <w:pPr>
        <w:rPr>
          <w:rFonts w:cs="Times New Roman"/>
          <w:sz w:val="22"/>
          <w:szCs w:val="22"/>
        </w:rPr>
      </w:pPr>
    </w:p>
    <w:p w:rsidR="00297E83" w:rsidRPr="00AB7407" w:rsidRDefault="00297E83" w:rsidP="00670DA1">
      <w:pPr>
        <w:pStyle w:val="Teksttreci2"/>
        <w:ind w:firstLine="0"/>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712DCB" w:rsidRPr="00AB7407" w:rsidRDefault="00712DCB" w:rsidP="009B5289">
      <w:pPr>
        <w:pStyle w:val="Teksttreci2"/>
        <w:ind w:firstLine="0"/>
        <w:jc w:val="right"/>
        <w:rPr>
          <w:rFonts w:ascii="Times New Roman" w:hAnsi="Times New Roman" w:cs="Times New Roman"/>
          <w:b/>
          <w:sz w:val="22"/>
        </w:rPr>
      </w:pPr>
    </w:p>
    <w:p w:rsidR="00C8118C" w:rsidRPr="00AB7407" w:rsidRDefault="00C8118C">
      <w:pPr>
        <w:rPr>
          <w:rFonts w:eastAsia="Calibri" w:cs="Times New Roman"/>
          <w:b/>
          <w:color w:val="00000A"/>
          <w:sz w:val="22"/>
          <w:szCs w:val="22"/>
        </w:rPr>
      </w:pPr>
      <w:r w:rsidRPr="00AB7407">
        <w:rPr>
          <w:rFonts w:cs="Times New Roman"/>
          <w:b/>
          <w:sz w:val="22"/>
        </w:rPr>
        <w:br w:type="page"/>
      </w:r>
    </w:p>
    <w:p w:rsidR="00712DCB" w:rsidRPr="00AB7407" w:rsidRDefault="00712DCB" w:rsidP="009B5289">
      <w:pPr>
        <w:pStyle w:val="Teksttreci2"/>
        <w:ind w:firstLine="0"/>
        <w:jc w:val="right"/>
        <w:rPr>
          <w:rFonts w:ascii="Times New Roman" w:hAnsi="Times New Roman" w:cs="Times New Roman"/>
          <w:b/>
          <w:sz w:val="22"/>
        </w:rPr>
      </w:pPr>
    </w:p>
    <w:p w:rsidR="009B5289" w:rsidRPr="00AB7407" w:rsidRDefault="009B5289" w:rsidP="009B5289">
      <w:pPr>
        <w:pStyle w:val="Teksttreci2"/>
        <w:ind w:firstLine="0"/>
        <w:jc w:val="right"/>
        <w:rPr>
          <w:rFonts w:ascii="Times New Roman" w:hAnsi="Times New Roman" w:cs="Times New Roman"/>
          <w:b/>
          <w:sz w:val="22"/>
        </w:rPr>
      </w:pPr>
      <w:r w:rsidRPr="00AB7407">
        <w:rPr>
          <w:rFonts w:ascii="Times New Roman" w:hAnsi="Times New Roman" w:cs="Times New Roman"/>
          <w:b/>
          <w:sz w:val="22"/>
        </w:rPr>
        <w:t xml:space="preserve">Załącznik nr </w:t>
      </w:r>
      <w:r w:rsidR="00BE0D31" w:rsidRPr="00AB7407">
        <w:rPr>
          <w:rFonts w:ascii="Times New Roman" w:hAnsi="Times New Roman" w:cs="Times New Roman"/>
          <w:b/>
          <w:sz w:val="22"/>
        </w:rPr>
        <w:t>25</w:t>
      </w:r>
      <w:r w:rsidRPr="00AB7407">
        <w:rPr>
          <w:rFonts w:ascii="Times New Roman" w:hAnsi="Times New Roman" w:cs="Times New Roman"/>
          <w:b/>
          <w:sz w:val="22"/>
        </w:rPr>
        <w:t xml:space="preserve"> </w:t>
      </w:r>
      <w:r w:rsidR="00C8118C" w:rsidRPr="00AB7407">
        <w:rPr>
          <w:rFonts w:ascii="Times New Roman" w:hAnsi="Times New Roman" w:cs="Times New Roman"/>
          <w:b/>
          <w:sz w:val="22"/>
        </w:rPr>
        <w:t>do Umowy</w:t>
      </w:r>
    </w:p>
    <w:p w:rsidR="003A00F4" w:rsidRPr="00AB7407" w:rsidRDefault="003A00F4" w:rsidP="000D765B">
      <w:pPr>
        <w:jc w:val="center"/>
        <w:rPr>
          <w:rFonts w:cs="Times New Roman"/>
          <w:b/>
          <w:i/>
          <w:sz w:val="22"/>
          <w:szCs w:val="22"/>
        </w:rPr>
      </w:pPr>
      <w:r w:rsidRPr="00AB7407">
        <w:rPr>
          <w:rFonts w:cs="Times New Roman"/>
          <w:b/>
          <w:i/>
          <w:sz w:val="22"/>
          <w:szCs w:val="22"/>
        </w:rPr>
        <w:t>WZÓR</w:t>
      </w:r>
      <w:r w:rsidR="000D765B" w:rsidRPr="00AB7407">
        <w:rPr>
          <w:rFonts w:cs="Times New Roman"/>
          <w:b/>
          <w:i/>
          <w:sz w:val="22"/>
          <w:szCs w:val="22"/>
        </w:rPr>
        <w:t xml:space="preserve"> </w:t>
      </w:r>
      <w:r w:rsidR="008D654D" w:rsidRPr="00AB7407">
        <w:rPr>
          <w:rFonts w:cs="Times New Roman"/>
          <w:b/>
          <w:i/>
          <w:sz w:val="22"/>
          <w:szCs w:val="22"/>
        </w:rPr>
        <w:t>ZLECENIA</w:t>
      </w:r>
    </w:p>
    <w:p w:rsidR="003A00F4" w:rsidRPr="00AB7407" w:rsidRDefault="003A00F4" w:rsidP="003A00F4">
      <w:pPr>
        <w:jc w:val="center"/>
        <w:rPr>
          <w:rFonts w:cs="Times New Roman"/>
          <w:sz w:val="22"/>
          <w:szCs w:val="22"/>
        </w:rPr>
      </w:pPr>
    </w:p>
    <w:p w:rsidR="003A00F4" w:rsidRPr="00AB7407" w:rsidRDefault="003A00F4" w:rsidP="003A00F4">
      <w:pPr>
        <w:ind w:left="4956" w:firstLine="708"/>
        <w:jc w:val="center"/>
        <w:rPr>
          <w:rFonts w:cs="Times New Roman"/>
          <w:sz w:val="22"/>
          <w:szCs w:val="22"/>
        </w:rPr>
      </w:pPr>
      <w:r w:rsidRPr="00AB7407">
        <w:rPr>
          <w:rFonts w:cs="Times New Roman"/>
          <w:sz w:val="22"/>
          <w:szCs w:val="22"/>
        </w:rPr>
        <w:t>Miejscowość, data __________</w:t>
      </w:r>
    </w:p>
    <w:p w:rsidR="003A00F4" w:rsidRPr="00AB7407" w:rsidRDefault="003A00F4" w:rsidP="003A00F4">
      <w:pPr>
        <w:jc w:val="center"/>
        <w:rPr>
          <w:rFonts w:cs="Times New Roman"/>
          <w:sz w:val="22"/>
          <w:szCs w:val="22"/>
        </w:rPr>
      </w:pPr>
    </w:p>
    <w:p w:rsidR="003A00F4" w:rsidRPr="00AB7407" w:rsidRDefault="003A00F4" w:rsidP="003A00F4">
      <w:pPr>
        <w:jc w:val="center"/>
        <w:rPr>
          <w:rFonts w:cs="Times New Roman"/>
          <w:sz w:val="22"/>
          <w:szCs w:val="22"/>
        </w:rPr>
      </w:pPr>
    </w:p>
    <w:p w:rsidR="003A00F4" w:rsidRPr="00AB7407" w:rsidRDefault="003A00F4" w:rsidP="003A00F4">
      <w:pPr>
        <w:tabs>
          <w:tab w:val="left" w:pos="142"/>
        </w:tabs>
        <w:jc w:val="both"/>
        <w:rPr>
          <w:rFonts w:cs="Times New Roman"/>
          <w:sz w:val="22"/>
          <w:szCs w:val="22"/>
        </w:rPr>
      </w:pPr>
      <w:r w:rsidRPr="00AB7407">
        <w:rPr>
          <w:rFonts w:cs="Times New Roman"/>
          <w:sz w:val="22"/>
          <w:szCs w:val="22"/>
        </w:rPr>
        <w:t xml:space="preserve">W ramach umowy nr_____________________ zawartej w dniu ________________________ Zamawiający zamawia a Wykonawca przyjmuje do realizacji Usługę </w:t>
      </w:r>
      <w:r w:rsidR="00C8118C" w:rsidRPr="00AB7407">
        <w:rPr>
          <w:rFonts w:cs="Times New Roman"/>
          <w:sz w:val="22"/>
          <w:szCs w:val="22"/>
        </w:rPr>
        <w:t>w</w:t>
      </w:r>
      <w:r w:rsidRPr="00AB7407">
        <w:rPr>
          <w:rFonts w:cs="Times New Roman"/>
          <w:sz w:val="22"/>
          <w:szCs w:val="22"/>
        </w:rPr>
        <w:t>sparcia, wg. poniższych kryteriów:</w:t>
      </w:r>
    </w:p>
    <w:p w:rsidR="003A00F4" w:rsidRPr="00AB7407" w:rsidRDefault="003A00F4" w:rsidP="003A00F4">
      <w:pPr>
        <w:jc w:val="center"/>
        <w:rPr>
          <w:rFonts w:cs="Times New Roman"/>
          <w:sz w:val="22"/>
          <w:szCs w:val="22"/>
        </w:rPr>
      </w:pPr>
    </w:p>
    <w:p w:rsidR="003A00F4" w:rsidRPr="00AB7407" w:rsidRDefault="003A00F4" w:rsidP="003A00F4">
      <w:pPr>
        <w:tabs>
          <w:tab w:val="left" w:pos="284"/>
        </w:tabs>
        <w:rPr>
          <w:rFonts w:cs="Times New Roman"/>
          <w:sz w:val="22"/>
          <w:szCs w:val="22"/>
        </w:rPr>
      </w:pPr>
      <w:r w:rsidRPr="00AB7407">
        <w:rPr>
          <w:rFonts w:cs="Times New Roman"/>
          <w:sz w:val="22"/>
          <w:szCs w:val="22"/>
        </w:rPr>
        <w:t>1.</w:t>
      </w:r>
      <w:r w:rsidRPr="00AB7407">
        <w:rPr>
          <w:rFonts w:cs="Times New Roman"/>
          <w:sz w:val="22"/>
          <w:szCs w:val="22"/>
        </w:rPr>
        <w:tab/>
        <w:t xml:space="preserve">Przedmiot </w:t>
      </w:r>
      <w:r w:rsidR="00C8118C" w:rsidRPr="00AB7407">
        <w:rPr>
          <w:rFonts w:cs="Times New Roman"/>
          <w:sz w:val="22"/>
          <w:szCs w:val="22"/>
        </w:rPr>
        <w:t>zamawianych Usług wsparcia</w:t>
      </w:r>
      <w:r w:rsidRPr="00AB7407">
        <w:rPr>
          <w:rFonts w:cs="Times New Roman"/>
          <w:sz w:val="22"/>
          <w:szCs w:val="22"/>
        </w:rPr>
        <w:t>:</w:t>
      </w:r>
      <w:r w:rsidR="00C8118C" w:rsidRPr="00AB7407">
        <w:rPr>
          <w:rFonts w:cs="Times New Roman"/>
          <w:sz w:val="22"/>
          <w:szCs w:val="22"/>
        </w:rPr>
        <w:t xml:space="preserve"> </w:t>
      </w:r>
      <w:r w:rsidRPr="00AB7407">
        <w:rPr>
          <w:rFonts w:cs="Times New Roman"/>
          <w:sz w:val="22"/>
          <w:szCs w:val="22"/>
        </w:rPr>
        <w:t>_____________________________________________________________________________</w:t>
      </w: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p>
    <w:p w:rsidR="003A00F4" w:rsidRPr="00AB7407" w:rsidRDefault="003A00F4" w:rsidP="003A00F4">
      <w:pPr>
        <w:tabs>
          <w:tab w:val="left" w:pos="284"/>
        </w:tabs>
        <w:rPr>
          <w:rFonts w:cs="Times New Roman"/>
          <w:sz w:val="22"/>
          <w:szCs w:val="22"/>
        </w:rPr>
      </w:pPr>
      <w:r w:rsidRPr="00AB7407">
        <w:rPr>
          <w:rFonts w:cs="Times New Roman"/>
          <w:sz w:val="22"/>
          <w:szCs w:val="22"/>
        </w:rPr>
        <w:t>2.</w:t>
      </w:r>
      <w:r w:rsidRPr="00AB7407">
        <w:rPr>
          <w:rFonts w:cs="Times New Roman"/>
          <w:sz w:val="22"/>
          <w:szCs w:val="22"/>
        </w:rPr>
        <w:tab/>
        <w:t xml:space="preserve">Termin wykonania </w:t>
      </w:r>
      <w:r w:rsidR="00C8118C" w:rsidRPr="00AB7407">
        <w:rPr>
          <w:rFonts w:cs="Times New Roman"/>
          <w:sz w:val="22"/>
          <w:szCs w:val="22"/>
        </w:rPr>
        <w:t>z</w:t>
      </w:r>
      <w:r w:rsidRPr="00AB7407">
        <w:rPr>
          <w:rFonts w:cs="Times New Roman"/>
          <w:sz w:val="22"/>
          <w:szCs w:val="22"/>
        </w:rPr>
        <w:t>amawianych Usług</w:t>
      </w:r>
      <w:r w:rsidR="00C8118C" w:rsidRPr="00AB7407">
        <w:rPr>
          <w:rFonts w:cs="Times New Roman"/>
          <w:sz w:val="22"/>
          <w:szCs w:val="22"/>
        </w:rPr>
        <w:t xml:space="preserve"> wsparcia:</w:t>
      </w:r>
      <w:r w:rsidR="008C5FA9" w:rsidRPr="00AB7407">
        <w:rPr>
          <w:rFonts w:cs="Times New Roman"/>
          <w:sz w:val="22"/>
          <w:szCs w:val="22"/>
        </w:rPr>
        <w:t xml:space="preserve"> </w:t>
      </w:r>
      <w:r w:rsidRPr="00AB7407">
        <w:rPr>
          <w:rFonts w:cs="Times New Roman"/>
          <w:b/>
          <w:sz w:val="22"/>
          <w:szCs w:val="22"/>
        </w:rPr>
        <w:t>______________________________________</w:t>
      </w:r>
    </w:p>
    <w:p w:rsidR="003A00F4" w:rsidRPr="00AB7407" w:rsidRDefault="003A00F4" w:rsidP="003A00F4">
      <w:pPr>
        <w:rPr>
          <w:rFonts w:cs="Times New Roman"/>
          <w:sz w:val="22"/>
          <w:szCs w:val="22"/>
        </w:rPr>
      </w:pPr>
    </w:p>
    <w:p w:rsidR="003A00F4" w:rsidRPr="00AB7407" w:rsidRDefault="003A00F4" w:rsidP="003A00F4">
      <w:pPr>
        <w:tabs>
          <w:tab w:val="left" w:pos="284"/>
        </w:tabs>
        <w:rPr>
          <w:rFonts w:cs="Times New Roman"/>
          <w:sz w:val="22"/>
          <w:szCs w:val="22"/>
        </w:rPr>
      </w:pPr>
      <w:r w:rsidRPr="00AB7407">
        <w:rPr>
          <w:rFonts w:cs="Times New Roman"/>
          <w:sz w:val="22"/>
          <w:szCs w:val="22"/>
        </w:rPr>
        <w:t>3.</w:t>
      </w:r>
      <w:r w:rsidRPr="00AB7407">
        <w:rPr>
          <w:rFonts w:cs="Times New Roman"/>
          <w:sz w:val="22"/>
          <w:szCs w:val="22"/>
        </w:rPr>
        <w:tab/>
        <w:t xml:space="preserve">Maksymalna liczba __________ /Roboczogodzin koniecznych do wykonania </w:t>
      </w:r>
      <w:r w:rsidR="00C8118C" w:rsidRPr="00AB7407">
        <w:rPr>
          <w:rFonts w:cs="Times New Roman"/>
          <w:sz w:val="22"/>
          <w:szCs w:val="22"/>
        </w:rPr>
        <w:t xml:space="preserve">zamawianych </w:t>
      </w:r>
      <w:r w:rsidRPr="00AB7407">
        <w:rPr>
          <w:rFonts w:cs="Times New Roman"/>
          <w:sz w:val="22"/>
          <w:szCs w:val="22"/>
        </w:rPr>
        <w:t>Usług</w:t>
      </w:r>
      <w:r w:rsidR="00C8118C" w:rsidRPr="00AB7407">
        <w:rPr>
          <w:rFonts w:cs="Times New Roman"/>
          <w:sz w:val="22"/>
          <w:szCs w:val="22"/>
        </w:rPr>
        <w:t xml:space="preserve"> wsparcia </w:t>
      </w:r>
      <w:r w:rsidRPr="00AB7407">
        <w:rPr>
          <w:rFonts w:cs="Times New Roman"/>
          <w:sz w:val="22"/>
          <w:szCs w:val="22"/>
        </w:rPr>
        <w:t>.</w:t>
      </w:r>
    </w:p>
    <w:p w:rsidR="003A00F4" w:rsidRPr="00AB7407" w:rsidRDefault="003A00F4" w:rsidP="003A00F4">
      <w:pPr>
        <w:rPr>
          <w:rFonts w:cs="Times New Roman"/>
          <w:sz w:val="22"/>
          <w:szCs w:val="22"/>
        </w:rPr>
      </w:pPr>
    </w:p>
    <w:p w:rsidR="003A00F4" w:rsidRPr="00AB7407" w:rsidRDefault="003A00F4" w:rsidP="003A00F4">
      <w:pPr>
        <w:tabs>
          <w:tab w:val="left" w:pos="284"/>
        </w:tabs>
        <w:rPr>
          <w:rFonts w:cs="Times New Roman"/>
          <w:sz w:val="22"/>
          <w:szCs w:val="22"/>
        </w:rPr>
      </w:pPr>
      <w:r w:rsidRPr="00AB7407">
        <w:rPr>
          <w:rFonts w:cs="Times New Roman"/>
          <w:sz w:val="22"/>
          <w:szCs w:val="22"/>
        </w:rPr>
        <w:t>4.</w:t>
      </w:r>
      <w:r w:rsidRPr="00AB7407">
        <w:rPr>
          <w:rFonts w:cs="Times New Roman"/>
          <w:sz w:val="22"/>
          <w:szCs w:val="22"/>
        </w:rPr>
        <w:tab/>
        <w:t xml:space="preserve">Sposób weryfikacji wykonania </w:t>
      </w:r>
      <w:r w:rsidR="00C8118C" w:rsidRPr="00AB7407">
        <w:rPr>
          <w:rFonts w:cs="Times New Roman"/>
          <w:sz w:val="22"/>
          <w:szCs w:val="22"/>
        </w:rPr>
        <w:t>z</w:t>
      </w:r>
      <w:r w:rsidRPr="00AB7407">
        <w:rPr>
          <w:rFonts w:cs="Times New Roman"/>
          <w:sz w:val="22"/>
          <w:szCs w:val="22"/>
        </w:rPr>
        <w:t xml:space="preserve">amawianych </w:t>
      </w:r>
      <w:r w:rsidR="00C8118C" w:rsidRPr="00AB7407">
        <w:rPr>
          <w:rFonts w:cs="Times New Roman"/>
          <w:sz w:val="22"/>
          <w:szCs w:val="22"/>
        </w:rPr>
        <w:t>U</w:t>
      </w:r>
      <w:r w:rsidRPr="00AB7407">
        <w:rPr>
          <w:rFonts w:cs="Times New Roman"/>
          <w:sz w:val="22"/>
          <w:szCs w:val="22"/>
        </w:rPr>
        <w:t>sług</w:t>
      </w:r>
      <w:r w:rsidR="00C8118C" w:rsidRPr="00AB7407">
        <w:rPr>
          <w:rFonts w:cs="Times New Roman"/>
          <w:sz w:val="22"/>
          <w:szCs w:val="22"/>
        </w:rPr>
        <w:t xml:space="preserve"> wsparcia</w:t>
      </w:r>
      <w:r w:rsidRPr="00AB7407">
        <w:rPr>
          <w:rFonts w:cs="Times New Roman"/>
          <w:sz w:val="22"/>
          <w:szCs w:val="22"/>
        </w:rPr>
        <w:t>: __________________________________________________________________________________</w:t>
      </w: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r w:rsidRPr="00AB7407">
        <w:rPr>
          <w:rFonts w:cs="Times New Roman"/>
          <w:sz w:val="22"/>
          <w:szCs w:val="22"/>
        </w:rPr>
        <w:t xml:space="preserve">5. Sposób weryfikacji przedstawionej przez Wykonawcę faktycznej liczby /Roboczogodzin wykorzystanych do wykonania </w:t>
      </w:r>
      <w:r w:rsidR="00C8118C" w:rsidRPr="00AB7407">
        <w:rPr>
          <w:rFonts w:cs="Times New Roman"/>
          <w:sz w:val="22"/>
          <w:szCs w:val="22"/>
        </w:rPr>
        <w:t>z</w:t>
      </w:r>
      <w:r w:rsidRPr="00AB7407">
        <w:rPr>
          <w:rFonts w:cs="Times New Roman"/>
          <w:sz w:val="22"/>
          <w:szCs w:val="22"/>
        </w:rPr>
        <w:t xml:space="preserve">amawianych </w:t>
      </w:r>
      <w:r w:rsidR="00C8118C" w:rsidRPr="00AB7407">
        <w:rPr>
          <w:rFonts w:cs="Times New Roman"/>
          <w:sz w:val="22"/>
          <w:szCs w:val="22"/>
        </w:rPr>
        <w:t>Us</w:t>
      </w:r>
      <w:r w:rsidRPr="00AB7407">
        <w:rPr>
          <w:rFonts w:cs="Times New Roman"/>
          <w:sz w:val="22"/>
          <w:szCs w:val="22"/>
        </w:rPr>
        <w:t>ług</w:t>
      </w:r>
      <w:r w:rsidR="00C8118C" w:rsidRPr="00AB7407">
        <w:rPr>
          <w:rFonts w:cs="Times New Roman"/>
          <w:sz w:val="22"/>
          <w:szCs w:val="22"/>
        </w:rPr>
        <w:t xml:space="preserve"> wsparcia: </w:t>
      </w:r>
      <w:r w:rsidRPr="00AB7407">
        <w:rPr>
          <w:rFonts w:cs="Times New Roman"/>
          <w:sz w:val="22"/>
          <w:szCs w:val="22"/>
        </w:rPr>
        <w:t>_____________________________________________________________________________</w:t>
      </w: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r w:rsidRPr="00AB7407">
        <w:rPr>
          <w:rFonts w:cs="Times New Roman"/>
          <w:sz w:val="22"/>
          <w:szCs w:val="22"/>
        </w:rPr>
        <w:t>6. Kry</w:t>
      </w:r>
      <w:r w:rsidR="00BE0D31" w:rsidRPr="00AB7407">
        <w:rPr>
          <w:rFonts w:cs="Times New Roman"/>
          <w:sz w:val="22"/>
          <w:szCs w:val="22"/>
        </w:rPr>
        <w:t xml:space="preserve">teria odbioru </w:t>
      </w:r>
      <w:r w:rsidR="00C8118C" w:rsidRPr="00AB7407">
        <w:rPr>
          <w:rFonts w:cs="Times New Roman"/>
          <w:sz w:val="22"/>
          <w:szCs w:val="22"/>
        </w:rPr>
        <w:t>z</w:t>
      </w:r>
      <w:r w:rsidR="00BE0D31" w:rsidRPr="00AB7407">
        <w:rPr>
          <w:rFonts w:cs="Times New Roman"/>
          <w:sz w:val="22"/>
          <w:szCs w:val="22"/>
        </w:rPr>
        <w:t>amawianych Usług</w:t>
      </w:r>
      <w:r w:rsidR="00C8118C" w:rsidRPr="00AB7407">
        <w:rPr>
          <w:rFonts w:cs="Times New Roman"/>
          <w:sz w:val="22"/>
          <w:szCs w:val="22"/>
        </w:rPr>
        <w:t xml:space="preserve"> wsparcia</w:t>
      </w:r>
      <w:r w:rsidR="00BE0D31" w:rsidRPr="00AB7407">
        <w:rPr>
          <w:rFonts w:cs="Times New Roman"/>
          <w:sz w:val="22"/>
          <w:szCs w:val="22"/>
        </w:rPr>
        <w:t>:</w:t>
      </w:r>
    </w:p>
    <w:p w:rsidR="00BE0D31" w:rsidRPr="00AB7407" w:rsidRDefault="00BE0D31" w:rsidP="003A00F4">
      <w:pPr>
        <w:rPr>
          <w:rFonts w:cs="Times New Roman"/>
          <w:sz w:val="22"/>
          <w:szCs w:val="22"/>
        </w:rPr>
      </w:pPr>
      <w:r w:rsidRPr="00AB7407">
        <w:rPr>
          <w:rFonts w:cs="Times New Roman"/>
          <w:b/>
          <w:sz w:val="22"/>
          <w:szCs w:val="22"/>
        </w:rPr>
        <w:t>____________________________________________________________</w:t>
      </w: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r w:rsidRPr="00AB7407">
        <w:rPr>
          <w:rFonts w:cs="Times New Roman"/>
          <w:sz w:val="22"/>
          <w:szCs w:val="22"/>
        </w:rPr>
        <w:t>7. Inne istotne informacje:</w:t>
      </w:r>
      <w:r w:rsidRPr="00AB7407">
        <w:rPr>
          <w:rFonts w:cs="Times New Roman"/>
          <w:b/>
          <w:sz w:val="22"/>
          <w:szCs w:val="22"/>
        </w:rPr>
        <w:t>_____________________________________________________________</w:t>
      </w: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p>
    <w:p w:rsidR="003A00F4" w:rsidRPr="00AB7407" w:rsidRDefault="003A00F4" w:rsidP="003A00F4">
      <w:pPr>
        <w:rPr>
          <w:rFonts w:cs="Times New Roman"/>
          <w:sz w:val="22"/>
          <w:szCs w:val="22"/>
        </w:rPr>
      </w:pPr>
      <w:r w:rsidRPr="00AB7407">
        <w:rPr>
          <w:rFonts w:cs="Times New Roman"/>
          <w:sz w:val="22"/>
          <w:szCs w:val="22"/>
        </w:rPr>
        <w:t>Ze strony Zamawiającego</w:t>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t xml:space="preserve"> Ze strony Wykonawcy</w:t>
      </w:r>
    </w:p>
    <w:p w:rsidR="003A00F4" w:rsidRPr="00AB7407" w:rsidRDefault="003A00F4" w:rsidP="003A00F4">
      <w:pPr>
        <w:spacing w:after="120"/>
        <w:rPr>
          <w:rFonts w:cs="Times New Roman"/>
          <w:sz w:val="22"/>
          <w:szCs w:val="22"/>
        </w:rPr>
      </w:pPr>
    </w:p>
    <w:p w:rsidR="003A00F4" w:rsidRPr="00AB7407" w:rsidRDefault="003A00F4" w:rsidP="003A00F4">
      <w:pPr>
        <w:rPr>
          <w:rFonts w:cs="Times New Roman"/>
          <w:sz w:val="22"/>
          <w:szCs w:val="22"/>
        </w:rPr>
      </w:pPr>
      <w:r w:rsidRPr="00AB7407">
        <w:rPr>
          <w:rFonts w:cs="Times New Roman"/>
          <w:sz w:val="22"/>
          <w:szCs w:val="22"/>
        </w:rPr>
        <w:t xml:space="preserve">(imię, nazwisko i podpis) </w:t>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r>
      <w:r w:rsidRPr="00AB7407">
        <w:rPr>
          <w:rFonts w:cs="Times New Roman"/>
          <w:sz w:val="22"/>
          <w:szCs w:val="22"/>
        </w:rPr>
        <w:tab/>
        <w:t>(imię, nazwisko i podpis)</w:t>
      </w:r>
    </w:p>
    <w:p w:rsidR="003A00F4" w:rsidRPr="00AB7407" w:rsidRDefault="003A00F4" w:rsidP="003A00F4">
      <w:pPr>
        <w:rPr>
          <w:rFonts w:cs="Times New Roman"/>
          <w:b/>
          <w:sz w:val="22"/>
          <w:szCs w:val="22"/>
        </w:rPr>
      </w:pPr>
    </w:p>
    <w:p w:rsidR="0054799C" w:rsidRPr="00AB7407" w:rsidRDefault="0054799C">
      <w:pPr>
        <w:rPr>
          <w:rFonts w:cs="Times New Roman"/>
          <w:b/>
          <w:color w:val="000000"/>
          <w:sz w:val="22"/>
          <w:szCs w:val="22"/>
          <w:lang w:eastAsia="pl-PL"/>
        </w:rPr>
      </w:pPr>
    </w:p>
    <w:tbl>
      <w:tblPr>
        <w:tblW w:w="9244" w:type="dxa"/>
        <w:tblInd w:w="-30" w:type="dxa"/>
        <w:tblLayout w:type="fixed"/>
        <w:tblCellMar>
          <w:left w:w="70" w:type="dxa"/>
          <w:right w:w="70" w:type="dxa"/>
        </w:tblCellMar>
        <w:tblLook w:val="0000"/>
      </w:tblPr>
      <w:tblGrid>
        <w:gridCol w:w="516"/>
        <w:gridCol w:w="1709"/>
        <w:gridCol w:w="7019"/>
      </w:tblGrid>
      <w:tr w:rsidR="0054799C" w:rsidRPr="00AB7407" w:rsidTr="00670DA1">
        <w:trPr>
          <w:trHeight w:val="986"/>
        </w:trPr>
        <w:tc>
          <w:tcPr>
            <w:tcW w:w="9244" w:type="dxa"/>
            <w:gridSpan w:val="3"/>
            <w:tcBorders>
              <w:top w:val="nil"/>
              <w:left w:val="nil"/>
              <w:bottom w:val="nil"/>
              <w:right w:val="nil"/>
            </w:tcBorders>
          </w:tcPr>
          <w:p w:rsidR="0054799C" w:rsidRPr="00AB7407" w:rsidRDefault="0054799C" w:rsidP="00670DA1">
            <w:pPr>
              <w:autoSpaceDE w:val="0"/>
              <w:autoSpaceDN w:val="0"/>
              <w:adjustRightInd w:val="0"/>
              <w:rPr>
                <w:rFonts w:cs="Times New Roman"/>
                <w:b/>
                <w:bCs/>
                <w:color w:val="000000"/>
                <w:sz w:val="22"/>
                <w:szCs w:val="22"/>
              </w:rPr>
            </w:pPr>
          </w:p>
          <w:p w:rsidR="0054799C" w:rsidRPr="00AB7407" w:rsidRDefault="0054799C" w:rsidP="00670DA1">
            <w:pPr>
              <w:autoSpaceDE w:val="0"/>
              <w:autoSpaceDN w:val="0"/>
              <w:adjustRightInd w:val="0"/>
              <w:jc w:val="right"/>
              <w:rPr>
                <w:rFonts w:cs="Times New Roman"/>
                <w:b/>
                <w:bCs/>
                <w:color w:val="000000"/>
                <w:sz w:val="22"/>
                <w:szCs w:val="22"/>
              </w:rPr>
            </w:pPr>
          </w:p>
          <w:p w:rsidR="00BE0D31" w:rsidRPr="00AB7407" w:rsidRDefault="008C5FA9" w:rsidP="00670DA1">
            <w:pPr>
              <w:autoSpaceDE w:val="0"/>
              <w:autoSpaceDN w:val="0"/>
              <w:adjustRightInd w:val="0"/>
              <w:jc w:val="right"/>
              <w:rPr>
                <w:rFonts w:cs="Times New Roman"/>
                <w:b/>
                <w:bCs/>
                <w:color w:val="000000"/>
                <w:sz w:val="22"/>
                <w:szCs w:val="22"/>
              </w:rPr>
            </w:pPr>
            <w:r w:rsidRPr="00AB7407">
              <w:rPr>
                <w:rFonts w:cs="Times New Roman"/>
                <w:b/>
                <w:bCs/>
                <w:color w:val="000000"/>
                <w:sz w:val="22"/>
                <w:szCs w:val="22"/>
              </w:rPr>
              <w:t xml:space="preserve"> </w:t>
            </w:r>
          </w:p>
          <w:p w:rsidR="00BE0D31" w:rsidRPr="00AB7407" w:rsidRDefault="00BE0D31" w:rsidP="00670DA1">
            <w:pPr>
              <w:autoSpaceDE w:val="0"/>
              <w:autoSpaceDN w:val="0"/>
              <w:adjustRightInd w:val="0"/>
              <w:jc w:val="right"/>
              <w:rPr>
                <w:rFonts w:cs="Times New Roman"/>
                <w:b/>
                <w:bCs/>
                <w:color w:val="000000"/>
                <w:sz w:val="22"/>
                <w:szCs w:val="22"/>
              </w:rPr>
            </w:pPr>
          </w:p>
          <w:p w:rsidR="00BE0D31" w:rsidRPr="00AB7407" w:rsidRDefault="00BE0D31" w:rsidP="00670DA1">
            <w:pPr>
              <w:autoSpaceDE w:val="0"/>
              <w:autoSpaceDN w:val="0"/>
              <w:adjustRightInd w:val="0"/>
              <w:jc w:val="right"/>
              <w:rPr>
                <w:rFonts w:cs="Times New Roman"/>
                <w:b/>
                <w:bCs/>
                <w:color w:val="000000"/>
                <w:sz w:val="22"/>
                <w:szCs w:val="22"/>
              </w:rPr>
            </w:pPr>
          </w:p>
          <w:p w:rsidR="00BE0D31" w:rsidRPr="00AB7407" w:rsidRDefault="00BE0D31" w:rsidP="00670DA1">
            <w:pPr>
              <w:autoSpaceDE w:val="0"/>
              <w:autoSpaceDN w:val="0"/>
              <w:adjustRightInd w:val="0"/>
              <w:jc w:val="right"/>
              <w:rPr>
                <w:rFonts w:cs="Times New Roman"/>
                <w:b/>
                <w:bCs/>
                <w:color w:val="000000"/>
                <w:sz w:val="22"/>
                <w:szCs w:val="22"/>
              </w:rPr>
            </w:pPr>
          </w:p>
          <w:p w:rsidR="00BE0D31" w:rsidRPr="00AB7407" w:rsidRDefault="00BE0D31" w:rsidP="00670DA1">
            <w:pPr>
              <w:autoSpaceDE w:val="0"/>
              <w:autoSpaceDN w:val="0"/>
              <w:adjustRightInd w:val="0"/>
              <w:jc w:val="right"/>
              <w:rPr>
                <w:rFonts w:cs="Times New Roman"/>
                <w:b/>
                <w:bCs/>
                <w:color w:val="000000"/>
                <w:sz w:val="22"/>
                <w:szCs w:val="22"/>
              </w:rPr>
            </w:pPr>
          </w:p>
          <w:p w:rsidR="00074FF2" w:rsidRPr="00AB7407" w:rsidRDefault="00074FF2" w:rsidP="00670DA1">
            <w:pPr>
              <w:autoSpaceDE w:val="0"/>
              <w:autoSpaceDN w:val="0"/>
              <w:adjustRightInd w:val="0"/>
              <w:jc w:val="right"/>
              <w:rPr>
                <w:rFonts w:cs="Times New Roman"/>
                <w:b/>
                <w:bCs/>
                <w:color w:val="000000"/>
                <w:sz w:val="22"/>
                <w:szCs w:val="22"/>
              </w:rPr>
            </w:pPr>
          </w:p>
          <w:p w:rsidR="00074FF2" w:rsidRPr="00AB7407" w:rsidRDefault="00074FF2" w:rsidP="00670DA1">
            <w:pPr>
              <w:autoSpaceDE w:val="0"/>
              <w:autoSpaceDN w:val="0"/>
              <w:adjustRightInd w:val="0"/>
              <w:jc w:val="right"/>
              <w:rPr>
                <w:rFonts w:cs="Times New Roman"/>
                <w:b/>
                <w:bCs/>
                <w:color w:val="000000"/>
                <w:sz w:val="22"/>
                <w:szCs w:val="22"/>
              </w:rPr>
            </w:pPr>
          </w:p>
          <w:p w:rsidR="00074FF2" w:rsidRPr="00AB7407" w:rsidRDefault="00074FF2" w:rsidP="00670DA1">
            <w:pPr>
              <w:autoSpaceDE w:val="0"/>
              <w:autoSpaceDN w:val="0"/>
              <w:adjustRightInd w:val="0"/>
              <w:jc w:val="right"/>
              <w:rPr>
                <w:rFonts w:cs="Times New Roman"/>
                <w:b/>
                <w:bCs/>
                <w:color w:val="000000"/>
                <w:sz w:val="22"/>
                <w:szCs w:val="22"/>
              </w:rPr>
            </w:pPr>
          </w:p>
          <w:p w:rsidR="0054799C" w:rsidRPr="00AB7407" w:rsidRDefault="00BE0D31" w:rsidP="00670DA1">
            <w:pPr>
              <w:autoSpaceDE w:val="0"/>
              <w:autoSpaceDN w:val="0"/>
              <w:adjustRightInd w:val="0"/>
              <w:jc w:val="right"/>
              <w:rPr>
                <w:rFonts w:cs="Times New Roman"/>
                <w:b/>
                <w:bCs/>
                <w:color w:val="000000"/>
                <w:sz w:val="22"/>
                <w:szCs w:val="22"/>
              </w:rPr>
            </w:pPr>
            <w:r w:rsidRPr="00AB7407">
              <w:rPr>
                <w:rFonts w:cs="Times New Roman"/>
                <w:b/>
                <w:bCs/>
                <w:color w:val="000000"/>
                <w:sz w:val="22"/>
                <w:szCs w:val="22"/>
              </w:rPr>
              <w:t>Załącznik nr 26</w:t>
            </w:r>
            <w:r w:rsidR="0054799C" w:rsidRPr="00AB7407">
              <w:rPr>
                <w:rFonts w:cs="Times New Roman"/>
                <w:b/>
                <w:bCs/>
                <w:color w:val="000000"/>
                <w:sz w:val="22"/>
                <w:szCs w:val="22"/>
              </w:rPr>
              <w:t xml:space="preserve"> do Umowy</w:t>
            </w:r>
          </w:p>
          <w:p w:rsidR="0054799C" w:rsidRPr="00AB7407" w:rsidRDefault="0054799C">
            <w:pPr>
              <w:autoSpaceDE w:val="0"/>
              <w:autoSpaceDN w:val="0"/>
              <w:adjustRightInd w:val="0"/>
              <w:jc w:val="center"/>
              <w:rPr>
                <w:rFonts w:cs="Times New Roman"/>
                <w:b/>
                <w:bCs/>
                <w:color w:val="000000"/>
                <w:sz w:val="22"/>
                <w:szCs w:val="22"/>
              </w:rPr>
            </w:pPr>
          </w:p>
          <w:p w:rsidR="0054799C" w:rsidRPr="00AB7407" w:rsidRDefault="0054799C">
            <w:pPr>
              <w:autoSpaceDE w:val="0"/>
              <w:autoSpaceDN w:val="0"/>
              <w:adjustRightInd w:val="0"/>
              <w:jc w:val="center"/>
              <w:rPr>
                <w:rFonts w:cs="Times New Roman"/>
                <w:b/>
                <w:bCs/>
                <w:color w:val="000000"/>
                <w:sz w:val="22"/>
                <w:szCs w:val="22"/>
              </w:rPr>
            </w:pPr>
          </w:p>
          <w:p w:rsidR="0054799C" w:rsidRPr="00AB7407" w:rsidRDefault="0054799C">
            <w:pPr>
              <w:autoSpaceDE w:val="0"/>
              <w:autoSpaceDN w:val="0"/>
              <w:adjustRightInd w:val="0"/>
              <w:jc w:val="center"/>
              <w:rPr>
                <w:rFonts w:cs="Times New Roman"/>
                <w:b/>
                <w:bCs/>
                <w:color w:val="000000"/>
                <w:sz w:val="22"/>
                <w:szCs w:val="22"/>
              </w:rPr>
            </w:pPr>
          </w:p>
          <w:p w:rsidR="0054799C" w:rsidRPr="00AB7407" w:rsidRDefault="0054799C">
            <w:pPr>
              <w:autoSpaceDE w:val="0"/>
              <w:autoSpaceDN w:val="0"/>
              <w:adjustRightInd w:val="0"/>
              <w:jc w:val="center"/>
              <w:rPr>
                <w:rFonts w:cs="Times New Roman"/>
                <w:b/>
                <w:bCs/>
                <w:color w:val="000000"/>
                <w:sz w:val="22"/>
                <w:szCs w:val="22"/>
              </w:rPr>
            </w:pPr>
            <w:r w:rsidRPr="00AB7407">
              <w:rPr>
                <w:rFonts w:cs="Times New Roman"/>
                <w:b/>
                <w:bCs/>
                <w:color w:val="000000"/>
                <w:sz w:val="22"/>
                <w:szCs w:val="22"/>
              </w:rPr>
              <w:t>Adresy dostaw sprzętu dla projektu pn. „Modernizacja i wdrożenie nowych rozwiązań oraz e-usług w Systemie Zintegrowanej Komunikacji Ogólnopolskiej Sieci Teleinformatycznej numeru 112”</w:t>
            </w:r>
          </w:p>
        </w:tc>
      </w:tr>
      <w:tr w:rsidR="0054799C" w:rsidRPr="00AB7407" w:rsidTr="00670DA1">
        <w:trPr>
          <w:trHeight w:val="290"/>
        </w:trPr>
        <w:tc>
          <w:tcPr>
            <w:tcW w:w="516" w:type="dxa"/>
            <w:tcBorders>
              <w:top w:val="nil"/>
              <w:left w:val="nil"/>
              <w:bottom w:val="nil"/>
              <w:right w:val="nil"/>
            </w:tcBorders>
          </w:tcPr>
          <w:p w:rsidR="0054799C" w:rsidRPr="00AB7407" w:rsidRDefault="0054799C" w:rsidP="00670DA1">
            <w:pPr>
              <w:autoSpaceDE w:val="0"/>
              <w:autoSpaceDN w:val="0"/>
              <w:adjustRightInd w:val="0"/>
              <w:rPr>
                <w:rFonts w:cs="Times New Roman"/>
                <w:color w:val="000000"/>
                <w:sz w:val="22"/>
                <w:szCs w:val="22"/>
              </w:rPr>
            </w:pPr>
          </w:p>
        </w:tc>
        <w:tc>
          <w:tcPr>
            <w:tcW w:w="1709" w:type="dxa"/>
            <w:tcBorders>
              <w:top w:val="nil"/>
              <w:left w:val="nil"/>
              <w:bottom w:val="nil"/>
              <w:right w:val="nil"/>
            </w:tcBorders>
          </w:tcPr>
          <w:p w:rsidR="0054799C" w:rsidRPr="00AB7407" w:rsidRDefault="0054799C">
            <w:pPr>
              <w:autoSpaceDE w:val="0"/>
              <w:autoSpaceDN w:val="0"/>
              <w:adjustRightInd w:val="0"/>
              <w:jc w:val="right"/>
              <w:rPr>
                <w:rFonts w:cs="Times New Roman"/>
                <w:color w:val="000000"/>
                <w:sz w:val="22"/>
                <w:szCs w:val="22"/>
              </w:rPr>
            </w:pPr>
          </w:p>
        </w:tc>
        <w:tc>
          <w:tcPr>
            <w:tcW w:w="7019" w:type="dxa"/>
            <w:tcBorders>
              <w:top w:val="nil"/>
              <w:left w:val="nil"/>
              <w:bottom w:val="nil"/>
              <w:right w:val="nil"/>
            </w:tcBorders>
          </w:tcPr>
          <w:p w:rsidR="0054799C" w:rsidRPr="00AB7407" w:rsidRDefault="0054799C">
            <w:pPr>
              <w:autoSpaceDE w:val="0"/>
              <w:autoSpaceDN w:val="0"/>
              <w:adjustRightInd w:val="0"/>
              <w:jc w:val="right"/>
              <w:rPr>
                <w:rFonts w:cs="Times New Roman"/>
                <w:color w:val="000000"/>
                <w:sz w:val="22"/>
                <w:szCs w:val="22"/>
              </w:rPr>
            </w:pP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b/>
                <w:bCs/>
                <w:color w:val="000000"/>
                <w:sz w:val="22"/>
                <w:szCs w:val="22"/>
              </w:rPr>
            </w:pPr>
            <w:r w:rsidRPr="00AB7407">
              <w:rPr>
                <w:rFonts w:cs="Times New Roman"/>
                <w:b/>
                <w:bCs/>
                <w:color w:val="000000"/>
                <w:sz w:val="22"/>
                <w:szCs w:val="22"/>
              </w:rPr>
              <w:t>Lp.</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b/>
                <w:bCs/>
                <w:color w:val="000000"/>
                <w:sz w:val="22"/>
                <w:szCs w:val="22"/>
              </w:rPr>
            </w:pPr>
            <w:r w:rsidRPr="00AB7407">
              <w:rPr>
                <w:rFonts w:cs="Times New Roman"/>
                <w:b/>
                <w:bCs/>
                <w:color w:val="000000"/>
                <w:sz w:val="22"/>
                <w:szCs w:val="22"/>
              </w:rPr>
              <w:t>Jednostka</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b/>
                <w:bCs/>
                <w:color w:val="000000"/>
                <w:sz w:val="22"/>
                <w:szCs w:val="22"/>
              </w:rPr>
            </w:pPr>
            <w:r w:rsidRPr="00AB7407">
              <w:rPr>
                <w:rFonts w:cs="Times New Roman"/>
                <w:b/>
                <w:bCs/>
                <w:color w:val="000000"/>
                <w:sz w:val="22"/>
                <w:szCs w:val="22"/>
              </w:rPr>
              <w:t>Adres*</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Białystok</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Sienkiewicza 65, 15-003 Białystok </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2</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Bydgoszcz</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Al. Powstańców Wlkp. 7, 85-090 Bydgoszcz </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3</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Gdańsk</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Okopowa 15, 80-819 Gdańsk</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4</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Gorzów Wlkp.</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Kwiatowa 10, 66-400 Gorzów Wielkopolski</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5</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Katowice</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Lompy 19, 40-038 Katowice </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6</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Kielce</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Seminaryjska 12, 25-372 Kielce</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7</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Kraków</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Mogilska 109, 31-571 Kraków</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8</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Lublin</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Narutowicza 73, 20-019 Lublin</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9</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Łódź</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Lutomierska 108/112, 91-048 Łódź</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10</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Olsztyn</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Partyzantów 6/8, 10-950 Olsztyn</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11</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Opole</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Korfantego 2, 45-077 Opole</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12</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Poznań</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Kochanowskiego 2a, 60-844 Poznań</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13</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Radom</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11 Listopada 37/59, 26-600 Radom</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14</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Rzeszów</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Dąbrowskiego 30, 35-036 Rzeszów</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15</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Szczecin</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Małopolska 47, 70-515 Szczecin</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16</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Wrocław</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Podwale 31/33, 50-040 Wrocław</w:t>
            </w:r>
          </w:p>
        </w:tc>
      </w:tr>
      <w:tr w:rsidR="0054799C" w:rsidRPr="00AB7407" w:rsidTr="00670DA1">
        <w:trPr>
          <w:trHeight w:val="290"/>
        </w:trPr>
        <w:tc>
          <w:tcPr>
            <w:tcW w:w="516"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jc w:val="center"/>
              <w:rPr>
                <w:rFonts w:cs="Times New Roman"/>
                <w:color w:val="000000"/>
                <w:sz w:val="22"/>
                <w:szCs w:val="22"/>
              </w:rPr>
            </w:pPr>
            <w:r w:rsidRPr="00AB7407">
              <w:rPr>
                <w:rFonts w:cs="Times New Roman"/>
                <w:color w:val="000000"/>
                <w:sz w:val="22"/>
                <w:szCs w:val="22"/>
              </w:rPr>
              <w:t>17</w:t>
            </w:r>
          </w:p>
        </w:tc>
        <w:tc>
          <w:tcPr>
            <w:tcW w:w="170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KSP</w:t>
            </w:r>
          </w:p>
        </w:tc>
        <w:tc>
          <w:tcPr>
            <w:tcW w:w="7019" w:type="dxa"/>
            <w:tcBorders>
              <w:top w:val="single" w:sz="6" w:space="0" w:color="auto"/>
              <w:left w:val="single" w:sz="6" w:space="0" w:color="auto"/>
              <w:bottom w:val="single" w:sz="6" w:space="0" w:color="auto"/>
              <w:right w:val="single" w:sz="6" w:space="0" w:color="auto"/>
            </w:tcBorders>
          </w:tcPr>
          <w:p w:rsidR="0054799C" w:rsidRPr="00AB7407" w:rsidRDefault="0054799C">
            <w:pPr>
              <w:autoSpaceDE w:val="0"/>
              <w:autoSpaceDN w:val="0"/>
              <w:adjustRightInd w:val="0"/>
              <w:rPr>
                <w:rFonts w:cs="Times New Roman"/>
                <w:color w:val="000000"/>
                <w:sz w:val="22"/>
                <w:szCs w:val="22"/>
              </w:rPr>
            </w:pPr>
            <w:r w:rsidRPr="00AB7407">
              <w:rPr>
                <w:rFonts w:cs="Times New Roman"/>
                <w:color w:val="000000"/>
                <w:sz w:val="22"/>
                <w:szCs w:val="22"/>
              </w:rPr>
              <w:t>ul. Nowolipie 2, 00-150 Warszawa</w:t>
            </w:r>
          </w:p>
        </w:tc>
      </w:tr>
      <w:tr w:rsidR="0054799C" w:rsidRPr="00AB7407" w:rsidTr="00670DA1">
        <w:trPr>
          <w:trHeight w:val="290"/>
        </w:trPr>
        <w:tc>
          <w:tcPr>
            <w:tcW w:w="516" w:type="dxa"/>
            <w:tcBorders>
              <w:top w:val="nil"/>
              <w:left w:val="nil"/>
              <w:bottom w:val="nil"/>
              <w:right w:val="nil"/>
            </w:tcBorders>
          </w:tcPr>
          <w:p w:rsidR="0054799C" w:rsidRPr="00AB7407" w:rsidRDefault="0054799C">
            <w:pPr>
              <w:autoSpaceDE w:val="0"/>
              <w:autoSpaceDN w:val="0"/>
              <w:adjustRightInd w:val="0"/>
              <w:jc w:val="center"/>
              <w:rPr>
                <w:rFonts w:cs="Times New Roman"/>
                <w:color w:val="000000"/>
                <w:sz w:val="22"/>
                <w:szCs w:val="22"/>
              </w:rPr>
            </w:pPr>
          </w:p>
        </w:tc>
        <w:tc>
          <w:tcPr>
            <w:tcW w:w="1709" w:type="dxa"/>
            <w:tcBorders>
              <w:top w:val="nil"/>
              <w:left w:val="nil"/>
              <w:bottom w:val="nil"/>
              <w:right w:val="nil"/>
            </w:tcBorders>
          </w:tcPr>
          <w:p w:rsidR="0054799C" w:rsidRPr="00AB7407" w:rsidRDefault="0054799C">
            <w:pPr>
              <w:autoSpaceDE w:val="0"/>
              <w:autoSpaceDN w:val="0"/>
              <w:adjustRightInd w:val="0"/>
              <w:jc w:val="right"/>
              <w:rPr>
                <w:rFonts w:cs="Times New Roman"/>
                <w:color w:val="000000"/>
                <w:sz w:val="22"/>
                <w:szCs w:val="22"/>
              </w:rPr>
            </w:pPr>
          </w:p>
        </w:tc>
        <w:tc>
          <w:tcPr>
            <w:tcW w:w="7019" w:type="dxa"/>
            <w:tcBorders>
              <w:top w:val="nil"/>
              <w:left w:val="nil"/>
              <w:bottom w:val="nil"/>
              <w:right w:val="nil"/>
            </w:tcBorders>
          </w:tcPr>
          <w:p w:rsidR="0054799C" w:rsidRPr="00AB7407" w:rsidRDefault="0054799C">
            <w:pPr>
              <w:autoSpaceDE w:val="0"/>
              <w:autoSpaceDN w:val="0"/>
              <w:adjustRightInd w:val="0"/>
              <w:jc w:val="right"/>
              <w:rPr>
                <w:rFonts w:cs="Times New Roman"/>
                <w:color w:val="000000"/>
                <w:sz w:val="22"/>
                <w:szCs w:val="22"/>
              </w:rPr>
            </w:pPr>
          </w:p>
        </w:tc>
      </w:tr>
      <w:tr w:rsidR="0054799C" w:rsidRPr="00BE0D31" w:rsidTr="00670DA1">
        <w:trPr>
          <w:trHeight w:val="1044"/>
        </w:trPr>
        <w:tc>
          <w:tcPr>
            <w:tcW w:w="9244" w:type="dxa"/>
            <w:gridSpan w:val="3"/>
            <w:tcBorders>
              <w:top w:val="nil"/>
              <w:left w:val="nil"/>
              <w:bottom w:val="nil"/>
              <w:right w:val="nil"/>
            </w:tcBorders>
          </w:tcPr>
          <w:p w:rsidR="0054799C" w:rsidRPr="00AB7407" w:rsidRDefault="0054799C" w:rsidP="00670DA1">
            <w:pPr>
              <w:autoSpaceDE w:val="0"/>
              <w:autoSpaceDN w:val="0"/>
              <w:adjustRightInd w:val="0"/>
              <w:jc w:val="both"/>
              <w:rPr>
                <w:rFonts w:cs="Times New Roman"/>
                <w:b/>
                <w:bCs/>
                <w:color w:val="000000"/>
                <w:sz w:val="22"/>
                <w:szCs w:val="22"/>
              </w:rPr>
            </w:pPr>
            <w:r w:rsidRPr="00AB7407">
              <w:rPr>
                <w:rFonts w:cs="Times New Roman"/>
                <w:b/>
                <w:bCs/>
                <w:color w:val="000000"/>
                <w:sz w:val="22"/>
                <w:szCs w:val="22"/>
              </w:rPr>
              <w:t>* Przed dokonaniem dostawy wymagane jest skontaktowanie się z Wydziałem Łączności i Informatyki/Wydziałem Teleinformatyki KWP/KSP w celu uzgodnienia terminu i dokładnego miejsca dostawy.</w:t>
            </w:r>
          </w:p>
          <w:p w:rsidR="0054799C" w:rsidRPr="00AB7407" w:rsidRDefault="0054799C">
            <w:pPr>
              <w:autoSpaceDE w:val="0"/>
              <w:autoSpaceDN w:val="0"/>
              <w:adjustRightInd w:val="0"/>
              <w:rPr>
                <w:rFonts w:cs="Times New Roman"/>
                <w:b/>
                <w:bCs/>
                <w:color w:val="000000"/>
                <w:sz w:val="22"/>
                <w:szCs w:val="22"/>
              </w:rPr>
            </w:pPr>
          </w:p>
          <w:p w:rsidR="0054799C" w:rsidRPr="00670DA1" w:rsidRDefault="0054799C" w:rsidP="00670DA1">
            <w:pPr>
              <w:autoSpaceDE w:val="0"/>
              <w:autoSpaceDN w:val="0"/>
              <w:adjustRightInd w:val="0"/>
              <w:jc w:val="both"/>
              <w:rPr>
                <w:rFonts w:cs="Times New Roman"/>
                <w:b/>
                <w:bCs/>
                <w:color w:val="000000"/>
                <w:sz w:val="22"/>
                <w:szCs w:val="22"/>
              </w:rPr>
            </w:pPr>
            <w:r w:rsidRPr="00AB7407">
              <w:rPr>
                <w:rFonts w:cs="Times New Roman"/>
                <w:b/>
                <w:bCs/>
                <w:color w:val="000000"/>
                <w:sz w:val="22"/>
                <w:szCs w:val="22"/>
              </w:rPr>
              <w:t>**Adresu dostawy sprzętu na terenie danej jednostki organizacyjnej Policji może ulec zmianie, w takim przypadku Zamawiający poinformuje Wykonawcę pisemnie, zmiana taka nie wymaga formy aneksu.</w:t>
            </w:r>
          </w:p>
        </w:tc>
      </w:tr>
    </w:tbl>
    <w:p w:rsidR="003A00F4" w:rsidRPr="00670DA1" w:rsidRDefault="003A00F4" w:rsidP="003A00F4">
      <w:pPr>
        <w:autoSpaceDE w:val="0"/>
        <w:autoSpaceDN w:val="0"/>
        <w:adjustRightInd w:val="0"/>
        <w:jc w:val="both"/>
        <w:rPr>
          <w:rFonts w:cs="Times New Roman"/>
          <w:b/>
          <w:color w:val="000000"/>
          <w:sz w:val="22"/>
          <w:szCs w:val="22"/>
          <w:lang w:eastAsia="pl-PL"/>
        </w:rPr>
      </w:pPr>
    </w:p>
    <w:p w:rsidR="003A00F4" w:rsidRPr="00670DA1" w:rsidRDefault="003A00F4" w:rsidP="003A00F4">
      <w:pPr>
        <w:autoSpaceDE w:val="0"/>
        <w:autoSpaceDN w:val="0"/>
        <w:adjustRightInd w:val="0"/>
        <w:jc w:val="both"/>
        <w:rPr>
          <w:rFonts w:cs="Times New Roman"/>
          <w:b/>
          <w:color w:val="000000"/>
          <w:sz w:val="22"/>
          <w:szCs w:val="22"/>
          <w:lang w:eastAsia="pl-PL"/>
        </w:rPr>
      </w:pPr>
    </w:p>
    <w:p w:rsidR="003A00F4" w:rsidRPr="00670DA1" w:rsidRDefault="003A00F4" w:rsidP="003A00F4">
      <w:pPr>
        <w:autoSpaceDE w:val="0"/>
        <w:autoSpaceDN w:val="0"/>
        <w:adjustRightInd w:val="0"/>
        <w:jc w:val="both"/>
        <w:rPr>
          <w:rFonts w:cs="Times New Roman"/>
          <w:b/>
          <w:color w:val="000000"/>
          <w:sz w:val="22"/>
          <w:szCs w:val="22"/>
          <w:lang w:eastAsia="pl-PL"/>
        </w:rPr>
      </w:pPr>
    </w:p>
    <w:p w:rsidR="00370B19" w:rsidRPr="00670DA1" w:rsidRDefault="00370B19" w:rsidP="00D361EB">
      <w:pPr>
        <w:rPr>
          <w:rFonts w:cs="Times New Roman"/>
          <w:sz w:val="22"/>
          <w:szCs w:val="22"/>
        </w:rPr>
      </w:pPr>
    </w:p>
    <w:sectPr w:rsidR="00370B19" w:rsidRPr="00670DA1" w:rsidSect="002B5FE4">
      <w:headerReference w:type="default" r:id="rId11"/>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35" w:rsidRDefault="00B01335" w:rsidP="00C94D0B">
      <w:r>
        <w:separator/>
      </w:r>
    </w:p>
  </w:endnote>
  <w:endnote w:type="continuationSeparator" w:id="0">
    <w:p w:rsidR="00B01335" w:rsidRDefault="00B01335" w:rsidP="00C94D0B">
      <w:r>
        <w:continuationSeparator/>
      </w:r>
    </w:p>
  </w:endnote>
  <w:endnote w:type="continuationNotice" w:id="1">
    <w:p w:rsidR="00B01335" w:rsidRDefault="00B0133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charset w:val="EE"/>
    <w:family w:val="swiss"/>
    <w:pitch w:val="variable"/>
    <w:sig w:usb0="E0002AFF" w:usb1="C000247B" w:usb2="00000009" w:usb3="00000000" w:csb0="000001FF" w:csb1="00000000"/>
  </w:font>
  <w:font w:name="Seravek">
    <w:charset w:val="00"/>
    <w:family w:val="swiss"/>
    <w:pitch w:val="variable"/>
    <w:sig w:usb0="A00000EF" w:usb1="5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704082"/>
      <w:docPartObj>
        <w:docPartGallery w:val="Page Numbers (Bottom of Page)"/>
        <w:docPartUnique/>
      </w:docPartObj>
    </w:sdtPr>
    <w:sdtContent>
      <w:p w:rsidR="009D73E8" w:rsidRDefault="00BE31D2">
        <w:pPr>
          <w:pStyle w:val="Stopka"/>
          <w:jc w:val="right"/>
        </w:pPr>
        <w:r>
          <w:rPr>
            <w:noProof/>
          </w:rPr>
          <w:fldChar w:fldCharType="begin"/>
        </w:r>
        <w:r w:rsidR="009D73E8">
          <w:rPr>
            <w:noProof/>
          </w:rPr>
          <w:instrText>PAGE   \* MERGEFORMAT</w:instrText>
        </w:r>
        <w:r>
          <w:rPr>
            <w:noProof/>
          </w:rPr>
          <w:fldChar w:fldCharType="separate"/>
        </w:r>
        <w:r w:rsidR="00BB655B">
          <w:rPr>
            <w:noProof/>
          </w:rPr>
          <w:t>81</w:t>
        </w:r>
        <w:r>
          <w:rPr>
            <w:noProof/>
          </w:rPr>
          <w:fldChar w:fldCharType="end"/>
        </w:r>
      </w:p>
    </w:sdtContent>
  </w:sdt>
  <w:p w:rsidR="009D73E8" w:rsidRDefault="009D73E8">
    <w:pPr>
      <w:pStyle w:val="Stopka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E8" w:rsidRDefault="009D73E8" w:rsidP="009269C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strony"/>
        <w:sz w:val="20"/>
      </w:rPr>
      <w:id w:val="-1534644212"/>
      <w:docPartObj>
        <w:docPartGallery w:val="Page Numbers (Bottom of Page)"/>
        <w:docPartUnique/>
      </w:docPartObj>
    </w:sdtPr>
    <w:sdtContent>
      <w:p w:rsidR="009D73E8" w:rsidRPr="009269CA" w:rsidRDefault="00BE31D2" w:rsidP="009269CA">
        <w:pPr>
          <w:pStyle w:val="Stopka"/>
          <w:jc w:val="right"/>
        </w:pPr>
        <w:r w:rsidRPr="00AA1F56">
          <w:rPr>
            <w:rStyle w:val="Numerstrony"/>
            <w:sz w:val="20"/>
            <w:szCs w:val="20"/>
          </w:rPr>
          <w:fldChar w:fldCharType="begin"/>
        </w:r>
        <w:r w:rsidR="009D73E8" w:rsidRPr="00AA1F56">
          <w:rPr>
            <w:rStyle w:val="Numerstrony"/>
            <w:sz w:val="20"/>
            <w:szCs w:val="20"/>
          </w:rPr>
          <w:instrText xml:space="preserve"> PAGE </w:instrText>
        </w:r>
        <w:r w:rsidRPr="00AA1F56">
          <w:rPr>
            <w:rStyle w:val="Numerstrony"/>
            <w:sz w:val="20"/>
            <w:szCs w:val="20"/>
          </w:rPr>
          <w:fldChar w:fldCharType="separate"/>
        </w:r>
        <w:r w:rsidR="00BB655B">
          <w:rPr>
            <w:rStyle w:val="Numerstrony"/>
            <w:noProof/>
            <w:sz w:val="20"/>
            <w:szCs w:val="20"/>
          </w:rPr>
          <w:t>99</w:t>
        </w:r>
        <w:r w:rsidRPr="00AA1F56">
          <w:rPr>
            <w:rStyle w:val="Numerstrony"/>
            <w:sz w:val="20"/>
            <w:szCs w:val="20"/>
          </w:rPr>
          <w:fldChar w:fldCharType="end"/>
        </w:r>
      </w:p>
    </w:sdtContent>
  </w:sdt>
  <w:p w:rsidR="009D73E8" w:rsidRDefault="009D73E8" w:rsidP="00AA1F5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35" w:rsidRDefault="00B01335" w:rsidP="00C94D0B">
      <w:r>
        <w:separator/>
      </w:r>
    </w:p>
  </w:footnote>
  <w:footnote w:type="continuationSeparator" w:id="0">
    <w:p w:rsidR="00B01335" w:rsidRDefault="00B01335" w:rsidP="00C94D0B">
      <w:r>
        <w:continuationSeparator/>
      </w:r>
    </w:p>
  </w:footnote>
  <w:footnote w:type="continuationNotice" w:id="1">
    <w:p w:rsidR="00B01335" w:rsidRDefault="00B01335"/>
  </w:footnote>
  <w:footnote w:id="2">
    <w:p w:rsidR="009D73E8" w:rsidRPr="006068F8" w:rsidRDefault="009D73E8" w:rsidP="004047D6">
      <w:pPr>
        <w:pStyle w:val="Tekstprzypisudolnego"/>
      </w:pPr>
      <w:r>
        <w:rPr>
          <w:rStyle w:val="Odwoanieprzypisudolnego"/>
        </w:rPr>
        <w:footnoteRef/>
      </w:r>
      <w:r>
        <w:rPr>
          <w:rStyle w:val="Znakiprzypiswdolnych"/>
        </w:rPr>
        <w:t xml:space="preserve"> </w:t>
      </w:r>
      <w:r>
        <w:t xml:space="preserve"> Niepotrzebne skreślić.</w:t>
      </w:r>
    </w:p>
  </w:footnote>
  <w:footnote w:id="3">
    <w:p w:rsidR="009D73E8" w:rsidRPr="006068F8" w:rsidRDefault="009D73E8" w:rsidP="004047D6">
      <w:pPr>
        <w:pStyle w:val="Tekstprzypisudolnego"/>
      </w:pPr>
      <w:r>
        <w:rPr>
          <w:rStyle w:val="Odwoanieprzypisudolnego"/>
        </w:rPr>
        <w:footnoteRef/>
      </w:r>
      <w:r>
        <w:rPr>
          <w:rStyle w:val="Znakiprzypiswdolnych"/>
        </w:rPr>
        <w:t xml:space="preserve">  </w:t>
      </w:r>
      <w:r>
        <w:t xml:space="preserve">Wskazanie okresu protokołu odbioru dotyczy wyłącznie odbioru etapu. </w:t>
      </w:r>
    </w:p>
  </w:footnote>
  <w:footnote w:id="4">
    <w:p w:rsidR="009D73E8" w:rsidRPr="00AA0C02" w:rsidRDefault="009D73E8" w:rsidP="00370B19">
      <w:pPr>
        <w:pStyle w:val="Tekstprzypisudolnego"/>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 w:id="5">
    <w:p w:rsidR="009D73E8" w:rsidRDefault="009D73E8" w:rsidP="00370B19">
      <w:pPr>
        <w:pStyle w:val="Tekstprzypisudolnego"/>
      </w:pPr>
      <w:r>
        <w:rPr>
          <w:rStyle w:val="Odwoanieprzypisudolnego"/>
        </w:rPr>
        <w:footnoteRef/>
      </w:r>
      <w:r w:rsidRPr="009269CA">
        <w:t xml:space="preserve"> </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E8" w:rsidRDefault="009D73E8">
    <w:pPr>
      <w:pStyle w:val="Default"/>
      <w:spacing w:line="200" w:lineRule="atLeast"/>
      <w:jc w:val="center"/>
    </w:pPr>
    <w:r>
      <w:rPr>
        <w:noProof/>
        <w:lang w:eastAsia="pl-PL"/>
      </w:rPr>
      <w:drawing>
        <wp:inline distT="0" distB="0" distL="0" distR="0">
          <wp:extent cx="4422140" cy="982345"/>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4422140" cy="98234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3E8" w:rsidRDefault="009D73E8">
    <w:pPr>
      <w:pStyle w:val="Nagwek"/>
      <w:jc w:val="center"/>
    </w:pPr>
    <w:r>
      <w:rPr>
        <w:noProof/>
        <w:lang w:eastAsia="pl-PL"/>
      </w:rPr>
      <w:drawing>
        <wp:inline distT="0" distB="0" distL="0" distR="0">
          <wp:extent cx="5203190" cy="1154430"/>
          <wp:effectExtent l="0" t="0" r="0" b="0"/>
          <wp:docPr id="3" name="Obraz 1" descr="FE_Polska_Cyfrowa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FE_Polska_Cyfrowa_rgb-1"/>
                  <pic:cNvPicPr>
                    <a:picLocks noChangeAspect="1" noChangeArrowheads="1"/>
                  </pic:cNvPicPr>
                </pic:nvPicPr>
                <pic:blipFill>
                  <a:blip r:embed="rId1"/>
                  <a:stretch>
                    <a:fillRect/>
                  </a:stretch>
                </pic:blipFill>
                <pic:spPr bwMode="auto">
                  <a:xfrm>
                    <a:off x="0" y="0"/>
                    <a:ext cx="5203190" cy="1154430"/>
                  </a:xfrm>
                  <a:prstGeom prst="rect">
                    <a:avLst/>
                  </a:prstGeom>
                </pic:spPr>
              </pic:pic>
            </a:graphicData>
          </a:graphic>
        </wp:inline>
      </w:drawing>
    </w:r>
  </w:p>
  <w:p w:rsidR="009D73E8" w:rsidRDefault="009D73E8" w:rsidP="00AA1F56">
    <w:pPr>
      <w:pStyle w:val="Nagwek"/>
      <w:jc w:val="center"/>
    </w:pPr>
  </w:p>
  <w:p w:rsidR="009D73E8" w:rsidRDefault="009D73E8" w:rsidP="00AA1F56">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3821BE"/>
    <w:lvl w:ilvl="0">
      <w:start w:val="1"/>
      <w:numFmt w:val="decimal"/>
      <w:lvlText w:val="%1."/>
      <w:lvlJc w:val="left"/>
      <w:pPr>
        <w:tabs>
          <w:tab w:val="num" w:pos="1492"/>
        </w:tabs>
        <w:ind w:left="1492" w:hanging="360"/>
      </w:pPr>
    </w:lvl>
  </w:abstractNum>
  <w:abstractNum w:abstractNumId="1">
    <w:nsid w:val="FFFFFF7D"/>
    <w:multiLevelType w:val="singleLevel"/>
    <w:tmpl w:val="E3364842"/>
    <w:lvl w:ilvl="0">
      <w:start w:val="1"/>
      <w:numFmt w:val="decimal"/>
      <w:lvlText w:val="%1."/>
      <w:lvlJc w:val="left"/>
      <w:pPr>
        <w:tabs>
          <w:tab w:val="num" w:pos="1209"/>
        </w:tabs>
        <w:ind w:left="1209" w:hanging="360"/>
      </w:pPr>
    </w:lvl>
  </w:abstractNum>
  <w:abstractNum w:abstractNumId="2">
    <w:nsid w:val="FFFFFF7E"/>
    <w:multiLevelType w:val="singleLevel"/>
    <w:tmpl w:val="D6B8DFCC"/>
    <w:lvl w:ilvl="0">
      <w:start w:val="1"/>
      <w:numFmt w:val="decimal"/>
      <w:lvlText w:val="%1."/>
      <w:lvlJc w:val="left"/>
      <w:pPr>
        <w:tabs>
          <w:tab w:val="num" w:pos="926"/>
        </w:tabs>
        <w:ind w:left="926" w:hanging="360"/>
      </w:pPr>
    </w:lvl>
  </w:abstractNum>
  <w:abstractNum w:abstractNumId="3">
    <w:nsid w:val="FFFFFF7F"/>
    <w:multiLevelType w:val="singleLevel"/>
    <w:tmpl w:val="4C46AA52"/>
    <w:lvl w:ilvl="0">
      <w:start w:val="1"/>
      <w:numFmt w:val="decimal"/>
      <w:lvlText w:val="%1."/>
      <w:lvlJc w:val="left"/>
      <w:pPr>
        <w:tabs>
          <w:tab w:val="num" w:pos="643"/>
        </w:tabs>
        <w:ind w:left="643" w:hanging="360"/>
      </w:pPr>
    </w:lvl>
  </w:abstractNum>
  <w:abstractNum w:abstractNumId="4">
    <w:nsid w:val="FFFFFF80"/>
    <w:multiLevelType w:val="singleLevel"/>
    <w:tmpl w:val="49EA1500"/>
    <w:lvl w:ilvl="0">
      <w:start w:val="1"/>
      <w:numFmt w:val="bullet"/>
      <w:lvlText w:val=""/>
      <w:lvlJc w:val="left"/>
      <w:pPr>
        <w:tabs>
          <w:tab w:val="num" w:pos="1492"/>
        </w:tabs>
        <w:ind w:left="1492" w:hanging="360"/>
      </w:pPr>
      <w:rPr>
        <w:rFonts w:ascii="Symbol" w:hAnsi="Symbol" w:hint="default"/>
      </w:rPr>
    </w:lvl>
  </w:abstractNum>
  <w:abstractNum w:abstractNumId="5">
    <w:nsid w:val="FFFFFF83"/>
    <w:multiLevelType w:val="singleLevel"/>
    <w:tmpl w:val="8B84D3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E1A4046A"/>
    <w:lvl w:ilvl="0">
      <w:start w:val="1"/>
      <w:numFmt w:val="decimal"/>
      <w:lvlText w:val="%1."/>
      <w:lvlJc w:val="left"/>
      <w:pPr>
        <w:tabs>
          <w:tab w:val="num" w:pos="360"/>
        </w:tabs>
        <w:ind w:left="360" w:hanging="360"/>
      </w:pPr>
    </w:lvl>
  </w:abstractNum>
  <w:abstractNum w:abstractNumId="7">
    <w:nsid w:val="FFFFFF89"/>
    <w:multiLevelType w:val="singleLevel"/>
    <w:tmpl w:val="25907826"/>
    <w:lvl w:ilvl="0">
      <w:start w:val="1"/>
      <w:numFmt w:val="bullet"/>
      <w:lvlText w:val=""/>
      <w:lvlJc w:val="left"/>
      <w:pPr>
        <w:tabs>
          <w:tab w:val="num" w:pos="360"/>
        </w:tabs>
        <w:ind w:left="360" w:hanging="360"/>
      </w:pPr>
      <w:rPr>
        <w:rFonts w:ascii="Symbol" w:hAnsi="Symbol" w:hint="default"/>
      </w:rPr>
    </w:lvl>
  </w:abstractNum>
  <w:abstractNum w:abstractNumId="8">
    <w:nsid w:val="00000001"/>
    <w:multiLevelType w:val="singleLevel"/>
    <w:tmpl w:val="0415000F"/>
    <w:lvl w:ilvl="0">
      <w:start w:val="1"/>
      <w:numFmt w:val="decimal"/>
      <w:lvlText w:val="%1."/>
      <w:lvlJc w:val="left"/>
      <w:pPr>
        <w:ind w:left="360" w:hanging="360"/>
      </w:pPr>
      <w:rPr>
        <w:b w:val="0"/>
      </w:rPr>
    </w:lvl>
  </w:abstractNum>
  <w:abstractNum w:abstractNumId="9">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16"/>
    <w:multiLevelType w:val="multilevel"/>
    <w:tmpl w:val="00000016"/>
    <w:name w:val="WW8Num22"/>
    <w:lvl w:ilvl="0">
      <w:start w:val="1"/>
      <w:numFmt w:val="decimal"/>
      <w:lvlText w:val="%1."/>
      <w:lvlJc w:val="left"/>
      <w:pPr>
        <w:tabs>
          <w:tab w:val="num" w:pos="360"/>
        </w:tabs>
        <w:ind w:left="340" w:hanging="340"/>
      </w:pPr>
      <w:rPr>
        <w:rFonts w:ascii="Times New Roman" w:eastAsia="Times New Roman" w:hAnsi="Times New Roman" w:cs="Times New Roman"/>
        <w:color w:val="auto"/>
      </w:rPr>
    </w:lvl>
    <w:lvl w:ilvl="1">
      <w:start w:val="1"/>
      <w:numFmt w:val="lowerLetter"/>
      <w:lvlText w:val="%2."/>
      <w:lvlJc w:val="left"/>
      <w:pPr>
        <w:tabs>
          <w:tab w:val="num" w:pos="-540"/>
        </w:tabs>
        <w:ind w:left="540" w:hanging="360"/>
      </w:pPr>
      <w:rPr>
        <w:rFonts w:ascii="Times New Roman" w:hAnsi="Times New Roman" w:cs="Times New Roman"/>
      </w:rPr>
    </w:lvl>
    <w:lvl w:ilvl="2">
      <w:start w:val="1"/>
      <w:numFmt w:val="lowerRoman"/>
      <w:lvlText w:val="%3."/>
      <w:lvlJc w:val="right"/>
      <w:pPr>
        <w:tabs>
          <w:tab w:val="num" w:pos="180"/>
        </w:tabs>
        <w:ind w:left="180" w:hanging="180"/>
      </w:pPr>
      <w:rPr>
        <w:rFonts w:ascii="Times New Roman" w:hAnsi="Times New Roman" w:cs="Times New Roman"/>
      </w:rPr>
    </w:lvl>
    <w:lvl w:ilvl="3">
      <w:start w:val="1"/>
      <w:numFmt w:val="decimal"/>
      <w:lvlText w:val="%4."/>
      <w:lvlJc w:val="left"/>
      <w:pPr>
        <w:tabs>
          <w:tab w:val="num" w:pos="900"/>
        </w:tabs>
        <w:ind w:left="900" w:hanging="360"/>
      </w:pPr>
      <w:rPr>
        <w:rFonts w:ascii="Times New Roman" w:hAnsi="Times New Roman" w:cs="Times New Roman"/>
      </w:rPr>
    </w:lvl>
    <w:lvl w:ilvl="4">
      <w:start w:val="1"/>
      <w:numFmt w:val="lowerLetter"/>
      <w:lvlText w:val="%5."/>
      <w:lvlJc w:val="left"/>
      <w:pPr>
        <w:tabs>
          <w:tab w:val="num" w:pos="1620"/>
        </w:tabs>
        <w:ind w:left="1620" w:hanging="360"/>
      </w:pPr>
      <w:rPr>
        <w:rFonts w:ascii="Times New Roman" w:hAnsi="Times New Roman" w:cs="Times New Roman"/>
      </w:rPr>
    </w:lvl>
    <w:lvl w:ilvl="5">
      <w:start w:val="1"/>
      <w:numFmt w:val="lowerRoman"/>
      <w:lvlText w:val="%6."/>
      <w:lvlJc w:val="right"/>
      <w:pPr>
        <w:tabs>
          <w:tab w:val="num" w:pos="2340"/>
        </w:tabs>
        <w:ind w:left="2340" w:hanging="180"/>
      </w:pPr>
      <w:rPr>
        <w:rFonts w:ascii="Times New Roman" w:hAnsi="Times New Roman" w:cs="Times New Roman"/>
      </w:rPr>
    </w:lvl>
    <w:lvl w:ilvl="6">
      <w:start w:val="1"/>
      <w:numFmt w:val="decimal"/>
      <w:lvlText w:val="%7."/>
      <w:lvlJc w:val="left"/>
      <w:pPr>
        <w:tabs>
          <w:tab w:val="num" w:pos="3060"/>
        </w:tabs>
        <w:ind w:left="3060" w:hanging="360"/>
      </w:pPr>
      <w:rPr>
        <w:rFonts w:ascii="Times New Roman" w:hAnsi="Times New Roman" w:cs="Times New Roman"/>
      </w:rPr>
    </w:lvl>
    <w:lvl w:ilvl="7">
      <w:start w:val="1"/>
      <w:numFmt w:val="lowerLetter"/>
      <w:lvlText w:val="%8."/>
      <w:lvlJc w:val="left"/>
      <w:pPr>
        <w:tabs>
          <w:tab w:val="num" w:pos="3780"/>
        </w:tabs>
        <w:ind w:left="3780" w:hanging="360"/>
      </w:pPr>
      <w:rPr>
        <w:rFonts w:ascii="Times New Roman" w:hAnsi="Times New Roman" w:cs="Times New Roman"/>
      </w:rPr>
    </w:lvl>
    <w:lvl w:ilvl="8">
      <w:start w:val="1"/>
      <w:numFmt w:val="lowerRoman"/>
      <w:lvlText w:val="%9."/>
      <w:lvlJc w:val="right"/>
      <w:pPr>
        <w:tabs>
          <w:tab w:val="num" w:pos="4500"/>
        </w:tabs>
        <w:ind w:left="4500" w:hanging="180"/>
      </w:pPr>
      <w:rPr>
        <w:rFonts w:ascii="Times New Roman" w:hAnsi="Times New Roman" w:cs="Times New Roman"/>
      </w:rPr>
    </w:lvl>
  </w:abstractNum>
  <w:abstractNum w:abstractNumId="11">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44A4B"/>
    <w:multiLevelType w:val="multilevel"/>
    <w:tmpl w:val="AAC6EA62"/>
    <w:lvl w:ilvl="0">
      <w:start w:val="1"/>
      <w:numFmt w:val="decimal"/>
      <w:lvlText w:val="%1.)"/>
      <w:lvlJc w:val="left"/>
      <w:pPr>
        <w:ind w:left="847" w:hanging="705"/>
      </w:pPr>
      <w:rPr>
        <w:rFonts w:cs="Times New Roman"/>
      </w:rPr>
    </w:lvl>
    <w:lvl w:ilvl="1">
      <w:start w:val="1"/>
      <w:numFmt w:val="decimal"/>
      <w:lvlText w:val="%2)"/>
      <w:lvlJc w:val="left"/>
      <w:pPr>
        <w:ind w:left="1567" w:hanging="705"/>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3">
    <w:nsid w:val="002406A6"/>
    <w:multiLevelType w:val="multilevel"/>
    <w:tmpl w:val="9C1C4FC4"/>
    <w:lvl w:ilvl="0">
      <w:numFmt w:val="bullet"/>
      <w:lvlText w:val="f"/>
      <w:lvlJc w:val="left"/>
      <w:pPr>
        <w:ind w:left="4406" w:hanging="360"/>
      </w:pPr>
      <w:rPr>
        <w:rFonts w:ascii="Tahoma" w:hAnsi="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00283712"/>
    <w:multiLevelType w:val="multilevel"/>
    <w:tmpl w:val="D562C66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nsid w:val="00572D1F"/>
    <w:multiLevelType w:val="multilevel"/>
    <w:tmpl w:val="69E629EC"/>
    <w:lvl w:ilvl="0">
      <w:numFmt w:val="bullet"/>
      <w:lvlText w:val="f"/>
      <w:lvlJc w:val="left"/>
      <w:pPr>
        <w:ind w:left="4406" w:hanging="360"/>
      </w:pPr>
      <w:rPr>
        <w:rFonts w:ascii="Tahoma" w:hAnsi="Tahoma"/>
      </w:rPr>
    </w:lvl>
    <w:lvl w:ilvl="1">
      <w:numFmt w:val="bullet"/>
      <w:lvlText w:val="o"/>
      <w:lvlJc w:val="left"/>
      <w:pPr>
        <w:ind w:left="1440" w:hanging="360"/>
      </w:pPr>
      <w:rPr>
        <w:rFonts w:ascii="Courier New" w:hAnsi="Courier New" w:cs="Courier New"/>
      </w:rPr>
    </w:lvl>
    <w:lvl w:ilvl="2">
      <w:start w:val="1"/>
      <w:numFmt w:val="lowerRoman"/>
      <w:lvlText w:val="%3."/>
      <w:lvlJc w:val="righ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006C6156"/>
    <w:multiLevelType w:val="multilevel"/>
    <w:tmpl w:val="EFA409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0148516B"/>
    <w:multiLevelType w:val="multilevel"/>
    <w:tmpl w:val="5B1A5E4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15E10F0"/>
    <w:multiLevelType w:val="multilevel"/>
    <w:tmpl w:val="EAAAFB32"/>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01844BFD"/>
    <w:multiLevelType w:val="multilevel"/>
    <w:tmpl w:val="C7D831C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18B6432"/>
    <w:multiLevelType w:val="multilevel"/>
    <w:tmpl w:val="541AC2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nsid w:val="01AD7472"/>
    <w:multiLevelType w:val="hybridMultilevel"/>
    <w:tmpl w:val="197C19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020478C5"/>
    <w:multiLevelType w:val="multilevel"/>
    <w:tmpl w:val="E77C030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02B87152"/>
    <w:multiLevelType w:val="multilevel"/>
    <w:tmpl w:val="3634DCB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
    <w:nsid w:val="030639EA"/>
    <w:multiLevelType w:val="multilevel"/>
    <w:tmpl w:val="157CB652"/>
    <w:lvl w:ilvl="0">
      <w:start w:val="1"/>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25">
    <w:nsid w:val="031F59A9"/>
    <w:multiLevelType w:val="multilevel"/>
    <w:tmpl w:val="E382B4C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03354237"/>
    <w:multiLevelType w:val="hybridMultilevel"/>
    <w:tmpl w:val="A274D05C"/>
    <w:lvl w:ilvl="0" w:tplc="824AD70E">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27">
    <w:nsid w:val="03613FE0"/>
    <w:multiLevelType w:val="multilevel"/>
    <w:tmpl w:val="5210C72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036321BB"/>
    <w:multiLevelType w:val="multilevel"/>
    <w:tmpl w:val="90CC466C"/>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036A2C40"/>
    <w:multiLevelType w:val="hybridMultilevel"/>
    <w:tmpl w:val="9FB08E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03835574"/>
    <w:multiLevelType w:val="multilevel"/>
    <w:tmpl w:val="29621B2C"/>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039214E6"/>
    <w:multiLevelType w:val="hybridMultilevel"/>
    <w:tmpl w:val="8F620DEA"/>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3921F8C"/>
    <w:multiLevelType w:val="multilevel"/>
    <w:tmpl w:val="FC8088C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3">
    <w:nsid w:val="0392334E"/>
    <w:multiLevelType w:val="multilevel"/>
    <w:tmpl w:val="D45C8A7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03B44EAE"/>
    <w:multiLevelType w:val="multilevel"/>
    <w:tmpl w:val="62CEF1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03BD072F"/>
    <w:multiLevelType w:val="multilevel"/>
    <w:tmpl w:val="ACE2CA08"/>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6">
    <w:nsid w:val="04155B17"/>
    <w:multiLevelType w:val="multilevel"/>
    <w:tmpl w:val="966413D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
    <w:nsid w:val="04420C7B"/>
    <w:multiLevelType w:val="multilevel"/>
    <w:tmpl w:val="F2C06D8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8">
    <w:nsid w:val="04433CEE"/>
    <w:multiLevelType w:val="hybridMultilevel"/>
    <w:tmpl w:val="72F49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48B67E3"/>
    <w:multiLevelType w:val="multilevel"/>
    <w:tmpl w:val="6CDE07C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nsid w:val="04C935D6"/>
    <w:multiLevelType w:val="multilevel"/>
    <w:tmpl w:val="2D5A31C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04CE7F0D"/>
    <w:multiLevelType w:val="multilevel"/>
    <w:tmpl w:val="F7ECD1C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04F27879"/>
    <w:multiLevelType w:val="hybridMultilevel"/>
    <w:tmpl w:val="3A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04FC7625"/>
    <w:multiLevelType w:val="multilevel"/>
    <w:tmpl w:val="5A54BFD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
    <w:nsid w:val="050F31F7"/>
    <w:multiLevelType w:val="multilevel"/>
    <w:tmpl w:val="35125898"/>
    <w:lvl w:ilvl="0">
      <w:start w:val="1"/>
      <w:numFmt w:val="bullet"/>
      <w:lvlText w:val=""/>
      <w:lvlJc w:val="left"/>
      <w:pPr>
        <w:ind w:left="1713" w:hanging="360"/>
      </w:pPr>
      <w:rPr>
        <w:rFonts w:ascii="Symbol" w:hAnsi="Symbol" w:cs="Symbol" w:hint="default"/>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45">
    <w:nsid w:val="05204707"/>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5541D05"/>
    <w:multiLevelType w:val="multilevel"/>
    <w:tmpl w:val="1A9EA6A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7">
    <w:nsid w:val="055969B9"/>
    <w:multiLevelType w:val="multilevel"/>
    <w:tmpl w:val="3C62F1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05C22277"/>
    <w:multiLevelType w:val="multilevel"/>
    <w:tmpl w:val="974815BA"/>
    <w:lvl w:ilvl="0">
      <w:start w:val="1"/>
      <w:numFmt w:val="decimal"/>
      <w:lvlText w:val="%1."/>
      <w:lvlJc w:val="left"/>
      <w:pPr>
        <w:ind w:left="2629"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05C80964"/>
    <w:multiLevelType w:val="multilevel"/>
    <w:tmpl w:val="E22C76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05E01B2A"/>
    <w:multiLevelType w:val="hybridMultilevel"/>
    <w:tmpl w:val="030EAC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0642379B"/>
    <w:multiLevelType w:val="multilevel"/>
    <w:tmpl w:val="0D34DAC0"/>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0693584F"/>
    <w:multiLevelType w:val="multilevel"/>
    <w:tmpl w:val="352A1D9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06970542"/>
    <w:multiLevelType w:val="multilevel"/>
    <w:tmpl w:val="B0BC912E"/>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070D248B"/>
    <w:multiLevelType w:val="multilevel"/>
    <w:tmpl w:val="6824B056"/>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nsid w:val="075047D8"/>
    <w:multiLevelType w:val="multilevel"/>
    <w:tmpl w:val="E11229D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07A91759"/>
    <w:multiLevelType w:val="hybridMultilevel"/>
    <w:tmpl w:val="32A07736"/>
    <w:lvl w:ilvl="0" w:tplc="ADE498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7EE7898"/>
    <w:multiLevelType w:val="multilevel"/>
    <w:tmpl w:val="6018CC00"/>
    <w:lvl w:ilvl="0">
      <w:start w:val="1"/>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58">
    <w:nsid w:val="08136903"/>
    <w:multiLevelType w:val="multilevel"/>
    <w:tmpl w:val="EA22A83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9">
    <w:nsid w:val="08DC1972"/>
    <w:multiLevelType w:val="multilevel"/>
    <w:tmpl w:val="E334F59C"/>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0">
    <w:nsid w:val="090526ED"/>
    <w:multiLevelType w:val="hybridMultilevel"/>
    <w:tmpl w:val="18B8ADD4"/>
    <w:name w:val="WW8Num50"/>
    <w:lvl w:ilvl="0" w:tplc="FFFFFFFF">
      <w:start w:val="1"/>
      <w:numFmt w:val="bullet"/>
      <w:lvlText w:val=""/>
      <w:lvlJc w:val="left"/>
      <w:pPr>
        <w:ind w:left="786" w:hanging="360"/>
      </w:pPr>
      <w:rPr>
        <w:rFonts w:ascii="Symbol" w:hAnsi="Symbol" w:hint="default"/>
        <w:b w:val="0"/>
        <w:i w:val="0"/>
        <w:caps w:val="0"/>
        <w:smallCaps w:val="0"/>
        <w:strike w:val="0"/>
        <w:dstrike w:val="0"/>
        <w:color w:val="auto"/>
        <w:position w:val="0"/>
        <w:sz w:val="22"/>
        <w:u w:val="none"/>
        <w:vertAlign w:val="baseline"/>
      </w:rPr>
    </w:lvl>
    <w:lvl w:ilvl="1" w:tplc="FFFFFFFF">
      <w:start w:val="1"/>
      <w:numFmt w:val="lowerLetter"/>
      <w:lvlText w:val="%2."/>
      <w:lvlJc w:val="left"/>
      <w:pPr>
        <w:ind w:left="1866" w:hanging="360"/>
      </w:pPr>
      <w:rPr>
        <w:rFonts w:ascii="Times New Roman" w:hAnsi="Times New Roman" w:cs="Times New Roman"/>
      </w:rPr>
    </w:lvl>
    <w:lvl w:ilvl="2" w:tplc="FFFFFFFF">
      <w:start w:val="1"/>
      <w:numFmt w:val="lowerRoman"/>
      <w:lvlText w:val="%3."/>
      <w:lvlJc w:val="right"/>
      <w:pPr>
        <w:ind w:left="2586" w:hanging="180"/>
      </w:pPr>
      <w:rPr>
        <w:rFonts w:ascii="Times New Roman" w:hAnsi="Times New Roman" w:cs="Times New Roman"/>
      </w:rPr>
    </w:lvl>
    <w:lvl w:ilvl="3" w:tplc="FFFFFFFF">
      <w:start w:val="1"/>
      <w:numFmt w:val="decimal"/>
      <w:lvlText w:val="%4."/>
      <w:lvlJc w:val="left"/>
      <w:pPr>
        <w:ind w:left="3306" w:hanging="360"/>
      </w:pPr>
      <w:rPr>
        <w:rFonts w:ascii="Times New Roman" w:hAnsi="Times New Roman" w:cs="Times New Roman"/>
      </w:rPr>
    </w:lvl>
    <w:lvl w:ilvl="4" w:tplc="FFFFFFFF">
      <w:start w:val="1"/>
      <w:numFmt w:val="lowerLetter"/>
      <w:lvlText w:val="%5."/>
      <w:lvlJc w:val="left"/>
      <w:pPr>
        <w:ind w:left="4026" w:hanging="360"/>
      </w:pPr>
      <w:rPr>
        <w:rFonts w:ascii="Times New Roman" w:hAnsi="Times New Roman" w:cs="Times New Roman"/>
      </w:rPr>
    </w:lvl>
    <w:lvl w:ilvl="5" w:tplc="FFFFFFFF">
      <w:start w:val="1"/>
      <w:numFmt w:val="lowerRoman"/>
      <w:lvlText w:val="%6."/>
      <w:lvlJc w:val="right"/>
      <w:pPr>
        <w:ind w:left="4746" w:hanging="180"/>
      </w:pPr>
      <w:rPr>
        <w:rFonts w:ascii="Times New Roman" w:hAnsi="Times New Roman" w:cs="Times New Roman"/>
      </w:rPr>
    </w:lvl>
    <w:lvl w:ilvl="6" w:tplc="FFFFFFFF">
      <w:start w:val="1"/>
      <w:numFmt w:val="decimal"/>
      <w:lvlText w:val="%7."/>
      <w:lvlJc w:val="left"/>
      <w:pPr>
        <w:ind w:left="5466" w:hanging="360"/>
      </w:pPr>
      <w:rPr>
        <w:rFonts w:ascii="Times New Roman" w:hAnsi="Times New Roman" w:cs="Times New Roman"/>
      </w:rPr>
    </w:lvl>
    <w:lvl w:ilvl="7" w:tplc="FFFFFFFF">
      <w:start w:val="1"/>
      <w:numFmt w:val="lowerLetter"/>
      <w:lvlText w:val="%8."/>
      <w:lvlJc w:val="left"/>
      <w:pPr>
        <w:ind w:left="6186" w:hanging="360"/>
      </w:pPr>
      <w:rPr>
        <w:rFonts w:ascii="Times New Roman" w:hAnsi="Times New Roman" w:cs="Times New Roman"/>
      </w:rPr>
    </w:lvl>
    <w:lvl w:ilvl="8" w:tplc="FFFFFFFF">
      <w:start w:val="1"/>
      <w:numFmt w:val="lowerRoman"/>
      <w:lvlText w:val="%9."/>
      <w:lvlJc w:val="right"/>
      <w:pPr>
        <w:ind w:left="6906" w:hanging="180"/>
      </w:pPr>
      <w:rPr>
        <w:rFonts w:ascii="Times New Roman" w:hAnsi="Times New Roman" w:cs="Times New Roman"/>
      </w:rPr>
    </w:lvl>
  </w:abstractNum>
  <w:abstractNum w:abstractNumId="61">
    <w:nsid w:val="090534F0"/>
    <w:multiLevelType w:val="multilevel"/>
    <w:tmpl w:val="16C4CE3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090E1A80"/>
    <w:multiLevelType w:val="multilevel"/>
    <w:tmpl w:val="99F28066"/>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091358F6"/>
    <w:multiLevelType w:val="multilevel"/>
    <w:tmpl w:val="38661766"/>
    <w:lvl w:ilvl="0">
      <w:start w:val="1"/>
      <w:numFmt w:val="decimal"/>
      <w:lvlText w:val="%1."/>
      <w:lvlJc w:val="left"/>
      <w:pPr>
        <w:ind w:left="502" w:hanging="360"/>
      </w:pPr>
    </w:lvl>
    <w:lvl w:ilvl="1">
      <w:start w:val="1"/>
      <w:numFmt w:val="decimal"/>
      <w:lvlText w:val="%2)"/>
      <w:lvlJc w:val="left"/>
      <w:pPr>
        <w:ind w:left="1567" w:hanging="705"/>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4">
    <w:nsid w:val="09EA79CE"/>
    <w:multiLevelType w:val="multilevel"/>
    <w:tmpl w:val="31AE3A8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nsid w:val="09FB21AD"/>
    <w:multiLevelType w:val="multilevel"/>
    <w:tmpl w:val="346A3D58"/>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0A173FE8"/>
    <w:multiLevelType w:val="multilevel"/>
    <w:tmpl w:val="EDFEDD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Roman"/>
      <w:lvlText w:val="%4."/>
      <w:lvlJc w:val="righ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nsid w:val="0A3840EF"/>
    <w:multiLevelType w:val="multilevel"/>
    <w:tmpl w:val="852AFB04"/>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0A865D12"/>
    <w:multiLevelType w:val="multilevel"/>
    <w:tmpl w:val="7C0AFD2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9">
    <w:nsid w:val="0AD132E3"/>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0B240E02"/>
    <w:multiLevelType w:val="multilevel"/>
    <w:tmpl w:val="1E2838CE"/>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0B697A63"/>
    <w:multiLevelType w:val="multilevel"/>
    <w:tmpl w:val="F1B09D5A"/>
    <w:lvl w:ilvl="0">
      <w:start w:val="1"/>
      <w:numFmt w:val="lowerLetter"/>
      <w:lvlText w:val="%1."/>
      <w:lvlJc w:val="left"/>
      <w:pPr>
        <w:ind w:left="1353" w:hanging="360"/>
      </w:p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72">
    <w:nsid w:val="0BB37ED5"/>
    <w:multiLevelType w:val="multilevel"/>
    <w:tmpl w:val="EBF6F66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0BBE33CB"/>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4">
    <w:nsid w:val="0BC06F03"/>
    <w:multiLevelType w:val="hybridMultilevel"/>
    <w:tmpl w:val="3FB8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0BF32636"/>
    <w:multiLevelType w:val="multilevel"/>
    <w:tmpl w:val="371A295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6">
    <w:nsid w:val="0BFD2DC1"/>
    <w:multiLevelType w:val="hybridMultilevel"/>
    <w:tmpl w:val="06C89E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0C3A4329"/>
    <w:multiLevelType w:val="multilevel"/>
    <w:tmpl w:val="7D4A1E7A"/>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8">
    <w:nsid w:val="0D854FCE"/>
    <w:multiLevelType w:val="hybridMultilevel"/>
    <w:tmpl w:val="AC8E2F86"/>
    <w:lvl w:ilvl="0" w:tplc="F6001B58">
      <w:start w:val="1"/>
      <w:numFmt w:val="lowerLetter"/>
      <w:lvlText w:val="%1)"/>
      <w:lvlJc w:val="left"/>
      <w:pPr>
        <w:ind w:left="1503" w:hanging="360"/>
      </w:pPr>
      <w:rPr>
        <w:rFonts w:ascii="Times New Roman" w:hAnsi="Times New Roman" w:cs="Times New Roman"/>
      </w:rPr>
    </w:lvl>
    <w:lvl w:ilvl="1" w:tplc="04150019">
      <w:start w:val="1"/>
      <w:numFmt w:val="lowerLetter"/>
      <w:lvlText w:val="%2."/>
      <w:lvlJc w:val="left"/>
      <w:pPr>
        <w:ind w:left="2223" w:hanging="360"/>
      </w:pPr>
      <w:rPr>
        <w:rFonts w:ascii="Times New Roman" w:hAnsi="Times New Roman" w:cs="Times New Roman"/>
      </w:rPr>
    </w:lvl>
    <w:lvl w:ilvl="2" w:tplc="760E718E">
      <w:start w:val="1"/>
      <w:numFmt w:val="lowerRoman"/>
      <w:lvlText w:val="%3."/>
      <w:lvlJc w:val="right"/>
      <w:pPr>
        <w:ind w:left="2943" w:hanging="180"/>
      </w:pPr>
      <w:rPr>
        <w:rFonts w:ascii="Times New Roman" w:hAnsi="Times New Roman" w:cs="Times New Roman"/>
      </w:rPr>
    </w:lvl>
    <w:lvl w:ilvl="3" w:tplc="0415000F">
      <w:start w:val="1"/>
      <w:numFmt w:val="decimal"/>
      <w:lvlText w:val="%4."/>
      <w:lvlJc w:val="left"/>
      <w:pPr>
        <w:ind w:left="3663" w:hanging="360"/>
      </w:pPr>
      <w:rPr>
        <w:rFonts w:ascii="Times New Roman" w:hAnsi="Times New Roman" w:cs="Times New Roman"/>
      </w:rPr>
    </w:lvl>
    <w:lvl w:ilvl="4" w:tplc="04150019">
      <w:start w:val="1"/>
      <w:numFmt w:val="lowerLetter"/>
      <w:lvlText w:val="%5."/>
      <w:lvlJc w:val="left"/>
      <w:pPr>
        <w:ind w:left="4383" w:hanging="360"/>
      </w:pPr>
      <w:rPr>
        <w:rFonts w:ascii="Times New Roman" w:hAnsi="Times New Roman" w:cs="Times New Roman"/>
      </w:rPr>
    </w:lvl>
    <w:lvl w:ilvl="5" w:tplc="0415001B">
      <w:start w:val="1"/>
      <w:numFmt w:val="lowerRoman"/>
      <w:lvlText w:val="%6."/>
      <w:lvlJc w:val="right"/>
      <w:pPr>
        <w:ind w:left="5103" w:hanging="180"/>
      </w:pPr>
      <w:rPr>
        <w:rFonts w:ascii="Times New Roman" w:hAnsi="Times New Roman" w:cs="Times New Roman"/>
      </w:rPr>
    </w:lvl>
    <w:lvl w:ilvl="6" w:tplc="0415000F">
      <w:start w:val="1"/>
      <w:numFmt w:val="decimal"/>
      <w:lvlText w:val="%7."/>
      <w:lvlJc w:val="left"/>
      <w:pPr>
        <w:ind w:left="5823" w:hanging="360"/>
      </w:pPr>
      <w:rPr>
        <w:rFonts w:ascii="Times New Roman" w:hAnsi="Times New Roman" w:cs="Times New Roman"/>
      </w:rPr>
    </w:lvl>
    <w:lvl w:ilvl="7" w:tplc="04150019">
      <w:start w:val="1"/>
      <w:numFmt w:val="lowerLetter"/>
      <w:lvlText w:val="%8."/>
      <w:lvlJc w:val="left"/>
      <w:pPr>
        <w:ind w:left="6543" w:hanging="360"/>
      </w:pPr>
      <w:rPr>
        <w:rFonts w:ascii="Times New Roman" w:hAnsi="Times New Roman" w:cs="Times New Roman"/>
      </w:rPr>
    </w:lvl>
    <w:lvl w:ilvl="8" w:tplc="0415001B">
      <w:start w:val="1"/>
      <w:numFmt w:val="lowerRoman"/>
      <w:lvlText w:val="%9."/>
      <w:lvlJc w:val="right"/>
      <w:pPr>
        <w:ind w:left="7263" w:hanging="180"/>
      </w:pPr>
      <w:rPr>
        <w:rFonts w:ascii="Times New Roman" w:hAnsi="Times New Roman" w:cs="Times New Roman"/>
      </w:rPr>
    </w:lvl>
  </w:abstractNum>
  <w:abstractNum w:abstractNumId="79">
    <w:nsid w:val="0D9076E6"/>
    <w:multiLevelType w:val="hybridMultilevel"/>
    <w:tmpl w:val="72EC43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0D9D62A7"/>
    <w:multiLevelType w:val="multilevel"/>
    <w:tmpl w:val="C1B017E4"/>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0E005563"/>
    <w:multiLevelType w:val="multilevel"/>
    <w:tmpl w:val="E532539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2">
    <w:nsid w:val="0E784987"/>
    <w:multiLevelType w:val="multilevel"/>
    <w:tmpl w:val="0D9A2A5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0EBA2608"/>
    <w:multiLevelType w:val="multilevel"/>
    <w:tmpl w:val="8EC0E68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4">
    <w:nsid w:val="0ECA197F"/>
    <w:multiLevelType w:val="multilevel"/>
    <w:tmpl w:val="98EC255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0F462092"/>
    <w:multiLevelType w:val="multilevel"/>
    <w:tmpl w:val="65EEB2E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6">
    <w:nsid w:val="0FCA747B"/>
    <w:multiLevelType w:val="multilevel"/>
    <w:tmpl w:val="DB641CB4"/>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7">
    <w:nsid w:val="0FE33724"/>
    <w:multiLevelType w:val="hybridMultilevel"/>
    <w:tmpl w:val="2BC0AAA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5D482C9A">
      <w:start w:val="6"/>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0070901"/>
    <w:multiLevelType w:val="multilevel"/>
    <w:tmpl w:val="48B014B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9">
    <w:nsid w:val="102330A5"/>
    <w:multiLevelType w:val="multilevel"/>
    <w:tmpl w:val="C876E1B4"/>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0">
    <w:nsid w:val="11837592"/>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119361EE"/>
    <w:multiLevelType w:val="multilevel"/>
    <w:tmpl w:val="7BBAF370"/>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nsid w:val="11A93A5F"/>
    <w:multiLevelType w:val="multilevel"/>
    <w:tmpl w:val="FE7EDEEE"/>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nsid w:val="11F929A3"/>
    <w:multiLevelType w:val="multilevel"/>
    <w:tmpl w:val="0BFAF97A"/>
    <w:lvl w:ilvl="0">
      <w:start w:val="1"/>
      <w:numFmt w:val="decimal"/>
      <w:lvlText w:val="%1."/>
      <w:lvlJc w:val="left"/>
      <w:pPr>
        <w:ind w:left="360" w:hanging="360"/>
      </w:pPr>
    </w:lvl>
    <w:lvl w:ilvl="1">
      <w:start w:val="1"/>
      <w:numFmt w:val="lowerLetter"/>
      <w:lvlText w:val="%2."/>
      <w:lvlJc w:val="left"/>
      <w:pPr>
        <w:tabs>
          <w:tab w:val="num" w:pos="1080"/>
        </w:tabs>
        <w:ind w:left="1080" w:hanging="360"/>
      </w:pPr>
      <w:rPr>
        <w:rFonts w:cs="Times New Roman"/>
        <w:b/>
        <w:sz w:val="22"/>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4">
    <w:nsid w:val="12185FF1"/>
    <w:multiLevelType w:val="hybridMultilevel"/>
    <w:tmpl w:val="CD2221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122136CB"/>
    <w:multiLevelType w:val="multilevel"/>
    <w:tmpl w:val="AF5E4F0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6">
    <w:nsid w:val="12A160DF"/>
    <w:multiLevelType w:val="multilevel"/>
    <w:tmpl w:val="286C0050"/>
    <w:lvl w:ilvl="0">
      <w:start w:val="1"/>
      <w:numFmt w:val="bullet"/>
      <w:lvlText w:val="f"/>
      <w:lvlJc w:val="left"/>
      <w:pPr>
        <w:ind w:left="4406" w:hanging="360"/>
      </w:pPr>
      <w:rPr>
        <w:rFonts w:ascii="Tahoma"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cs="Symbol" w:hint="default"/>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7">
    <w:nsid w:val="12A73C7E"/>
    <w:multiLevelType w:val="multilevel"/>
    <w:tmpl w:val="F4AAE0B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8">
    <w:nsid w:val="13263C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134E583A"/>
    <w:multiLevelType w:val="multilevel"/>
    <w:tmpl w:val="D560530C"/>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0">
    <w:nsid w:val="13537DB5"/>
    <w:multiLevelType w:val="multilevel"/>
    <w:tmpl w:val="BA76C19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01">
    <w:nsid w:val="14652BAE"/>
    <w:multiLevelType w:val="multilevel"/>
    <w:tmpl w:val="FF76128C"/>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nsid w:val="147D3CFA"/>
    <w:multiLevelType w:val="multilevel"/>
    <w:tmpl w:val="010A45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14DD04B7"/>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14F4760B"/>
    <w:multiLevelType w:val="multilevel"/>
    <w:tmpl w:val="CE7E5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nsid w:val="152B57FB"/>
    <w:multiLevelType w:val="hybridMultilevel"/>
    <w:tmpl w:val="377054B2"/>
    <w:lvl w:ilvl="0" w:tplc="BFAA6D7E">
      <w:start w:val="1"/>
      <w:numFmt w:val="decimal"/>
      <w:lvlText w:val="%1)"/>
      <w:lvlJc w:val="left"/>
      <w:pPr>
        <w:ind w:left="643" w:hanging="360"/>
      </w:pPr>
      <w:rPr>
        <w:b w:val="0"/>
      </w:rPr>
    </w:lvl>
    <w:lvl w:ilvl="1" w:tplc="197E4774">
      <w:start w:val="1"/>
      <w:numFmt w:val="lowerLetter"/>
      <w:lvlText w:val="%2)"/>
      <w:lvlJc w:val="left"/>
      <w:pPr>
        <w:ind w:left="1780" w:hanging="70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15AE757D"/>
    <w:multiLevelType w:val="multilevel"/>
    <w:tmpl w:val="368C198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nsid w:val="15BF0691"/>
    <w:multiLevelType w:val="hybridMultilevel"/>
    <w:tmpl w:val="1A6E51D6"/>
    <w:lvl w:ilvl="0" w:tplc="04150011">
      <w:start w:val="1"/>
      <w:numFmt w:val="decimal"/>
      <w:lvlText w:val="%1)"/>
      <w:lvlJc w:val="left"/>
      <w:pPr>
        <w:ind w:left="720" w:hanging="360"/>
      </w:pPr>
      <w:rPr>
        <w:b w:val="0"/>
      </w:rPr>
    </w:lvl>
    <w:lvl w:ilvl="1" w:tplc="0415001B">
      <w:start w:val="1"/>
      <w:numFmt w:val="lowerRoman"/>
      <w:lvlText w:val="%2."/>
      <w:lvlJc w:val="right"/>
      <w:pPr>
        <w:ind w:left="1440" w:hanging="360"/>
      </w:pPr>
    </w:lvl>
    <w:lvl w:ilvl="2" w:tplc="0368F8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15BF71FF"/>
    <w:multiLevelType w:val="multilevel"/>
    <w:tmpl w:val="439C2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nsid w:val="16295DA2"/>
    <w:multiLevelType w:val="hybridMultilevel"/>
    <w:tmpl w:val="C51660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16543B9E"/>
    <w:multiLevelType w:val="multilevel"/>
    <w:tmpl w:val="C83C47E2"/>
    <w:lvl w:ilvl="0">
      <w:start w:val="1"/>
      <w:numFmt w:val="bullet"/>
      <w:lvlText w:val=""/>
      <w:lvlJc w:val="left"/>
      <w:pPr>
        <w:ind w:left="1713" w:hanging="360"/>
      </w:pPr>
      <w:rPr>
        <w:rFonts w:ascii="Symbol" w:hAnsi="Symbol" w:cs="Symbol" w:hint="default"/>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11">
    <w:nsid w:val="16667B65"/>
    <w:multiLevelType w:val="multilevel"/>
    <w:tmpl w:val="26D894B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2">
    <w:nsid w:val="16A1520A"/>
    <w:multiLevelType w:val="hybridMultilevel"/>
    <w:tmpl w:val="2D580F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16C54414"/>
    <w:multiLevelType w:val="multilevel"/>
    <w:tmpl w:val="00C6FA32"/>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14">
    <w:nsid w:val="16CD7B29"/>
    <w:multiLevelType w:val="multilevel"/>
    <w:tmpl w:val="5A5AB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16E20EB2"/>
    <w:multiLevelType w:val="multilevel"/>
    <w:tmpl w:val="D9D6719E"/>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nsid w:val="172812FD"/>
    <w:multiLevelType w:val="multilevel"/>
    <w:tmpl w:val="483CB33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17553EED"/>
    <w:multiLevelType w:val="multilevel"/>
    <w:tmpl w:val="801E8A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nsid w:val="17584B25"/>
    <w:multiLevelType w:val="multilevel"/>
    <w:tmpl w:val="1076E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177B6FF3"/>
    <w:multiLevelType w:val="multilevel"/>
    <w:tmpl w:val="FCD2A9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18287370"/>
    <w:multiLevelType w:val="multilevel"/>
    <w:tmpl w:val="DF2E9F5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21">
    <w:nsid w:val="184E100E"/>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2">
    <w:nsid w:val="18A93E42"/>
    <w:multiLevelType w:val="multilevel"/>
    <w:tmpl w:val="6AE8A40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18B63F8C"/>
    <w:multiLevelType w:val="multilevel"/>
    <w:tmpl w:val="1B528A5C"/>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18D316DB"/>
    <w:multiLevelType w:val="multilevel"/>
    <w:tmpl w:val="F9F615F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5">
    <w:nsid w:val="19394C7C"/>
    <w:multiLevelType w:val="hybridMultilevel"/>
    <w:tmpl w:val="FB8A8B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19422D90"/>
    <w:multiLevelType w:val="multilevel"/>
    <w:tmpl w:val="5CF2118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nsid w:val="19877882"/>
    <w:multiLevelType w:val="multilevel"/>
    <w:tmpl w:val="B33C7222"/>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1A003404"/>
    <w:multiLevelType w:val="hybridMultilevel"/>
    <w:tmpl w:val="5FA000C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nsid w:val="1A155D61"/>
    <w:multiLevelType w:val="multilevel"/>
    <w:tmpl w:val="4CB413A8"/>
    <w:lvl w:ilvl="0">
      <w:start w:val="1"/>
      <w:numFmt w:val="lowerLetter"/>
      <w:lvlText w:val="%1."/>
      <w:lvlJc w:val="left"/>
      <w:pPr>
        <w:ind w:left="720" w:hanging="360"/>
      </w:pPr>
    </w:lvl>
    <w:lvl w:ilvl="1">
      <w:start w:val="1"/>
      <w:numFmt w:val="lowerLetter"/>
      <w:lvlText w:val="%2."/>
      <w:lvlJc w:val="left"/>
      <w:pPr>
        <w:ind w:left="1440" w:hanging="360"/>
      </w:pPr>
    </w:lvl>
    <w:lvl w:ilvl="2">
      <w:start w:val="6"/>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1A3D4F59"/>
    <w:multiLevelType w:val="multilevel"/>
    <w:tmpl w:val="C028712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nsid w:val="1A427EC7"/>
    <w:multiLevelType w:val="multilevel"/>
    <w:tmpl w:val="C3A8B82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2">
    <w:nsid w:val="1A7534D0"/>
    <w:multiLevelType w:val="multilevel"/>
    <w:tmpl w:val="981CFBD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nsid w:val="1ACF34B9"/>
    <w:multiLevelType w:val="multilevel"/>
    <w:tmpl w:val="D76AB1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nsid w:val="1B234F4A"/>
    <w:multiLevelType w:val="multilevel"/>
    <w:tmpl w:val="1DDAA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nsid w:val="1B3031BD"/>
    <w:multiLevelType w:val="hybridMultilevel"/>
    <w:tmpl w:val="D65ADBB0"/>
    <w:lvl w:ilvl="0" w:tplc="01C2E5A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1B595351"/>
    <w:multiLevelType w:val="multilevel"/>
    <w:tmpl w:val="09BCC8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Roman"/>
      <w:lvlText w:val="%4."/>
      <w:lvlJc w:val="righ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7">
    <w:nsid w:val="1B682085"/>
    <w:multiLevelType w:val="hybridMultilevel"/>
    <w:tmpl w:val="7528F8AA"/>
    <w:lvl w:ilvl="0" w:tplc="04150015">
      <w:start w:val="1"/>
      <w:numFmt w:val="upperLetter"/>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1BF1332A"/>
    <w:multiLevelType w:val="multilevel"/>
    <w:tmpl w:val="11EAA95A"/>
    <w:lvl w:ilvl="0">
      <w:numFmt w:val="bullet"/>
      <w:lvlText w:val=""/>
      <w:lvlJc w:val="left"/>
      <w:pPr>
        <w:ind w:left="1287" w:hanging="607"/>
      </w:pPr>
      <w:rPr>
        <w:rFonts w:ascii="Symbol" w:hAnsi="Symbol"/>
      </w:rPr>
    </w:lvl>
    <w:lvl w:ilvl="1">
      <w:start w:val="1"/>
      <w:numFmt w:val="lowerRoman"/>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360" w:hanging="360"/>
      </w:pPr>
      <w:rPr>
        <w:rFonts w:ascii="Tahoma" w:eastAsia="Times New Roman" w:hAnsi="Tahoma" w:cs="Tahoma"/>
        <w:i w:val="0"/>
      </w:r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9">
    <w:nsid w:val="1BFB1116"/>
    <w:multiLevelType w:val="multilevel"/>
    <w:tmpl w:val="6F64DF7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nsid w:val="1C5524C5"/>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CA8006A"/>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1CFD3D66"/>
    <w:multiLevelType w:val="multilevel"/>
    <w:tmpl w:val="5FA0D838"/>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3">
    <w:nsid w:val="1D033757"/>
    <w:multiLevelType w:val="multilevel"/>
    <w:tmpl w:val="A0684F8E"/>
    <w:lvl w:ilvl="0">
      <w:start w:val="1"/>
      <w:numFmt w:val="bullet"/>
      <w:lvlText w:val=""/>
      <w:lvlJc w:val="left"/>
      <w:pPr>
        <w:ind w:left="1146" w:hanging="360"/>
      </w:pPr>
      <w:rPr>
        <w:rFonts w:ascii="Symbol" w:hAnsi="Symbol" w:cs="Symbol" w:hint="default"/>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4">
    <w:nsid w:val="1D1447E8"/>
    <w:multiLevelType w:val="multilevel"/>
    <w:tmpl w:val="8DCA189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5">
    <w:nsid w:val="1D2C5348"/>
    <w:multiLevelType w:val="multilevel"/>
    <w:tmpl w:val="70DE58C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6">
    <w:nsid w:val="1DF02846"/>
    <w:multiLevelType w:val="multilevel"/>
    <w:tmpl w:val="792CF8EE"/>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7">
    <w:nsid w:val="1E01557E"/>
    <w:multiLevelType w:val="multilevel"/>
    <w:tmpl w:val="254E75C2"/>
    <w:lvl w:ilvl="0">
      <w:start w:val="1"/>
      <w:numFmt w:val="bullet"/>
      <w:lvlText w:val=""/>
      <w:lvlJc w:val="left"/>
      <w:pPr>
        <w:ind w:left="1287" w:hanging="607"/>
      </w:pPr>
      <w:rPr>
        <w:rFonts w:ascii="Symbol" w:hAnsi="Symbol" w:cs="Symbol" w:hint="default"/>
      </w:rPr>
    </w:lvl>
    <w:lvl w:ilvl="1">
      <w:start w:val="1"/>
      <w:numFmt w:val="lowerRoman"/>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60"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360" w:hanging="360"/>
      </w:pPr>
      <w:rPr>
        <w:rFonts w:eastAsia="Times New Roman" w:cs="Tahoma"/>
        <w:i w:val="0"/>
      </w:r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8">
    <w:nsid w:val="1E875656"/>
    <w:multiLevelType w:val="multilevel"/>
    <w:tmpl w:val="DA0CBF38"/>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9">
    <w:nsid w:val="1F1E0402"/>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1F7C124E"/>
    <w:multiLevelType w:val="multilevel"/>
    <w:tmpl w:val="DCECD6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nsid w:val="1FBC1613"/>
    <w:multiLevelType w:val="hybridMultilevel"/>
    <w:tmpl w:val="6D78088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368F8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201C1ADA"/>
    <w:multiLevelType w:val="multilevel"/>
    <w:tmpl w:val="9EAEF052"/>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3">
    <w:nsid w:val="206167FD"/>
    <w:multiLevelType w:val="hybridMultilevel"/>
    <w:tmpl w:val="E67493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20836DBE"/>
    <w:multiLevelType w:val="multilevel"/>
    <w:tmpl w:val="D5B4FDE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55">
    <w:nsid w:val="208C5E9E"/>
    <w:multiLevelType w:val="multilevel"/>
    <w:tmpl w:val="414AFDB8"/>
    <w:lvl w:ilvl="0">
      <w:start w:val="1"/>
      <w:numFmt w:val="decimal"/>
      <w:lvlText w:val="%1)"/>
      <w:lvlJc w:val="left"/>
      <w:pPr>
        <w:ind w:left="502" w:hanging="360"/>
      </w:pPr>
    </w:lvl>
    <w:lvl w:ilvl="1">
      <w:start w:val="1"/>
      <w:numFmt w:val="decimal"/>
      <w:lvlText w:val="%2)"/>
      <w:lvlJc w:val="left"/>
      <w:pPr>
        <w:ind w:left="1567" w:hanging="705"/>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56">
    <w:nsid w:val="21311339"/>
    <w:multiLevelType w:val="multilevel"/>
    <w:tmpl w:val="5148AE22"/>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nsid w:val="213405F7"/>
    <w:multiLevelType w:val="multilevel"/>
    <w:tmpl w:val="054EF9C6"/>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8">
    <w:nsid w:val="213770B7"/>
    <w:multiLevelType w:val="multilevel"/>
    <w:tmpl w:val="157CB652"/>
    <w:lvl w:ilvl="0">
      <w:start w:val="1"/>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159">
    <w:nsid w:val="2158759F"/>
    <w:multiLevelType w:val="multilevel"/>
    <w:tmpl w:val="69DEEB34"/>
    <w:lvl w:ilvl="0">
      <w:start w:val="1"/>
      <w:numFmt w:val="bullet"/>
      <w:lvlText w:val=""/>
      <w:lvlJc w:val="left"/>
      <w:pPr>
        <w:tabs>
          <w:tab w:val="num" w:pos="720"/>
        </w:tabs>
        <w:ind w:left="720" w:hanging="360"/>
      </w:pPr>
      <w:rPr>
        <w:rFonts w:ascii="Symbol" w:hAnsi="Symbol" w:cs="Symbol"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0">
    <w:nsid w:val="223756F3"/>
    <w:multiLevelType w:val="multilevel"/>
    <w:tmpl w:val="A0BCD81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ascii="Times New Roman" w:eastAsiaTheme="minorEastAsia"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1">
    <w:nsid w:val="22387A41"/>
    <w:multiLevelType w:val="multilevel"/>
    <w:tmpl w:val="DCD6931C"/>
    <w:lvl w:ilvl="0">
      <w:start w:val="1"/>
      <w:numFmt w:val="decimal"/>
      <w:lvlText w:val="%1)"/>
      <w:lvlJc w:val="left"/>
      <w:pPr>
        <w:ind w:left="720" w:hanging="360"/>
      </w:pPr>
      <w:rPr>
        <w:b w:val="0"/>
      </w:rPr>
    </w:lvl>
    <w:lvl w:ilvl="1">
      <w:start w:val="1"/>
      <w:numFmt w:val="lowerRoman"/>
      <w:lvlText w:val="%2."/>
      <w:lvlJc w:val="right"/>
      <w:pPr>
        <w:ind w:left="1440" w:hanging="360"/>
      </w:pPr>
    </w:lvl>
    <w:lvl w:ilvl="2">
      <w:start w:val="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225C49DA"/>
    <w:multiLevelType w:val="multilevel"/>
    <w:tmpl w:val="EC10B6EC"/>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nsid w:val="225F3DFF"/>
    <w:multiLevelType w:val="multilevel"/>
    <w:tmpl w:val="266AF36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nsid w:val="23397A86"/>
    <w:multiLevelType w:val="multilevel"/>
    <w:tmpl w:val="795AFE3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5">
    <w:nsid w:val="234C606B"/>
    <w:multiLevelType w:val="multilevel"/>
    <w:tmpl w:val="57003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23C615ED"/>
    <w:multiLevelType w:val="multilevel"/>
    <w:tmpl w:val="90E05FF4"/>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nsid w:val="23F762E1"/>
    <w:multiLevelType w:val="multilevel"/>
    <w:tmpl w:val="2E24739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2468557D"/>
    <w:multiLevelType w:val="multilevel"/>
    <w:tmpl w:val="B40240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24690466"/>
    <w:multiLevelType w:val="hybridMultilevel"/>
    <w:tmpl w:val="FCD2A4A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nsid w:val="248B14EA"/>
    <w:multiLevelType w:val="multilevel"/>
    <w:tmpl w:val="22EE8DC4"/>
    <w:lvl w:ilvl="0">
      <w:start w:val="11"/>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171">
    <w:nsid w:val="24D53893"/>
    <w:multiLevelType w:val="multilevel"/>
    <w:tmpl w:val="54D4DB1A"/>
    <w:lvl w:ilvl="0">
      <w:start w:val="1"/>
      <w:numFmt w:val="lowerLetter"/>
      <w:lvlText w:val="%1)"/>
      <w:lvlJc w:val="left"/>
      <w:pPr>
        <w:ind w:left="825"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2501415A"/>
    <w:multiLevelType w:val="multilevel"/>
    <w:tmpl w:val="B694C8A4"/>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3">
    <w:nsid w:val="2527092A"/>
    <w:multiLevelType w:val="multilevel"/>
    <w:tmpl w:val="98101B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26524158"/>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266537FA"/>
    <w:multiLevelType w:val="multilevel"/>
    <w:tmpl w:val="4DE01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nsid w:val="266A66E4"/>
    <w:multiLevelType w:val="hybridMultilevel"/>
    <w:tmpl w:val="FAFEA478"/>
    <w:lvl w:ilvl="0" w:tplc="04150011">
      <w:start w:val="1"/>
      <w:numFmt w:val="decimal"/>
      <w:lvlText w:val="%1)"/>
      <w:lvlJc w:val="left"/>
      <w:pPr>
        <w:ind w:left="108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7">
    <w:nsid w:val="26780202"/>
    <w:multiLevelType w:val="multilevel"/>
    <w:tmpl w:val="466CF90A"/>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nsid w:val="26BD6016"/>
    <w:multiLevelType w:val="multilevel"/>
    <w:tmpl w:val="02A4989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9">
    <w:nsid w:val="273C5567"/>
    <w:multiLevelType w:val="multilevel"/>
    <w:tmpl w:val="2FCAB42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0">
    <w:nsid w:val="27C732D6"/>
    <w:multiLevelType w:val="hybridMultilevel"/>
    <w:tmpl w:val="EF10D3C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281E4EFE"/>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284475CD"/>
    <w:multiLevelType w:val="multilevel"/>
    <w:tmpl w:val="2D44153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3">
    <w:nsid w:val="287B1E16"/>
    <w:multiLevelType w:val="multilevel"/>
    <w:tmpl w:val="DDE88F5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1069" w:hanging="360"/>
      </w:pPr>
    </w:lvl>
    <w:lvl w:ilvl="4">
      <w:start w:val="1"/>
      <w:numFmt w:val="lowerLetter"/>
      <w:lvlText w:val="%5."/>
      <w:lvlJc w:val="left"/>
      <w:pPr>
        <w:ind w:left="1352"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nsid w:val="28806F85"/>
    <w:multiLevelType w:val="hybridMultilevel"/>
    <w:tmpl w:val="EFBA342C"/>
    <w:lvl w:ilvl="0" w:tplc="E1EE0D0C">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85">
    <w:nsid w:val="28A04EC8"/>
    <w:multiLevelType w:val="multilevel"/>
    <w:tmpl w:val="0EB20B28"/>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86">
    <w:nsid w:val="28BA27B2"/>
    <w:multiLevelType w:val="multilevel"/>
    <w:tmpl w:val="05F607B8"/>
    <w:lvl w:ilvl="0">
      <w:start w:val="1"/>
      <w:numFmt w:val="decimal"/>
      <w:lvlText w:val="%1.)"/>
      <w:lvlJc w:val="left"/>
      <w:pPr>
        <w:ind w:left="847" w:hanging="705"/>
      </w:pPr>
      <w:rPr>
        <w:rFonts w:cs="Times New Roman"/>
      </w:rPr>
    </w:lvl>
    <w:lvl w:ilvl="1">
      <w:start w:val="1"/>
      <w:numFmt w:val="decimal"/>
      <w:lvlText w:val="%2)"/>
      <w:lvlJc w:val="left"/>
      <w:pPr>
        <w:ind w:left="1567" w:hanging="705"/>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187">
    <w:nsid w:val="28C13407"/>
    <w:multiLevelType w:val="multilevel"/>
    <w:tmpl w:val="7AD47F4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88">
    <w:nsid w:val="28DA6C72"/>
    <w:multiLevelType w:val="hybridMultilevel"/>
    <w:tmpl w:val="62640DB2"/>
    <w:lvl w:ilvl="0" w:tplc="CB96DF5C">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189">
    <w:nsid w:val="28FE5545"/>
    <w:multiLevelType w:val="multilevel"/>
    <w:tmpl w:val="19E6EEE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0">
    <w:nsid w:val="29030EFD"/>
    <w:multiLevelType w:val="multilevel"/>
    <w:tmpl w:val="6060CCDA"/>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1">
    <w:nsid w:val="290B4934"/>
    <w:multiLevelType w:val="multilevel"/>
    <w:tmpl w:val="10E223B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2">
    <w:nsid w:val="294B67D6"/>
    <w:multiLevelType w:val="multilevel"/>
    <w:tmpl w:val="157CB652"/>
    <w:lvl w:ilvl="0">
      <w:start w:val="1"/>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193">
    <w:nsid w:val="294C14B5"/>
    <w:multiLevelType w:val="multilevel"/>
    <w:tmpl w:val="1B82CA96"/>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nsid w:val="29683219"/>
    <w:multiLevelType w:val="multilevel"/>
    <w:tmpl w:val="2D98A0C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5">
    <w:nsid w:val="297407FE"/>
    <w:multiLevelType w:val="multilevel"/>
    <w:tmpl w:val="9BC8B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6">
    <w:nsid w:val="298D3B26"/>
    <w:multiLevelType w:val="multilevel"/>
    <w:tmpl w:val="E49834B4"/>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7">
    <w:nsid w:val="2A7460D9"/>
    <w:multiLevelType w:val="multilevel"/>
    <w:tmpl w:val="62864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2A75770F"/>
    <w:multiLevelType w:val="multilevel"/>
    <w:tmpl w:val="73FE367A"/>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9">
    <w:nsid w:val="2A8C7E08"/>
    <w:multiLevelType w:val="multilevel"/>
    <w:tmpl w:val="7578096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nsid w:val="2ADC76C1"/>
    <w:multiLevelType w:val="multilevel"/>
    <w:tmpl w:val="1AB27340"/>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ind w:left="705" w:hanging="705"/>
      </w:pPr>
      <w:rPr>
        <w:rFonts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1">
    <w:nsid w:val="2AEA0148"/>
    <w:multiLevelType w:val="multilevel"/>
    <w:tmpl w:val="886E8F0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2">
    <w:nsid w:val="2B022303"/>
    <w:multiLevelType w:val="multilevel"/>
    <w:tmpl w:val="AB78C3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nsid w:val="2B1E688C"/>
    <w:multiLevelType w:val="multilevel"/>
    <w:tmpl w:val="1C0444B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4">
    <w:nsid w:val="2B464D82"/>
    <w:multiLevelType w:val="multilevel"/>
    <w:tmpl w:val="72909ADC"/>
    <w:lvl w:ilvl="0">
      <w:start w:val="1"/>
      <w:numFmt w:val="decimal"/>
      <w:lvlText w:val="%1."/>
      <w:lvlJc w:val="left"/>
      <w:pPr>
        <w:tabs>
          <w:tab w:val="num" w:pos="360"/>
        </w:tabs>
        <w:ind w:left="360" w:hanging="360"/>
      </w:pPr>
      <w:rPr>
        <w:rFonts w:cs="Tahoma"/>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5">
    <w:nsid w:val="2BB2098C"/>
    <w:multiLevelType w:val="hybridMultilevel"/>
    <w:tmpl w:val="030EAC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2BBE41CF"/>
    <w:multiLevelType w:val="multilevel"/>
    <w:tmpl w:val="D65877E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nsid w:val="2C2D74A0"/>
    <w:multiLevelType w:val="multilevel"/>
    <w:tmpl w:val="CF64D1D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8">
    <w:nsid w:val="2C433268"/>
    <w:multiLevelType w:val="hybridMultilevel"/>
    <w:tmpl w:val="FD02F79E"/>
    <w:lvl w:ilvl="0" w:tplc="679C65CA">
      <w:start w:val="10"/>
      <w:numFmt w:val="lowerLetter"/>
      <w:lvlText w:val="%1)"/>
      <w:lvlJc w:val="left"/>
      <w:pPr>
        <w:tabs>
          <w:tab w:val="num" w:pos="0"/>
        </w:tabs>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9">
    <w:nsid w:val="2CD4020B"/>
    <w:multiLevelType w:val="multilevel"/>
    <w:tmpl w:val="16C4C3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0">
    <w:nsid w:val="2D072F74"/>
    <w:multiLevelType w:val="multilevel"/>
    <w:tmpl w:val="498A9AE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1">
    <w:nsid w:val="2D15285D"/>
    <w:multiLevelType w:val="multilevel"/>
    <w:tmpl w:val="73D658BA"/>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2">
    <w:nsid w:val="2D2C3870"/>
    <w:multiLevelType w:val="multilevel"/>
    <w:tmpl w:val="A9BC41A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13">
    <w:nsid w:val="2D3E7167"/>
    <w:multiLevelType w:val="multilevel"/>
    <w:tmpl w:val="8E141D92"/>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4">
    <w:nsid w:val="2D7478CC"/>
    <w:multiLevelType w:val="multilevel"/>
    <w:tmpl w:val="FB00EA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nsid w:val="2E6E7B40"/>
    <w:multiLevelType w:val="multilevel"/>
    <w:tmpl w:val="1506DC20"/>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6">
    <w:nsid w:val="2E6F0199"/>
    <w:multiLevelType w:val="multilevel"/>
    <w:tmpl w:val="D2823C9C"/>
    <w:lvl w:ilvl="0">
      <w:start w:val="1"/>
      <w:numFmt w:val="decimal"/>
      <w:lvlText w:val="%1."/>
      <w:lvlJc w:val="left"/>
      <w:pPr>
        <w:tabs>
          <w:tab w:val="num" w:pos="360"/>
        </w:tabs>
        <w:ind w:left="360" w:hanging="360"/>
      </w:pPr>
      <w:rPr>
        <w:rFonts w:cs="Tahoma"/>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7">
    <w:nsid w:val="2EBE67B6"/>
    <w:multiLevelType w:val="multilevel"/>
    <w:tmpl w:val="F5346D2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8">
    <w:nsid w:val="2EE54B6B"/>
    <w:multiLevelType w:val="multilevel"/>
    <w:tmpl w:val="201AF45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9">
    <w:nsid w:val="2EEA7514"/>
    <w:multiLevelType w:val="multilevel"/>
    <w:tmpl w:val="9910A616"/>
    <w:lvl w:ilvl="0">
      <w:start w:val="1"/>
      <w:numFmt w:val="decimal"/>
      <w:lvlText w:val="%1."/>
      <w:lvlJc w:val="left"/>
      <w:pPr>
        <w:tabs>
          <w:tab w:val="num" w:pos="473"/>
        </w:tabs>
        <w:ind w:left="473" w:hanging="113"/>
      </w:pPr>
      <w:rPr>
        <w:rFonts w:cs="Symbo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nsid w:val="2F5A5A62"/>
    <w:multiLevelType w:val="multilevel"/>
    <w:tmpl w:val="5E06A8A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1">
    <w:nsid w:val="2F911279"/>
    <w:multiLevelType w:val="multilevel"/>
    <w:tmpl w:val="CCDC95C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2">
    <w:nsid w:val="30126986"/>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3">
    <w:nsid w:val="3039363C"/>
    <w:multiLevelType w:val="multilevel"/>
    <w:tmpl w:val="B4469246"/>
    <w:lvl w:ilvl="0">
      <w:start w:val="1"/>
      <w:numFmt w:val="lowerLetter"/>
      <w:lvlText w:val="%1)"/>
      <w:lvlJc w:val="left"/>
      <w:pPr>
        <w:ind w:left="720" w:hanging="360"/>
      </w:pPr>
      <w:rPr>
        <w:rFonts w:cs="Times New Roman"/>
        <w:b/>
        <w:bCs w:val="0"/>
        <w:sz w:val="22"/>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4">
    <w:nsid w:val="305444D2"/>
    <w:multiLevelType w:val="multilevel"/>
    <w:tmpl w:val="BB36B9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5">
    <w:nsid w:val="309C1EB0"/>
    <w:multiLevelType w:val="multilevel"/>
    <w:tmpl w:val="D774352E"/>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3113711F"/>
    <w:multiLevelType w:val="hybridMultilevel"/>
    <w:tmpl w:val="ECDEB48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7">
    <w:nsid w:val="316F229F"/>
    <w:multiLevelType w:val="multilevel"/>
    <w:tmpl w:val="C506266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nsid w:val="31B94C79"/>
    <w:multiLevelType w:val="multilevel"/>
    <w:tmpl w:val="01E4EE3E"/>
    <w:lvl w:ilvl="0">
      <w:start w:val="9"/>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229">
    <w:nsid w:val="31F7092C"/>
    <w:multiLevelType w:val="multilevel"/>
    <w:tmpl w:val="402AD82A"/>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nsid w:val="3220265F"/>
    <w:multiLevelType w:val="hybridMultilevel"/>
    <w:tmpl w:val="7B8AFA76"/>
    <w:lvl w:ilvl="0" w:tplc="10C47A0E">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1">
    <w:nsid w:val="32401154"/>
    <w:multiLevelType w:val="multilevel"/>
    <w:tmpl w:val="F1F6167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2">
    <w:nsid w:val="32AC26CB"/>
    <w:multiLevelType w:val="hybridMultilevel"/>
    <w:tmpl w:val="F2B0043C"/>
    <w:lvl w:ilvl="0" w:tplc="04150019">
      <w:start w:val="1"/>
      <w:numFmt w:val="lowerLetter"/>
      <w:lvlText w:val="%1."/>
      <w:lvlJc w:val="left"/>
      <w:pPr>
        <w:ind w:left="720" w:hanging="360"/>
      </w:pPr>
    </w:lvl>
    <w:lvl w:ilvl="1" w:tplc="04150011">
      <w:start w:val="1"/>
      <w:numFmt w:val="decimal"/>
      <w:lvlText w:val="%2)"/>
      <w:lvlJc w:val="left"/>
      <w:pPr>
        <w:ind w:left="1080" w:hanging="360"/>
      </w:pPr>
    </w:lvl>
    <w:lvl w:ilvl="2" w:tplc="5D482C9A">
      <w:start w:val="6"/>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32ED74B9"/>
    <w:multiLevelType w:val="multilevel"/>
    <w:tmpl w:val="5C4672D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nsid w:val="32FD3EFD"/>
    <w:multiLevelType w:val="multilevel"/>
    <w:tmpl w:val="76D40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nsid w:val="330A3E83"/>
    <w:multiLevelType w:val="multilevel"/>
    <w:tmpl w:val="DEEC99C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6">
    <w:nsid w:val="332D0B48"/>
    <w:multiLevelType w:val="multilevel"/>
    <w:tmpl w:val="D084D11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37">
    <w:nsid w:val="335B5730"/>
    <w:multiLevelType w:val="multilevel"/>
    <w:tmpl w:val="1B166D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8">
    <w:nsid w:val="33DF3F57"/>
    <w:multiLevelType w:val="multilevel"/>
    <w:tmpl w:val="3648E72A"/>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9">
    <w:nsid w:val="33E8045D"/>
    <w:multiLevelType w:val="multilevel"/>
    <w:tmpl w:val="0A84D95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0">
    <w:nsid w:val="33FD3DD6"/>
    <w:multiLevelType w:val="multilevel"/>
    <w:tmpl w:val="FE9C3BA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1">
    <w:nsid w:val="3446281F"/>
    <w:multiLevelType w:val="multilevel"/>
    <w:tmpl w:val="D142776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2">
    <w:nsid w:val="345441F8"/>
    <w:multiLevelType w:val="hybridMultilevel"/>
    <w:tmpl w:val="A274D05C"/>
    <w:lvl w:ilvl="0" w:tplc="824AD70E">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243">
    <w:nsid w:val="34C82ABD"/>
    <w:multiLevelType w:val="multilevel"/>
    <w:tmpl w:val="94C4A6C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44">
    <w:nsid w:val="350071BC"/>
    <w:multiLevelType w:val="multilevel"/>
    <w:tmpl w:val="1F2E6CF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5">
    <w:nsid w:val="35FE1A2F"/>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36551F79"/>
    <w:multiLevelType w:val="multilevel"/>
    <w:tmpl w:val="4AC4CB62"/>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7">
    <w:nsid w:val="365E6758"/>
    <w:multiLevelType w:val="hybridMultilevel"/>
    <w:tmpl w:val="BA6C71E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8">
    <w:nsid w:val="3672652E"/>
    <w:multiLevelType w:val="multilevel"/>
    <w:tmpl w:val="DE5E49D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9">
    <w:nsid w:val="368545FE"/>
    <w:multiLevelType w:val="multilevel"/>
    <w:tmpl w:val="CB589DD6"/>
    <w:lvl w:ilvl="0">
      <w:start w:val="1"/>
      <w:numFmt w:val="decimal"/>
      <w:lvlText w:val="%1)"/>
      <w:lvlJc w:val="left"/>
      <w:pPr>
        <w:ind w:left="720" w:hanging="360"/>
      </w:pPr>
    </w:lvl>
    <w:lvl w:ilvl="1">
      <w:start w:val="1"/>
      <w:numFmt w:val="lowerLetter"/>
      <w:lvlText w:val="%2)"/>
      <w:lvlJc w:val="left"/>
      <w:pPr>
        <w:ind w:left="1780" w:hanging="70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0">
    <w:nsid w:val="36B3297A"/>
    <w:multiLevelType w:val="multilevel"/>
    <w:tmpl w:val="E454F8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1">
    <w:nsid w:val="36D5404C"/>
    <w:multiLevelType w:val="hybridMultilevel"/>
    <w:tmpl w:val="E09C6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2">
    <w:nsid w:val="37A7496A"/>
    <w:multiLevelType w:val="multilevel"/>
    <w:tmpl w:val="F0F6A0EE"/>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253">
    <w:nsid w:val="37B85A17"/>
    <w:multiLevelType w:val="hybridMultilevel"/>
    <w:tmpl w:val="DA1052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4">
    <w:nsid w:val="37FB50DA"/>
    <w:multiLevelType w:val="multilevel"/>
    <w:tmpl w:val="1316BA4A"/>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5">
    <w:nsid w:val="386B2520"/>
    <w:multiLevelType w:val="multilevel"/>
    <w:tmpl w:val="03F8A9E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6">
    <w:nsid w:val="386D6E37"/>
    <w:multiLevelType w:val="multilevel"/>
    <w:tmpl w:val="00B6C8AE"/>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7">
    <w:nsid w:val="387E068B"/>
    <w:multiLevelType w:val="multilevel"/>
    <w:tmpl w:val="83FE20DA"/>
    <w:styleLink w:val="LFO47"/>
    <w:lvl w:ilvl="0">
      <w:start w:val="1"/>
      <w:numFmt w:val="decimal"/>
      <w:pStyle w:val="PUNKTOWANIE-IK"/>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58">
    <w:nsid w:val="38887492"/>
    <w:multiLevelType w:val="singleLevel"/>
    <w:tmpl w:val="E930586A"/>
    <w:lvl w:ilvl="0">
      <w:start w:val="1"/>
      <w:numFmt w:val="decimal"/>
      <w:lvlText w:val="%1."/>
      <w:legacy w:legacy="1" w:legacySpace="0" w:legacyIndent="338"/>
      <w:lvlJc w:val="left"/>
      <w:rPr>
        <w:rFonts w:ascii="Times New Roman" w:hAnsi="Times New Roman" w:cs="Times New Roman" w:hint="default"/>
      </w:rPr>
    </w:lvl>
  </w:abstractNum>
  <w:abstractNum w:abstractNumId="259">
    <w:nsid w:val="39540C33"/>
    <w:multiLevelType w:val="multilevel"/>
    <w:tmpl w:val="5D46DEE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0">
    <w:nsid w:val="396762C2"/>
    <w:multiLevelType w:val="hybridMultilevel"/>
    <w:tmpl w:val="B330C08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61">
    <w:nsid w:val="399954E8"/>
    <w:multiLevelType w:val="multilevel"/>
    <w:tmpl w:val="0172E6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2">
    <w:nsid w:val="39B176B5"/>
    <w:multiLevelType w:val="multilevel"/>
    <w:tmpl w:val="C3FAC90A"/>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3">
    <w:nsid w:val="39B91D7C"/>
    <w:multiLevelType w:val="multilevel"/>
    <w:tmpl w:val="CDAE039A"/>
    <w:lvl w:ilvl="0">
      <w:start w:val="1"/>
      <w:numFmt w:val="lowerLetter"/>
      <w:lvlText w:val="%1)"/>
      <w:lvlJc w:val="left"/>
      <w:pPr>
        <w:ind w:left="1503" w:hanging="360"/>
      </w:pPr>
      <w:rPr>
        <w:rFonts w:cs="Times New Roman"/>
        <w:b/>
        <w:sz w:val="22"/>
      </w:rPr>
    </w:lvl>
    <w:lvl w:ilvl="1">
      <w:start w:val="1"/>
      <w:numFmt w:val="lowerLetter"/>
      <w:lvlText w:val="%2."/>
      <w:lvlJc w:val="left"/>
      <w:pPr>
        <w:ind w:left="2223" w:hanging="360"/>
      </w:pPr>
      <w:rPr>
        <w:rFonts w:cs="Times New Roman"/>
      </w:rPr>
    </w:lvl>
    <w:lvl w:ilvl="2">
      <w:start w:val="1"/>
      <w:numFmt w:val="lowerRoman"/>
      <w:lvlText w:val="%3."/>
      <w:lvlJc w:val="right"/>
      <w:pPr>
        <w:ind w:left="2943" w:hanging="180"/>
      </w:pPr>
      <w:rPr>
        <w:rFonts w:cs="Times New Roman"/>
      </w:rPr>
    </w:lvl>
    <w:lvl w:ilvl="3">
      <w:start w:val="1"/>
      <w:numFmt w:val="decimal"/>
      <w:lvlText w:val="%4."/>
      <w:lvlJc w:val="left"/>
      <w:pPr>
        <w:ind w:left="3663" w:hanging="360"/>
      </w:pPr>
      <w:rPr>
        <w:rFonts w:cs="Times New Roman"/>
      </w:rPr>
    </w:lvl>
    <w:lvl w:ilvl="4">
      <w:start w:val="1"/>
      <w:numFmt w:val="lowerLetter"/>
      <w:lvlText w:val="%5."/>
      <w:lvlJc w:val="left"/>
      <w:pPr>
        <w:ind w:left="4383" w:hanging="360"/>
      </w:pPr>
      <w:rPr>
        <w:rFonts w:cs="Times New Roman"/>
      </w:rPr>
    </w:lvl>
    <w:lvl w:ilvl="5">
      <w:start w:val="1"/>
      <w:numFmt w:val="lowerRoman"/>
      <w:lvlText w:val="%6."/>
      <w:lvlJc w:val="right"/>
      <w:pPr>
        <w:ind w:left="5103" w:hanging="180"/>
      </w:pPr>
      <w:rPr>
        <w:rFonts w:cs="Times New Roman"/>
      </w:rPr>
    </w:lvl>
    <w:lvl w:ilvl="6">
      <w:start w:val="1"/>
      <w:numFmt w:val="decimal"/>
      <w:lvlText w:val="%7."/>
      <w:lvlJc w:val="left"/>
      <w:pPr>
        <w:ind w:left="5823" w:hanging="360"/>
      </w:pPr>
      <w:rPr>
        <w:rFonts w:cs="Times New Roman"/>
      </w:rPr>
    </w:lvl>
    <w:lvl w:ilvl="7">
      <w:start w:val="1"/>
      <w:numFmt w:val="lowerLetter"/>
      <w:lvlText w:val="%8."/>
      <w:lvlJc w:val="left"/>
      <w:pPr>
        <w:ind w:left="6543" w:hanging="360"/>
      </w:pPr>
      <w:rPr>
        <w:rFonts w:cs="Times New Roman"/>
      </w:rPr>
    </w:lvl>
    <w:lvl w:ilvl="8">
      <w:start w:val="1"/>
      <w:numFmt w:val="lowerRoman"/>
      <w:lvlText w:val="%9."/>
      <w:lvlJc w:val="right"/>
      <w:pPr>
        <w:ind w:left="7263" w:hanging="180"/>
      </w:pPr>
      <w:rPr>
        <w:rFonts w:cs="Times New Roman"/>
      </w:rPr>
    </w:lvl>
  </w:abstractNum>
  <w:abstractNum w:abstractNumId="264">
    <w:nsid w:val="3A1571C2"/>
    <w:multiLevelType w:val="multilevel"/>
    <w:tmpl w:val="FE0A5C96"/>
    <w:lvl w:ilvl="0">
      <w:start w:val="1"/>
      <w:numFmt w:val="lowerRoman"/>
      <w:lvlText w:val="%1."/>
      <w:lvlJc w:val="righ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5">
    <w:nsid w:val="3A4A752D"/>
    <w:multiLevelType w:val="multilevel"/>
    <w:tmpl w:val="23E6B864"/>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6">
    <w:nsid w:val="3A5C0AF1"/>
    <w:multiLevelType w:val="multilevel"/>
    <w:tmpl w:val="FAEAA56E"/>
    <w:lvl w:ilvl="0">
      <w:start w:val="1"/>
      <w:numFmt w:val="lowerLetter"/>
      <w:lvlText w:val="%1)"/>
      <w:lvlJc w:val="left"/>
      <w:pPr>
        <w:ind w:left="-3596" w:hanging="360"/>
      </w:pPr>
      <w:rPr>
        <w:rFonts w:cs="Times New Roman"/>
        <w:b w:val="0"/>
        <w:bCs w:val="0"/>
        <w:i w:val="0"/>
        <w:iCs w:val="0"/>
        <w:strike w:val="0"/>
        <w:dstrike w:val="0"/>
        <w:sz w:val="22"/>
        <w:szCs w:val="24"/>
      </w:rPr>
    </w:lvl>
    <w:lvl w:ilvl="1">
      <w:start w:val="1"/>
      <w:numFmt w:val="lowerLetter"/>
      <w:lvlText w:val="%2."/>
      <w:lvlJc w:val="left"/>
      <w:pPr>
        <w:ind w:left="-2876" w:hanging="360"/>
      </w:pPr>
      <w:rPr>
        <w:rFonts w:cs="Times New Roman"/>
      </w:rPr>
    </w:lvl>
    <w:lvl w:ilvl="2">
      <w:start w:val="1"/>
      <w:numFmt w:val="lowerRoman"/>
      <w:lvlText w:val="%3."/>
      <w:lvlJc w:val="right"/>
      <w:pPr>
        <w:ind w:left="-2156" w:hanging="180"/>
      </w:pPr>
      <w:rPr>
        <w:rFonts w:cs="Times New Roman"/>
      </w:rPr>
    </w:lvl>
    <w:lvl w:ilvl="3">
      <w:start w:val="1"/>
      <w:numFmt w:val="decimal"/>
      <w:lvlText w:val="%4."/>
      <w:lvlJc w:val="left"/>
      <w:pPr>
        <w:ind w:left="-1436" w:hanging="360"/>
      </w:pPr>
      <w:rPr>
        <w:rFonts w:cs="Times New Roman"/>
      </w:rPr>
    </w:lvl>
    <w:lvl w:ilvl="4">
      <w:start w:val="1"/>
      <w:numFmt w:val="lowerLetter"/>
      <w:lvlText w:val="%5."/>
      <w:lvlJc w:val="left"/>
      <w:pPr>
        <w:ind w:left="-716" w:hanging="360"/>
      </w:pPr>
      <w:rPr>
        <w:rFonts w:cs="Times New Roman"/>
      </w:rPr>
    </w:lvl>
    <w:lvl w:ilvl="5">
      <w:start w:val="1"/>
      <w:numFmt w:val="lowerRoman"/>
      <w:lvlText w:val="%6."/>
      <w:lvlJc w:val="right"/>
      <w:pPr>
        <w:ind w:left="4" w:hanging="180"/>
      </w:pPr>
      <w:rPr>
        <w:rFonts w:cs="Times New Roman"/>
      </w:rPr>
    </w:lvl>
    <w:lvl w:ilvl="6">
      <w:start w:val="1"/>
      <w:numFmt w:val="decimal"/>
      <w:lvlText w:val="%7."/>
      <w:lvlJc w:val="left"/>
      <w:pPr>
        <w:ind w:left="724" w:hanging="360"/>
      </w:pPr>
      <w:rPr>
        <w:rFonts w:cs="Times New Roman"/>
      </w:rPr>
    </w:lvl>
    <w:lvl w:ilvl="7">
      <w:start w:val="1"/>
      <w:numFmt w:val="lowerLetter"/>
      <w:lvlText w:val="%8."/>
      <w:lvlJc w:val="left"/>
      <w:pPr>
        <w:ind w:left="1444" w:hanging="360"/>
      </w:pPr>
      <w:rPr>
        <w:rFonts w:cs="Times New Roman"/>
      </w:rPr>
    </w:lvl>
    <w:lvl w:ilvl="8">
      <w:start w:val="1"/>
      <w:numFmt w:val="lowerRoman"/>
      <w:lvlText w:val="%9."/>
      <w:lvlJc w:val="right"/>
      <w:pPr>
        <w:ind w:left="2164" w:hanging="180"/>
      </w:pPr>
      <w:rPr>
        <w:rFonts w:cs="Times New Roman"/>
      </w:rPr>
    </w:lvl>
  </w:abstractNum>
  <w:abstractNum w:abstractNumId="267">
    <w:nsid w:val="3AD53C8F"/>
    <w:multiLevelType w:val="multilevel"/>
    <w:tmpl w:val="020E0B36"/>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8">
    <w:nsid w:val="3B601DDD"/>
    <w:multiLevelType w:val="multilevel"/>
    <w:tmpl w:val="DACC52E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69">
    <w:nsid w:val="3B7A7E47"/>
    <w:multiLevelType w:val="multilevel"/>
    <w:tmpl w:val="5686C7D6"/>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0">
    <w:nsid w:val="3BA15139"/>
    <w:multiLevelType w:val="multilevel"/>
    <w:tmpl w:val="D3F03EFA"/>
    <w:lvl w:ilvl="0">
      <w:start w:val="11"/>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271">
    <w:nsid w:val="3BD16F3C"/>
    <w:multiLevelType w:val="multilevel"/>
    <w:tmpl w:val="50D8DC9E"/>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2">
    <w:nsid w:val="3C110A6E"/>
    <w:multiLevelType w:val="hybridMultilevel"/>
    <w:tmpl w:val="3FB8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3C2815AE"/>
    <w:multiLevelType w:val="multilevel"/>
    <w:tmpl w:val="EC9CB692"/>
    <w:styleLink w:val="WWOutlineListStyle5"/>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4">
    <w:nsid w:val="3C9A1C35"/>
    <w:multiLevelType w:val="multilevel"/>
    <w:tmpl w:val="CA6038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nsid w:val="3CBB1D14"/>
    <w:multiLevelType w:val="multilevel"/>
    <w:tmpl w:val="C58ACB9C"/>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276">
    <w:nsid w:val="3CDC07BD"/>
    <w:multiLevelType w:val="multilevel"/>
    <w:tmpl w:val="1038787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nsid w:val="3CF41205"/>
    <w:multiLevelType w:val="multilevel"/>
    <w:tmpl w:val="E49CEB4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8">
    <w:nsid w:val="3D27539F"/>
    <w:multiLevelType w:val="multilevel"/>
    <w:tmpl w:val="A8EC0F1C"/>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79">
    <w:nsid w:val="3D2A38F6"/>
    <w:multiLevelType w:val="multilevel"/>
    <w:tmpl w:val="09BCB7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nsid w:val="3D454B66"/>
    <w:multiLevelType w:val="hybridMultilevel"/>
    <w:tmpl w:val="84D8D754"/>
    <w:lvl w:ilvl="0" w:tplc="3F4CA91E">
      <w:start w:val="1"/>
      <w:numFmt w:val="lowerLetter"/>
      <w:lvlText w:val="%1)"/>
      <w:lvlJc w:val="left"/>
      <w:pPr>
        <w:tabs>
          <w:tab w:val="num" w:pos="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3D633A5E"/>
    <w:multiLevelType w:val="multilevel"/>
    <w:tmpl w:val="1076E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2">
    <w:nsid w:val="3D7C7704"/>
    <w:multiLevelType w:val="multilevel"/>
    <w:tmpl w:val="6D84B8DC"/>
    <w:lvl w:ilvl="0">
      <w:start w:val="1"/>
      <w:numFmt w:val="decimal"/>
      <w:lvlText w:val="%1."/>
      <w:lvlJc w:val="left"/>
      <w:pPr>
        <w:ind w:left="720" w:hanging="360"/>
      </w:pPr>
      <w:rPr>
        <w:rFonts w:cs="Times New Roman"/>
        <w:b w:val="0"/>
      </w:rPr>
    </w:lvl>
    <w:lvl w:ilvl="1">
      <w:start w:val="1"/>
      <w:numFmt w:val="decimal"/>
      <w:lvlText w:val="%2)"/>
      <w:lvlJc w:val="left"/>
      <w:pPr>
        <w:ind w:left="928" w:hanging="360"/>
      </w:pPr>
      <w:rPr>
        <w:rFonts w:cs="Times New Roman"/>
        <w:i/>
      </w:rPr>
    </w:lvl>
    <w:lvl w:ilvl="2">
      <w:start w:val="1"/>
      <w:numFmt w:val="lowerLetter"/>
      <w:lvlText w:val="%3)"/>
      <w:lvlJc w:val="right"/>
      <w:pPr>
        <w:ind w:left="2165"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3">
    <w:nsid w:val="3D9A090B"/>
    <w:multiLevelType w:val="multilevel"/>
    <w:tmpl w:val="507C236A"/>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4">
    <w:nsid w:val="3E3C46D1"/>
    <w:multiLevelType w:val="multilevel"/>
    <w:tmpl w:val="038A038E"/>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5">
    <w:nsid w:val="3EC24669"/>
    <w:multiLevelType w:val="hybridMultilevel"/>
    <w:tmpl w:val="373C53A6"/>
    <w:lvl w:ilvl="0" w:tplc="0415000F">
      <w:start w:val="1"/>
      <w:numFmt w:val="decimal"/>
      <w:lvlText w:val="%1."/>
      <w:lvlJc w:val="left"/>
      <w:pPr>
        <w:ind w:left="644"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6">
    <w:nsid w:val="3ED9480D"/>
    <w:multiLevelType w:val="multilevel"/>
    <w:tmpl w:val="A4748682"/>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87">
    <w:nsid w:val="3F08591A"/>
    <w:multiLevelType w:val="multilevel"/>
    <w:tmpl w:val="02083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8">
    <w:nsid w:val="3FA2593A"/>
    <w:multiLevelType w:val="multilevel"/>
    <w:tmpl w:val="892E12B4"/>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9">
    <w:nsid w:val="404B4318"/>
    <w:multiLevelType w:val="hybridMultilevel"/>
    <w:tmpl w:val="98D245FC"/>
    <w:lvl w:ilvl="0" w:tplc="0415000F">
      <w:start w:val="1"/>
      <w:numFmt w:val="decimal"/>
      <w:lvlText w:val="%1."/>
      <w:lvlJc w:val="left"/>
      <w:pPr>
        <w:ind w:left="360" w:hanging="360"/>
      </w:pPr>
    </w:lvl>
    <w:lvl w:ilvl="1" w:tplc="0FBC07F0">
      <w:start w:val="1"/>
      <w:numFmt w:val="decimal"/>
      <w:lvlText w:val="%2)"/>
      <w:lvlJc w:val="left"/>
      <w:pPr>
        <w:ind w:left="1080" w:hanging="360"/>
      </w:pPr>
      <w:rPr>
        <w:rFonts w:ascii="Times New Roman" w:eastAsiaTheme="minorHAnsi"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0">
    <w:nsid w:val="40C45180"/>
    <w:multiLevelType w:val="hybridMultilevel"/>
    <w:tmpl w:val="DA98B5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1">
    <w:nsid w:val="415F0EAF"/>
    <w:multiLevelType w:val="multilevel"/>
    <w:tmpl w:val="1E20F0C2"/>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2">
    <w:nsid w:val="416A3858"/>
    <w:multiLevelType w:val="multilevel"/>
    <w:tmpl w:val="8B00E2EA"/>
    <w:lvl w:ilvl="0">
      <w:start w:val="1"/>
      <w:numFmt w:val="decimal"/>
      <w:lvlText w:val="%1)"/>
      <w:lvlJc w:val="left"/>
      <w:pPr>
        <w:ind w:left="360" w:hanging="360"/>
      </w:pPr>
    </w:lvl>
    <w:lvl w:ilvl="1">
      <w:start w:val="1"/>
      <w:numFmt w:val="decimal"/>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3">
    <w:nsid w:val="41AE000C"/>
    <w:multiLevelType w:val="multilevel"/>
    <w:tmpl w:val="F3F49FB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4">
    <w:nsid w:val="41EB104B"/>
    <w:multiLevelType w:val="multilevel"/>
    <w:tmpl w:val="A1500070"/>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5">
    <w:nsid w:val="42207717"/>
    <w:multiLevelType w:val="multilevel"/>
    <w:tmpl w:val="082A92EC"/>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6">
    <w:nsid w:val="42A43D63"/>
    <w:multiLevelType w:val="multilevel"/>
    <w:tmpl w:val="70388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nsid w:val="42AA2984"/>
    <w:multiLevelType w:val="multilevel"/>
    <w:tmpl w:val="DE9A3A10"/>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8">
    <w:nsid w:val="43100D7B"/>
    <w:multiLevelType w:val="multilevel"/>
    <w:tmpl w:val="FA9E0858"/>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99">
    <w:nsid w:val="435F5422"/>
    <w:multiLevelType w:val="multilevel"/>
    <w:tmpl w:val="C52EE8F0"/>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0">
    <w:nsid w:val="4404203A"/>
    <w:multiLevelType w:val="hybridMultilevel"/>
    <w:tmpl w:val="CD2221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1">
    <w:nsid w:val="446D52EF"/>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nsid w:val="45087A26"/>
    <w:multiLevelType w:val="multilevel"/>
    <w:tmpl w:val="D15EB6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3">
    <w:nsid w:val="45546D9C"/>
    <w:multiLevelType w:val="multilevel"/>
    <w:tmpl w:val="8F0A18BE"/>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45656EFB"/>
    <w:multiLevelType w:val="multilevel"/>
    <w:tmpl w:val="D84EE9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5">
    <w:nsid w:val="457E39D5"/>
    <w:multiLevelType w:val="multilevel"/>
    <w:tmpl w:val="E5F221F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06">
    <w:nsid w:val="459062C5"/>
    <w:multiLevelType w:val="multilevel"/>
    <w:tmpl w:val="B59A85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7">
    <w:nsid w:val="45B04108"/>
    <w:multiLevelType w:val="multilevel"/>
    <w:tmpl w:val="62CEF1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8">
    <w:nsid w:val="45DB1B2B"/>
    <w:multiLevelType w:val="multilevel"/>
    <w:tmpl w:val="F77261C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9">
    <w:nsid w:val="45DC5BFD"/>
    <w:multiLevelType w:val="multilevel"/>
    <w:tmpl w:val="DE4452B0"/>
    <w:lvl w:ilvl="0">
      <w:start w:val="9"/>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310">
    <w:nsid w:val="45E775DF"/>
    <w:multiLevelType w:val="multilevel"/>
    <w:tmpl w:val="8F74EA88"/>
    <w:lvl w:ilvl="0">
      <w:start w:val="1"/>
      <w:numFmt w:val="decimal"/>
      <w:lvlText w:val="%1."/>
      <w:lvlJc w:val="left"/>
      <w:pPr>
        <w:tabs>
          <w:tab w:val="num" w:pos="360"/>
        </w:tabs>
        <w:ind w:left="360" w:hanging="360"/>
      </w:pPr>
      <w:rPr>
        <w:rFonts w:cs="Tahoma"/>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1">
    <w:nsid w:val="4648773B"/>
    <w:multiLevelType w:val="multilevel"/>
    <w:tmpl w:val="D15EB6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2">
    <w:nsid w:val="46F558EA"/>
    <w:multiLevelType w:val="multilevel"/>
    <w:tmpl w:val="B44EB94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13">
    <w:nsid w:val="473D32DD"/>
    <w:multiLevelType w:val="hybridMultilevel"/>
    <w:tmpl w:val="A274D05C"/>
    <w:lvl w:ilvl="0" w:tplc="824AD70E">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314">
    <w:nsid w:val="476A5E7A"/>
    <w:multiLevelType w:val="multilevel"/>
    <w:tmpl w:val="7E9459FC"/>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5">
    <w:nsid w:val="47EC768A"/>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6">
    <w:nsid w:val="47F005FF"/>
    <w:multiLevelType w:val="multilevel"/>
    <w:tmpl w:val="5844C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7">
    <w:nsid w:val="47FE1CD7"/>
    <w:multiLevelType w:val="multilevel"/>
    <w:tmpl w:val="38C438CC"/>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18">
    <w:nsid w:val="485A67A3"/>
    <w:multiLevelType w:val="multilevel"/>
    <w:tmpl w:val="4260B428"/>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19">
    <w:nsid w:val="49447759"/>
    <w:multiLevelType w:val="multilevel"/>
    <w:tmpl w:val="BF5C9E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0">
    <w:nsid w:val="49AE497E"/>
    <w:multiLevelType w:val="multilevel"/>
    <w:tmpl w:val="4A0C1F2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1">
    <w:nsid w:val="49D65E4D"/>
    <w:multiLevelType w:val="multilevel"/>
    <w:tmpl w:val="04A6C4A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2">
    <w:nsid w:val="49DE182D"/>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nsid w:val="4A375935"/>
    <w:multiLevelType w:val="multilevel"/>
    <w:tmpl w:val="3EA23D2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4">
    <w:nsid w:val="4A3772A0"/>
    <w:multiLevelType w:val="multilevel"/>
    <w:tmpl w:val="DDE88F5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1069" w:hanging="360"/>
      </w:pPr>
    </w:lvl>
    <w:lvl w:ilvl="4">
      <w:start w:val="1"/>
      <w:numFmt w:val="lowerLetter"/>
      <w:lvlText w:val="%5."/>
      <w:lvlJc w:val="left"/>
      <w:pPr>
        <w:ind w:left="1352"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5">
    <w:nsid w:val="4A875D02"/>
    <w:multiLevelType w:val="multilevel"/>
    <w:tmpl w:val="70388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6">
    <w:nsid w:val="4AAB45A3"/>
    <w:multiLevelType w:val="multilevel"/>
    <w:tmpl w:val="6168538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27">
    <w:nsid w:val="4B025D0E"/>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nsid w:val="4B32766F"/>
    <w:multiLevelType w:val="multilevel"/>
    <w:tmpl w:val="FB4427AA"/>
    <w:lvl w:ilvl="0">
      <w:start w:val="1"/>
      <w:numFmt w:val="decimal"/>
      <w:lvlText w:val="%1."/>
      <w:lvlJc w:val="left"/>
      <w:pPr>
        <w:tabs>
          <w:tab w:val="num" w:pos="360"/>
        </w:tabs>
        <w:ind w:left="360" w:hanging="360"/>
      </w:pPr>
      <w:rPr>
        <w:rFonts w:ascii="Tahoma" w:hAnsi="Tahoma" w:cs="Tahoma" w:hint="default"/>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9">
    <w:nsid w:val="4B333774"/>
    <w:multiLevelType w:val="multilevel"/>
    <w:tmpl w:val="385ECABC"/>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0">
    <w:nsid w:val="4B4E2DDC"/>
    <w:multiLevelType w:val="multilevel"/>
    <w:tmpl w:val="15E6719C"/>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1">
    <w:nsid w:val="4B554FDE"/>
    <w:multiLevelType w:val="multilevel"/>
    <w:tmpl w:val="6C2899EE"/>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2">
    <w:nsid w:val="4B571FE0"/>
    <w:multiLevelType w:val="multilevel"/>
    <w:tmpl w:val="0B668AF6"/>
    <w:lvl w:ilvl="0">
      <w:start w:val="1"/>
      <w:numFmt w:val="lowerLetter"/>
      <w:lvlText w:val="%1)"/>
      <w:lvlJc w:val="left"/>
      <w:pPr>
        <w:ind w:left="720" w:hanging="360"/>
      </w:pPr>
      <w:rPr>
        <w:rFonts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3">
    <w:nsid w:val="4B583F85"/>
    <w:multiLevelType w:val="multilevel"/>
    <w:tmpl w:val="498A8D2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34">
    <w:nsid w:val="4B9A12AF"/>
    <w:multiLevelType w:val="hybridMultilevel"/>
    <w:tmpl w:val="DA1052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5">
    <w:nsid w:val="4BA94842"/>
    <w:multiLevelType w:val="multilevel"/>
    <w:tmpl w:val="7DE0949A"/>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36">
    <w:nsid w:val="4BDE55E5"/>
    <w:multiLevelType w:val="multilevel"/>
    <w:tmpl w:val="F5E4CAD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37">
    <w:nsid w:val="4C506448"/>
    <w:multiLevelType w:val="multilevel"/>
    <w:tmpl w:val="53DA3264"/>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38">
    <w:nsid w:val="4C604CC5"/>
    <w:multiLevelType w:val="multilevel"/>
    <w:tmpl w:val="B37E6B60"/>
    <w:lvl w:ilvl="0">
      <w:start w:val="2"/>
      <w:numFmt w:val="decimal"/>
      <w:lvlText w:val="%1."/>
      <w:lvlJc w:val="left"/>
      <w:pPr>
        <w:tabs>
          <w:tab w:val="num" w:pos="360"/>
        </w:tabs>
        <w:ind w:left="360" w:hanging="360"/>
      </w:pPr>
      <w:rPr>
        <w:rFonts w:cs="Times New Roman"/>
      </w:rPr>
    </w:lvl>
    <w:lvl w:ilvl="1">
      <w:start w:val="1"/>
      <w:numFmt w:val="decimal"/>
      <w:lvlText w:val="%2)"/>
      <w:lvlJc w:val="left"/>
      <w:pPr>
        <w:ind w:left="705" w:hanging="705"/>
      </w:p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9">
    <w:nsid w:val="4CA10C5D"/>
    <w:multiLevelType w:val="multilevel"/>
    <w:tmpl w:val="1F82FEDA"/>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0">
    <w:nsid w:val="4CA80D52"/>
    <w:multiLevelType w:val="multilevel"/>
    <w:tmpl w:val="5EBA616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41">
    <w:nsid w:val="4CB156ED"/>
    <w:multiLevelType w:val="multilevel"/>
    <w:tmpl w:val="2252E7CE"/>
    <w:lvl w:ilvl="0">
      <w:start w:val="1"/>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342">
    <w:nsid w:val="4CF77454"/>
    <w:multiLevelType w:val="multilevel"/>
    <w:tmpl w:val="33E6684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3">
    <w:nsid w:val="4D68464D"/>
    <w:multiLevelType w:val="multilevel"/>
    <w:tmpl w:val="97AE67A6"/>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44">
    <w:nsid w:val="4D701565"/>
    <w:multiLevelType w:val="multilevel"/>
    <w:tmpl w:val="11809C1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5">
    <w:nsid w:val="4DB1395D"/>
    <w:multiLevelType w:val="multilevel"/>
    <w:tmpl w:val="C73281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6">
    <w:nsid w:val="4E0A1E8C"/>
    <w:multiLevelType w:val="multilevel"/>
    <w:tmpl w:val="4F26DD0E"/>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7">
    <w:nsid w:val="4E107025"/>
    <w:multiLevelType w:val="multilevel"/>
    <w:tmpl w:val="008C5E54"/>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8">
    <w:nsid w:val="4E294617"/>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9">
    <w:nsid w:val="4E3B6921"/>
    <w:multiLevelType w:val="multilevel"/>
    <w:tmpl w:val="E93420C2"/>
    <w:lvl w:ilvl="0">
      <w:start w:val="1"/>
      <w:numFmt w:val="decimal"/>
      <w:lvlText w:val="%1."/>
      <w:lvlJc w:val="left"/>
      <w:pPr>
        <w:ind w:left="916" w:hanging="360"/>
      </w:pPr>
    </w:lvl>
    <w:lvl w:ilvl="1">
      <w:start w:val="1"/>
      <w:numFmt w:val="decimal"/>
      <w:lvlText w:val="%1.%2."/>
      <w:lvlJc w:val="left"/>
      <w:pPr>
        <w:ind w:left="916" w:hanging="360"/>
      </w:pPr>
    </w:lvl>
    <w:lvl w:ilvl="2">
      <w:start w:val="1"/>
      <w:numFmt w:val="decimal"/>
      <w:lvlText w:val="%1.%2.%3."/>
      <w:lvlJc w:val="left"/>
      <w:pPr>
        <w:ind w:left="1276" w:hanging="720"/>
      </w:pPr>
    </w:lvl>
    <w:lvl w:ilvl="3">
      <w:start w:val="1"/>
      <w:numFmt w:val="decimal"/>
      <w:lvlText w:val="%1.%2.%3.%4."/>
      <w:lvlJc w:val="left"/>
      <w:pPr>
        <w:ind w:left="1276" w:hanging="720"/>
      </w:pPr>
    </w:lvl>
    <w:lvl w:ilvl="4">
      <w:start w:val="1"/>
      <w:numFmt w:val="decimal"/>
      <w:lvlText w:val="%1.%2.%3.%4.%5."/>
      <w:lvlJc w:val="left"/>
      <w:pPr>
        <w:ind w:left="1636" w:hanging="1080"/>
      </w:pPr>
    </w:lvl>
    <w:lvl w:ilvl="5">
      <w:start w:val="1"/>
      <w:numFmt w:val="decimal"/>
      <w:lvlText w:val="%1.%2.%3.%4.%5.%6."/>
      <w:lvlJc w:val="left"/>
      <w:pPr>
        <w:ind w:left="1636" w:hanging="1080"/>
      </w:pPr>
    </w:lvl>
    <w:lvl w:ilvl="6">
      <w:start w:val="1"/>
      <w:numFmt w:val="decimal"/>
      <w:lvlText w:val="%1.%2.%3.%4.%5.%6.%7."/>
      <w:lvlJc w:val="left"/>
      <w:pPr>
        <w:ind w:left="1996" w:hanging="1440"/>
      </w:pPr>
    </w:lvl>
    <w:lvl w:ilvl="7">
      <w:start w:val="1"/>
      <w:numFmt w:val="decimal"/>
      <w:lvlText w:val="%1.%2.%3.%4.%5.%6.%7.%8."/>
      <w:lvlJc w:val="left"/>
      <w:pPr>
        <w:ind w:left="1996" w:hanging="1440"/>
      </w:pPr>
    </w:lvl>
    <w:lvl w:ilvl="8">
      <w:start w:val="1"/>
      <w:numFmt w:val="decimal"/>
      <w:lvlText w:val="%1.%2.%3.%4.%5.%6.%7.%8.%9."/>
      <w:lvlJc w:val="left"/>
      <w:pPr>
        <w:ind w:left="2356" w:hanging="1800"/>
      </w:pPr>
    </w:lvl>
  </w:abstractNum>
  <w:abstractNum w:abstractNumId="350">
    <w:nsid w:val="4FD14D51"/>
    <w:multiLevelType w:val="multilevel"/>
    <w:tmpl w:val="A10E31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1">
    <w:nsid w:val="5037269A"/>
    <w:multiLevelType w:val="hybridMultilevel"/>
    <w:tmpl w:val="377054B2"/>
    <w:lvl w:ilvl="0" w:tplc="BFAA6D7E">
      <w:start w:val="1"/>
      <w:numFmt w:val="decimal"/>
      <w:lvlText w:val="%1)"/>
      <w:lvlJc w:val="left"/>
      <w:pPr>
        <w:ind w:left="643" w:hanging="360"/>
      </w:pPr>
      <w:rPr>
        <w:b w:val="0"/>
      </w:rPr>
    </w:lvl>
    <w:lvl w:ilvl="1" w:tplc="197E4774">
      <w:start w:val="1"/>
      <w:numFmt w:val="lowerLetter"/>
      <w:lvlText w:val="%2)"/>
      <w:lvlJc w:val="left"/>
      <w:pPr>
        <w:ind w:left="1780" w:hanging="70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50A217F4"/>
    <w:multiLevelType w:val="hybridMultilevel"/>
    <w:tmpl w:val="4DF2C700"/>
    <w:lvl w:ilvl="0" w:tplc="D8EC53C4">
      <w:start w:val="1"/>
      <w:numFmt w:val="decimal"/>
      <w:lvlText w:val="%1."/>
      <w:lvlJc w:val="left"/>
      <w:pPr>
        <w:tabs>
          <w:tab w:val="num" w:pos="360"/>
        </w:tabs>
        <w:ind w:left="36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3">
    <w:nsid w:val="510B6B01"/>
    <w:multiLevelType w:val="hybridMultilevel"/>
    <w:tmpl w:val="A432AF7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4">
    <w:nsid w:val="513D52A4"/>
    <w:multiLevelType w:val="multilevel"/>
    <w:tmpl w:val="12A4601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355">
    <w:nsid w:val="516965CA"/>
    <w:multiLevelType w:val="multilevel"/>
    <w:tmpl w:val="711EF53A"/>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356">
    <w:nsid w:val="517714B3"/>
    <w:multiLevelType w:val="multilevel"/>
    <w:tmpl w:val="82E86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7">
    <w:nsid w:val="51A90A97"/>
    <w:multiLevelType w:val="multilevel"/>
    <w:tmpl w:val="F53A518C"/>
    <w:lvl w:ilvl="0">
      <w:start w:val="1"/>
      <w:numFmt w:val="lowerLetter"/>
      <w:lvlText w:val="%1)"/>
      <w:lvlJc w:val="left"/>
      <w:pPr>
        <w:ind w:left="-3596" w:hanging="360"/>
      </w:pPr>
      <w:rPr>
        <w:rFonts w:cs="Times New Roman"/>
        <w:b w:val="0"/>
        <w:bCs w:val="0"/>
        <w:i w:val="0"/>
        <w:iCs w:val="0"/>
        <w:strike w:val="0"/>
        <w:dstrike w:val="0"/>
        <w:sz w:val="22"/>
        <w:szCs w:val="24"/>
      </w:rPr>
    </w:lvl>
    <w:lvl w:ilvl="1">
      <w:start w:val="1"/>
      <w:numFmt w:val="lowerLetter"/>
      <w:lvlText w:val="%2."/>
      <w:lvlJc w:val="left"/>
      <w:pPr>
        <w:ind w:left="-2876" w:hanging="360"/>
      </w:pPr>
      <w:rPr>
        <w:rFonts w:cs="Times New Roman"/>
      </w:rPr>
    </w:lvl>
    <w:lvl w:ilvl="2">
      <w:start w:val="1"/>
      <w:numFmt w:val="lowerRoman"/>
      <w:lvlText w:val="%3."/>
      <w:lvlJc w:val="right"/>
      <w:pPr>
        <w:ind w:left="-2156" w:hanging="180"/>
      </w:pPr>
      <w:rPr>
        <w:rFonts w:cs="Times New Roman"/>
      </w:rPr>
    </w:lvl>
    <w:lvl w:ilvl="3">
      <w:start w:val="1"/>
      <w:numFmt w:val="decimal"/>
      <w:lvlText w:val="%4."/>
      <w:lvlJc w:val="left"/>
      <w:pPr>
        <w:ind w:left="-1436" w:hanging="360"/>
      </w:pPr>
      <w:rPr>
        <w:rFonts w:cs="Times New Roman"/>
      </w:rPr>
    </w:lvl>
    <w:lvl w:ilvl="4">
      <w:start w:val="1"/>
      <w:numFmt w:val="lowerLetter"/>
      <w:lvlText w:val="%5."/>
      <w:lvlJc w:val="left"/>
      <w:pPr>
        <w:ind w:left="-716" w:hanging="360"/>
      </w:pPr>
      <w:rPr>
        <w:rFonts w:cs="Times New Roman"/>
      </w:rPr>
    </w:lvl>
    <w:lvl w:ilvl="5">
      <w:start w:val="1"/>
      <w:numFmt w:val="lowerRoman"/>
      <w:lvlText w:val="%6."/>
      <w:lvlJc w:val="right"/>
      <w:pPr>
        <w:ind w:left="4" w:hanging="180"/>
      </w:pPr>
      <w:rPr>
        <w:rFonts w:cs="Times New Roman"/>
      </w:rPr>
    </w:lvl>
    <w:lvl w:ilvl="6">
      <w:start w:val="1"/>
      <w:numFmt w:val="decimal"/>
      <w:lvlText w:val="%7."/>
      <w:lvlJc w:val="left"/>
      <w:pPr>
        <w:ind w:left="724" w:hanging="360"/>
      </w:pPr>
      <w:rPr>
        <w:rFonts w:cs="Times New Roman"/>
      </w:rPr>
    </w:lvl>
    <w:lvl w:ilvl="7">
      <w:start w:val="1"/>
      <w:numFmt w:val="lowerLetter"/>
      <w:lvlText w:val="%8."/>
      <w:lvlJc w:val="left"/>
      <w:pPr>
        <w:ind w:left="1444" w:hanging="360"/>
      </w:pPr>
      <w:rPr>
        <w:rFonts w:cs="Times New Roman"/>
      </w:rPr>
    </w:lvl>
    <w:lvl w:ilvl="8">
      <w:start w:val="1"/>
      <w:numFmt w:val="lowerRoman"/>
      <w:lvlText w:val="%9."/>
      <w:lvlJc w:val="right"/>
      <w:pPr>
        <w:ind w:left="2164" w:hanging="180"/>
      </w:pPr>
      <w:rPr>
        <w:rFonts w:cs="Times New Roman"/>
      </w:rPr>
    </w:lvl>
  </w:abstractNum>
  <w:abstractNum w:abstractNumId="358">
    <w:nsid w:val="523B61BE"/>
    <w:multiLevelType w:val="hybridMultilevel"/>
    <w:tmpl w:val="3FB8DD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52BD6A4F"/>
    <w:multiLevelType w:val="multilevel"/>
    <w:tmpl w:val="5F664CD2"/>
    <w:styleLink w:val="WWOutlineListStyle2"/>
    <w:lvl w:ilvl="0">
      <w:start w:val="1"/>
      <w:numFmt w:val="none"/>
      <w:lvlText w:val="%1"/>
      <w:lvlJc w:val="left"/>
    </w:lvl>
    <w:lvl w:ilvl="1">
      <w:start w:val="1"/>
      <w:numFmt w:val="none"/>
      <w:lvlText w:val="%2"/>
      <w:lvlJc w:val="left"/>
    </w:lvl>
    <w:lvl w:ilvl="2">
      <w:start w:val="1"/>
      <w:numFmt w:val="decimal"/>
      <w:pStyle w:val="Nagwek3"/>
      <w:lvlText w:val="%3."/>
      <w:lvlJc w:val="left"/>
      <w:pPr>
        <w:ind w:left="709" w:hanging="709"/>
      </w:pPr>
      <w:rPr>
        <w:i w:val="0"/>
        <w:iCs w:val="0"/>
      </w:rPr>
    </w:lvl>
    <w:lvl w:ilvl="3">
      <w:start w:val="1"/>
      <w:numFmt w:val="lowerLetter"/>
      <w:pStyle w:val="Nagwek4"/>
      <w:lvlText w:val="%4)"/>
      <w:lvlJc w:val="left"/>
      <w:pPr>
        <w:ind w:left="709" w:hanging="709"/>
      </w:pPr>
    </w:lvl>
    <w:lvl w:ilvl="4">
      <w:start w:val="1"/>
      <w:numFmt w:val="lowerLetter"/>
      <w:pStyle w:val="Nagwek5"/>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0">
    <w:nsid w:val="530B1DDF"/>
    <w:multiLevelType w:val="multilevel"/>
    <w:tmpl w:val="3CB8B6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1">
    <w:nsid w:val="53522BCB"/>
    <w:multiLevelType w:val="multilevel"/>
    <w:tmpl w:val="986859A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2">
    <w:nsid w:val="53871B51"/>
    <w:multiLevelType w:val="multilevel"/>
    <w:tmpl w:val="575A85AC"/>
    <w:lvl w:ilvl="0">
      <w:start w:val="1"/>
      <w:numFmt w:val="bullet"/>
      <w:lvlText w:val=""/>
      <w:lvlJc w:val="left"/>
      <w:pPr>
        <w:ind w:left="72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3">
    <w:nsid w:val="539001BE"/>
    <w:multiLevelType w:val="multilevel"/>
    <w:tmpl w:val="0194F8B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4">
    <w:nsid w:val="539D7092"/>
    <w:multiLevelType w:val="multilevel"/>
    <w:tmpl w:val="025AB890"/>
    <w:lvl w:ilvl="0">
      <w:start w:val="11"/>
      <w:numFmt w:val="decimal"/>
      <w:lvlText w:val="§ %1."/>
      <w:lvlJc w:val="left"/>
      <w:pPr>
        <w:ind w:left="567" w:hanging="567"/>
      </w:pPr>
      <w:rPr>
        <w:rFonts w:cs="Times New Roman" w:hint="default"/>
      </w:rPr>
    </w:lvl>
    <w:lvl w:ilvl="1">
      <w:start w:val="2"/>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365">
    <w:nsid w:val="539F5107"/>
    <w:multiLevelType w:val="multilevel"/>
    <w:tmpl w:val="6F1639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6">
    <w:nsid w:val="53C32E6F"/>
    <w:multiLevelType w:val="multilevel"/>
    <w:tmpl w:val="0DC21300"/>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7">
    <w:nsid w:val="541F6AE9"/>
    <w:multiLevelType w:val="multilevel"/>
    <w:tmpl w:val="9658155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68">
    <w:nsid w:val="546C7FDF"/>
    <w:multiLevelType w:val="hybridMultilevel"/>
    <w:tmpl w:val="B074EE5E"/>
    <w:lvl w:ilvl="0" w:tplc="04150011">
      <w:start w:val="1"/>
      <w:numFmt w:val="decimal"/>
      <w:lvlText w:val="%1)"/>
      <w:lvlJc w:val="left"/>
      <w:pPr>
        <w:ind w:left="108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9">
    <w:nsid w:val="54E05FE8"/>
    <w:multiLevelType w:val="multilevel"/>
    <w:tmpl w:val="1076E9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cs="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sz w:val="2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0">
    <w:nsid w:val="55810AC1"/>
    <w:multiLevelType w:val="multilevel"/>
    <w:tmpl w:val="7F507F7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1">
    <w:nsid w:val="55893E7F"/>
    <w:multiLevelType w:val="multilevel"/>
    <w:tmpl w:val="B8ECD5B8"/>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2">
    <w:nsid w:val="558F11D8"/>
    <w:multiLevelType w:val="multilevel"/>
    <w:tmpl w:val="72A6D5E8"/>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3">
    <w:nsid w:val="55B6699C"/>
    <w:multiLevelType w:val="multilevel"/>
    <w:tmpl w:val="C970417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4">
    <w:nsid w:val="55D931F6"/>
    <w:multiLevelType w:val="multilevel"/>
    <w:tmpl w:val="C08A174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5">
    <w:nsid w:val="562631D5"/>
    <w:multiLevelType w:val="multilevel"/>
    <w:tmpl w:val="0552649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6">
    <w:nsid w:val="564850A6"/>
    <w:multiLevelType w:val="multilevel"/>
    <w:tmpl w:val="5C9C3F2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77">
    <w:nsid w:val="567804DF"/>
    <w:multiLevelType w:val="multilevel"/>
    <w:tmpl w:val="1DD03F98"/>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78">
    <w:nsid w:val="56E2654C"/>
    <w:multiLevelType w:val="multilevel"/>
    <w:tmpl w:val="A3FA57D0"/>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9">
    <w:nsid w:val="56F77C03"/>
    <w:multiLevelType w:val="multilevel"/>
    <w:tmpl w:val="9B5E0B5A"/>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0">
    <w:nsid w:val="570A5B99"/>
    <w:multiLevelType w:val="multilevel"/>
    <w:tmpl w:val="9D8A268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1">
    <w:nsid w:val="570B021B"/>
    <w:multiLevelType w:val="hybridMultilevel"/>
    <w:tmpl w:val="4B44E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2">
    <w:nsid w:val="575E7B81"/>
    <w:multiLevelType w:val="multilevel"/>
    <w:tmpl w:val="14FA2502"/>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83">
    <w:nsid w:val="57854357"/>
    <w:multiLevelType w:val="multilevel"/>
    <w:tmpl w:val="FB6AC9D4"/>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color w:val="auto"/>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4">
    <w:nsid w:val="580321FA"/>
    <w:multiLevelType w:val="multilevel"/>
    <w:tmpl w:val="74D6B59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5">
    <w:nsid w:val="58951908"/>
    <w:multiLevelType w:val="hybridMultilevel"/>
    <w:tmpl w:val="1CE869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6">
    <w:nsid w:val="59D625EF"/>
    <w:multiLevelType w:val="multilevel"/>
    <w:tmpl w:val="0C2078A8"/>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7">
    <w:nsid w:val="59D86E5C"/>
    <w:multiLevelType w:val="hybridMultilevel"/>
    <w:tmpl w:val="CD22216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8">
    <w:nsid w:val="5A151B7B"/>
    <w:multiLevelType w:val="multilevel"/>
    <w:tmpl w:val="D0D035AE"/>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9">
    <w:nsid w:val="5A1D4821"/>
    <w:multiLevelType w:val="multilevel"/>
    <w:tmpl w:val="C7BCF2C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390">
    <w:nsid w:val="5A9D0D02"/>
    <w:multiLevelType w:val="multilevel"/>
    <w:tmpl w:val="85826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1">
    <w:nsid w:val="5AA231D1"/>
    <w:multiLevelType w:val="multilevel"/>
    <w:tmpl w:val="BBDC5978"/>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2">
    <w:nsid w:val="5AAA728B"/>
    <w:multiLevelType w:val="multilevel"/>
    <w:tmpl w:val="157CB652"/>
    <w:lvl w:ilvl="0">
      <w:start w:val="1"/>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393">
    <w:nsid w:val="5AB519CB"/>
    <w:multiLevelType w:val="multilevel"/>
    <w:tmpl w:val="54B4E6E2"/>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4">
    <w:nsid w:val="5ADB4775"/>
    <w:multiLevelType w:val="multilevel"/>
    <w:tmpl w:val="3A40252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5">
    <w:nsid w:val="5AEB29FB"/>
    <w:multiLevelType w:val="multilevel"/>
    <w:tmpl w:val="EF041752"/>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6">
    <w:nsid w:val="5B3F5165"/>
    <w:multiLevelType w:val="multilevel"/>
    <w:tmpl w:val="9C4A3F82"/>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97">
    <w:nsid w:val="5C0023D1"/>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5C5154DD"/>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9">
    <w:nsid w:val="5C6D1DD2"/>
    <w:multiLevelType w:val="hybridMultilevel"/>
    <w:tmpl w:val="8FE4A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nsid w:val="5CDA5019"/>
    <w:multiLevelType w:val="multilevel"/>
    <w:tmpl w:val="99165A3A"/>
    <w:lvl w:ilvl="0">
      <w:start w:val="11"/>
      <w:numFmt w:val="decimal"/>
      <w:lvlText w:val="§ %1."/>
      <w:lvlJc w:val="left"/>
      <w:pPr>
        <w:ind w:left="567" w:hanging="567"/>
      </w:pPr>
      <w:rPr>
        <w:rFonts w:cs="Times New Roman" w:hint="default"/>
      </w:rPr>
    </w:lvl>
    <w:lvl w:ilvl="1">
      <w:start w:val="1"/>
      <w:numFmt w:val="decimal"/>
      <w:lvlText w:val="%2. "/>
      <w:lvlJc w:val="left"/>
      <w:pPr>
        <w:ind w:left="567" w:hanging="567"/>
      </w:pPr>
      <w:rPr>
        <w:rFonts w:cs="Times New Roman" w:hint="default"/>
        <w:i w:val="0"/>
      </w:rPr>
    </w:lvl>
    <w:lvl w:ilvl="2">
      <w:start w:val="1"/>
      <w:numFmt w:val="decimal"/>
      <w:lvlText w:val="%3)"/>
      <w:lvlJc w:val="left"/>
      <w:pPr>
        <w:ind w:left="1134" w:hanging="567"/>
      </w:pPr>
      <w:rPr>
        <w:rFonts w:cs="Times New Roman" w:hint="default"/>
        <w:i w:val="0"/>
        <w:iCs w:val="0"/>
      </w:rPr>
    </w:lvl>
    <w:lvl w:ilvl="3">
      <w:start w:val="1"/>
      <w:numFmt w:val="lowerLetter"/>
      <w:lvlText w:val="%4)"/>
      <w:lvlJc w:val="left"/>
      <w:pPr>
        <w:ind w:left="1134" w:hanging="425"/>
      </w:pPr>
      <w:rPr>
        <w:rFonts w:ascii="Arial" w:eastAsia="Times New Roman" w:hAnsi="Arial" w:cs="Times New Roman" w:hint="default"/>
      </w:rPr>
    </w:lvl>
    <w:lvl w:ilvl="4">
      <w:start w:val="1"/>
      <w:numFmt w:val="lowerLetter"/>
      <w:suff w:val="nothing"/>
      <w:lvlText w:val="%5."/>
      <w:lvlJc w:val="left"/>
      <w:rPr>
        <w:rFonts w:cs="Times New Roman" w:hint="default"/>
      </w:rPr>
    </w:lvl>
    <w:lvl w:ilvl="5">
      <w:start w:val="1"/>
      <w:numFmt w:val="none"/>
      <w:suff w:val="nothing"/>
      <w:lvlText w:val="%6"/>
      <w:lvlJc w:val="left"/>
      <w:rPr>
        <w:rFonts w:cs="Times New Roman" w:hint="default"/>
      </w:rPr>
    </w:lvl>
    <w:lvl w:ilvl="6">
      <w:start w:val="1"/>
      <w:numFmt w:val="none"/>
      <w:suff w:val="nothing"/>
      <w:lvlText w:val="%7"/>
      <w:lvlJc w:val="left"/>
      <w:rPr>
        <w:rFonts w:cs="Times New Roman" w:hint="default"/>
      </w:rPr>
    </w:lvl>
    <w:lvl w:ilvl="7">
      <w:start w:val="1"/>
      <w:numFmt w:val="none"/>
      <w:suff w:val="nothing"/>
      <w:lvlText w:val="%8"/>
      <w:lvlJc w:val="left"/>
      <w:rPr>
        <w:rFonts w:cs="Times New Roman" w:hint="default"/>
      </w:rPr>
    </w:lvl>
    <w:lvl w:ilvl="8">
      <w:start w:val="1"/>
      <w:numFmt w:val="none"/>
      <w:suff w:val="nothing"/>
      <w:lvlText w:val="%9"/>
      <w:lvlJc w:val="left"/>
      <w:rPr>
        <w:rFonts w:cs="Times New Roman" w:hint="default"/>
      </w:rPr>
    </w:lvl>
  </w:abstractNum>
  <w:abstractNum w:abstractNumId="401">
    <w:nsid w:val="5DD62B7B"/>
    <w:multiLevelType w:val="multilevel"/>
    <w:tmpl w:val="AE54716A"/>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2">
    <w:nsid w:val="5DE27CAE"/>
    <w:multiLevelType w:val="multilevel"/>
    <w:tmpl w:val="D278C1A0"/>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3">
    <w:nsid w:val="5E4B260D"/>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nsid w:val="5E830543"/>
    <w:multiLevelType w:val="hybridMultilevel"/>
    <w:tmpl w:val="07500C60"/>
    <w:lvl w:ilvl="0" w:tplc="BFAA6D7E">
      <w:start w:val="1"/>
      <w:numFmt w:val="decimal"/>
      <w:lvlText w:val="%1)"/>
      <w:lvlJc w:val="left"/>
      <w:pPr>
        <w:ind w:left="643" w:hanging="360"/>
      </w:pPr>
      <w:rPr>
        <w:b w:val="0"/>
      </w:rPr>
    </w:lvl>
    <w:lvl w:ilvl="1" w:tplc="04150011">
      <w:start w:val="1"/>
      <w:numFmt w:val="decimal"/>
      <w:lvlText w:val="%2)"/>
      <w:lvlJc w:val="left"/>
      <w:pPr>
        <w:ind w:left="1440" w:hanging="36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nsid w:val="5ECE4666"/>
    <w:multiLevelType w:val="multilevel"/>
    <w:tmpl w:val="E95E3B9C"/>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6">
    <w:nsid w:val="5ED71D1E"/>
    <w:multiLevelType w:val="multilevel"/>
    <w:tmpl w:val="82F21BB4"/>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7">
    <w:nsid w:val="5FDC3E4B"/>
    <w:multiLevelType w:val="multilevel"/>
    <w:tmpl w:val="FF6A12C2"/>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08">
    <w:nsid w:val="60A44FD8"/>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9">
    <w:nsid w:val="60B9628A"/>
    <w:multiLevelType w:val="multilevel"/>
    <w:tmpl w:val="2ADA5400"/>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0">
    <w:nsid w:val="61247567"/>
    <w:multiLevelType w:val="multilevel"/>
    <w:tmpl w:val="A6E67364"/>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1">
    <w:nsid w:val="613C1631"/>
    <w:multiLevelType w:val="multilevel"/>
    <w:tmpl w:val="F62A6A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2">
    <w:nsid w:val="61541C05"/>
    <w:multiLevelType w:val="multilevel"/>
    <w:tmpl w:val="66DC831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3">
    <w:nsid w:val="61EE412B"/>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4">
    <w:nsid w:val="620223A6"/>
    <w:multiLevelType w:val="multilevel"/>
    <w:tmpl w:val="AD148B5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5">
    <w:nsid w:val="621B77AC"/>
    <w:multiLevelType w:val="multilevel"/>
    <w:tmpl w:val="C14067A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6">
    <w:nsid w:val="6235596F"/>
    <w:multiLevelType w:val="multilevel"/>
    <w:tmpl w:val="9A402C0C"/>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17">
    <w:nsid w:val="62D2683F"/>
    <w:multiLevelType w:val="multilevel"/>
    <w:tmpl w:val="11DA58AA"/>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8">
    <w:nsid w:val="62E07CF6"/>
    <w:multiLevelType w:val="multilevel"/>
    <w:tmpl w:val="766C9BB6"/>
    <w:lvl w:ilvl="0">
      <w:start w:val="1"/>
      <w:numFmt w:val="lowerRoman"/>
      <w:lvlText w:val="%1."/>
      <w:lvlJc w:val="righ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9">
    <w:nsid w:val="62E52D3D"/>
    <w:multiLevelType w:val="multilevel"/>
    <w:tmpl w:val="50ECCBC2"/>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20">
    <w:nsid w:val="631B40A4"/>
    <w:multiLevelType w:val="multilevel"/>
    <w:tmpl w:val="07E89034"/>
    <w:lvl w:ilvl="0">
      <w:start w:val="1"/>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421">
    <w:nsid w:val="636972F7"/>
    <w:multiLevelType w:val="multilevel"/>
    <w:tmpl w:val="8E002D80"/>
    <w:lvl w:ilvl="0">
      <w:start w:val="1"/>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422">
    <w:nsid w:val="636F754A"/>
    <w:multiLevelType w:val="hybridMultilevel"/>
    <w:tmpl w:val="82743514"/>
    <w:lvl w:ilvl="0" w:tplc="BB8A3B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nsid w:val="647952DC"/>
    <w:multiLevelType w:val="hybridMultilevel"/>
    <w:tmpl w:val="C9626AEC"/>
    <w:lvl w:ilvl="0" w:tplc="DE608DF0">
      <w:start w:val="1"/>
      <w:numFmt w:val="lowerLetter"/>
      <w:lvlText w:val="%1)"/>
      <w:lvlJc w:val="left"/>
      <w:pPr>
        <w:tabs>
          <w:tab w:val="num" w:pos="0"/>
        </w:tabs>
        <w:ind w:left="720" w:hanging="360"/>
      </w:pPr>
      <w:rPr>
        <w:rFonts w:ascii="Times New Roman" w:hAnsi="Times New Roman" w:cs="Times New Roman"/>
        <w:b w:val="0"/>
        <w:bCs w:val="0"/>
      </w:rPr>
    </w:lvl>
    <w:lvl w:ilvl="1" w:tplc="04150019">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4">
    <w:nsid w:val="652458F7"/>
    <w:multiLevelType w:val="multilevel"/>
    <w:tmpl w:val="8AA0911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5">
    <w:nsid w:val="65454C74"/>
    <w:multiLevelType w:val="multilevel"/>
    <w:tmpl w:val="635AD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6">
    <w:nsid w:val="660F26D8"/>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7">
    <w:nsid w:val="66674D30"/>
    <w:multiLevelType w:val="multilevel"/>
    <w:tmpl w:val="CDD4E6E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28">
    <w:nsid w:val="66D36F4E"/>
    <w:multiLevelType w:val="multilevel"/>
    <w:tmpl w:val="9120DA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9">
    <w:nsid w:val="66DB254D"/>
    <w:multiLevelType w:val="multilevel"/>
    <w:tmpl w:val="157CB652"/>
    <w:lvl w:ilvl="0">
      <w:start w:val="1"/>
      <w:numFmt w:val="decimal"/>
      <w:lvlText w:val="%1."/>
      <w:lvlJc w:val="left"/>
      <w:pPr>
        <w:ind w:left="360" w:hanging="360"/>
      </w:pPr>
      <w:rPr>
        <w:rFonts w:hint="default"/>
        <w:color w:val="auto"/>
      </w:rPr>
    </w:lvl>
    <w:lvl w:ilvl="1">
      <w:start w:val="1"/>
      <w:numFmt w:val="decimal"/>
      <w:lvlText w:val="%2)"/>
      <w:lvlJc w:val="left"/>
      <w:pPr>
        <w:ind w:left="860" w:hanging="36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430">
    <w:nsid w:val="66F647FD"/>
    <w:multiLevelType w:val="multilevel"/>
    <w:tmpl w:val="FBA201AC"/>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1">
    <w:nsid w:val="670622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2">
    <w:nsid w:val="67532158"/>
    <w:multiLevelType w:val="multilevel"/>
    <w:tmpl w:val="C932F762"/>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33">
    <w:nsid w:val="680133F7"/>
    <w:multiLevelType w:val="multilevel"/>
    <w:tmpl w:val="82209B1C"/>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4">
    <w:nsid w:val="681D6E30"/>
    <w:multiLevelType w:val="multilevel"/>
    <w:tmpl w:val="D7FC7A7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5">
    <w:nsid w:val="686B2667"/>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6">
    <w:nsid w:val="694C4BD8"/>
    <w:multiLevelType w:val="multilevel"/>
    <w:tmpl w:val="A732A894"/>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7">
    <w:nsid w:val="69855519"/>
    <w:multiLevelType w:val="multilevel"/>
    <w:tmpl w:val="C85C2F8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8">
    <w:nsid w:val="6A2D0308"/>
    <w:multiLevelType w:val="multilevel"/>
    <w:tmpl w:val="650ABA5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9">
    <w:nsid w:val="6A41068A"/>
    <w:multiLevelType w:val="multilevel"/>
    <w:tmpl w:val="0DA27B6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0">
    <w:nsid w:val="6A835FB4"/>
    <w:multiLevelType w:val="multilevel"/>
    <w:tmpl w:val="9B209BC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41">
    <w:nsid w:val="6AD70A59"/>
    <w:multiLevelType w:val="hybridMultilevel"/>
    <w:tmpl w:val="377054B2"/>
    <w:lvl w:ilvl="0" w:tplc="BFAA6D7E">
      <w:start w:val="1"/>
      <w:numFmt w:val="decimal"/>
      <w:lvlText w:val="%1)"/>
      <w:lvlJc w:val="left"/>
      <w:pPr>
        <w:ind w:left="643" w:hanging="360"/>
      </w:pPr>
      <w:rPr>
        <w:b w:val="0"/>
      </w:rPr>
    </w:lvl>
    <w:lvl w:ilvl="1" w:tplc="197E4774">
      <w:start w:val="1"/>
      <w:numFmt w:val="lowerLetter"/>
      <w:lvlText w:val="%2)"/>
      <w:lvlJc w:val="left"/>
      <w:pPr>
        <w:ind w:left="1780" w:hanging="70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nsid w:val="6B060500"/>
    <w:multiLevelType w:val="multilevel"/>
    <w:tmpl w:val="E760EB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3">
    <w:nsid w:val="6B0866CB"/>
    <w:multiLevelType w:val="hybridMultilevel"/>
    <w:tmpl w:val="7E505F9E"/>
    <w:lvl w:ilvl="0" w:tplc="04150011">
      <w:start w:val="1"/>
      <w:numFmt w:val="decimal"/>
      <w:lvlText w:val="%1)"/>
      <w:lvlJc w:val="left"/>
      <w:pPr>
        <w:ind w:left="108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4">
    <w:nsid w:val="6B501961"/>
    <w:multiLevelType w:val="multilevel"/>
    <w:tmpl w:val="8A625FAC"/>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5">
    <w:nsid w:val="6BCB1501"/>
    <w:multiLevelType w:val="multilevel"/>
    <w:tmpl w:val="0B647DF6"/>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6">
    <w:nsid w:val="6C1233A9"/>
    <w:multiLevelType w:val="multilevel"/>
    <w:tmpl w:val="22DE1898"/>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47">
    <w:nsid w:val="6C514012"/>
    <w:multiLevelType w:val="multilevel"/>
    <w:tmpl w:val="748CACCA"/>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48">
    <w:nsid w:val="6CD20FE4"/>
    <w:multiLevelType w:val="hybridMultilevel"/>
    <w:tmpl w:val="B330C08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9">
    <w:nsid w:val="6CE26FA3"/>
    <w:multiLevelType w:val="multilevel"/>
    <w:tmpl w:val="0D5A969E"/>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0">
    <w:nsid w:val="6D1641A9"/>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1">
    <w:nsid w:val="6D367EDD"/>
    <w:multiLevelType w:val="multilevel"/>
    <w:tmpl w:val="595C8892"/>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2">
    <w:nsid w:val="6DC56C5C"/>
    <w:multiLevelType w:val="multilevel"/>
    <w:tmpl w:val="B4209C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3">
    <w:nsid w:val="6DEE053B"/>
    <w:multiLevelType w:val="multilevel"/>
    <w:tmpl w:val="916C8A3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4">
    <w:nsid w:val="6E020AF3"/>
    <w:multiLevelType w:val="multilevel"/>
    <w:tmpl w:val="68EEEAB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55">
    <w:nsid w:val="6E120034"/>
    <w:multiLevelType w:val="multilevel"/>
    <w:tmpl w:val="109A274A"/>
    <w:lvl w:ilvl="0">
      <w:start w:val="11"/>
      <w:numFmt w:val="decimal"/>
      <w:lvlText w:val="§ %1."/>
      <w:lvlJc w:val="left"/>
      <w:pPr>
        <w:ind w:left="567" w:hanging="567"/>
      </w:pPr>
      <w:rPr>
        <w:rFonts w:cs="Times New Roman"/>
      </w:rPr>
    </w:lvl>
    <w:lvl w:ilvl="1">
      <w:start w:val="1"/>
      <w:numFmt w:val="decimal"/>
      <w:lvlText w:val="%2)"/>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56">
    <w:nsid w:val="6E836D25"/>
    <w:multiLevelType w:val="multilevel"/>
    <w:tmpl w:val="06E00E5C"/>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57">
    <w:nsid w:val="6EB72996"/>
    <w:multiLevelType w:val="multilevel"/>
    <w:tmpl w:val="12689D1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58">
    <w:nsid w:val="6ED35BF4"/>
    <w:multiLevelType w:val="multilevel"/>
    <w:tmpl w:val="EAD21B82"/>
    <w:lvl w:ilvl="0">
      <w:start w:val="1"/>
      <w:numFmt w:val="lowerLetter"/>
      <w:lvlText w:val="%1)"/>
      <w:lvlJc w:val="left"/>
      <w:pPr>
        <w:ind w:left="825" w:hanging="46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9">
    <w:nsid w:val="6EE170DE"/>
    <w:multiLevelType w:val="multilevel"/>
    <w:tmpl w:val="86EC77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0">
    <w:nsid w:val="6F06018F"/>
    <w:multiLevelType w:val="multilevel"/>
    <w:tmpl w:val="0E96F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1">
    <w:nsid w:val="6F1F5487"/>
    <w:multiLevelType w:val="multilevel"/>
    <w:tmpl w:val="04E4FF90"/>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2">
    <w:nsid w:val="6F851B1B"/>
    <w:multiLevelType w:val="multilevel"/>
    <w:tmpl w:val="242E727E"/>
    <w:lvl w:ilvl="0">
      <w:start w:val="1"/>
      <w:numFmt w:val="decimal"/>
      <w:lvlText w:val="%1."/>
      <w:lvlJc w:val="left"/>
      <w:pPr>
        <w:ind w:left="360" w:hanging="360"/>
      </w:pPr>
    </w:lvl>
    <w:lvl w:ilvl="1">
      <w:start w:val="1"/>
      <w:numFmt w:val="decimal"/>
      <w:lvlText w:val="%2)"/>
      <w:lvlJc w:val="left"/>
      <w:pPr>
        <w:ind w:left="1080" w:hanging="360"/>
      </w:pPr>
      <w:rPr>
        <w:rFonts w:eastAsia="Calibri"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3">
    <w:nsid w:val="6F956E90"/>
    <w:multiLevelType w:val="hybridMultilevel"/>
    <w:tmpl w:val="A274D05C"/>
    <w:lvl w:ilvl="0" w:tplc="824AD70E">
      <w:start w:val="1"/>
      <w:numFmt w:val="lowerLetter"/>
      <w:lvlText w:val="%1)"/>
      <w:lvlJc w:val="left"/>
      <w:pPr>
        <w:ind w:left="-3596" w:hanging="360"/>
      </w:pPr>
      <w:rPr>
        <w:rFonts w:ascii="Times New Roman" w:hAnsi="Times New Roman" w:cs="Times New Roman" w:hint="default"/>
        <w:b w:val="0"/>
        <w:bCs w:val="0"/>
        <w:i w:val="0"/>
        <w:iCs w:val="0"/>
        <w:strike w:val="0"/>
        <w:dstrike w:val="0"/>
        <w:sz w:val="24"/>
        <w:szCs w:val="24"/>
      </w:rPr>
    </w:lvl>
    <w:lvl w:ilvl="1" w:tplc="04150019">
      <w:start w:val="1"/>
      <w:numFmt w:val="lowerLetter"/>
      <w:lvlText w:val="%2."/>
      <w:lvlJc w:val="left"/>
      <w:pPr>
        <w:ind w:left="-2876" w:hanging="360"/>
      </w:pPr>
      <w:rPr>
        <w:rFonts w:ascii="Times New Roman" w:hAnsi="Times New Roman" w:cs="Times New Roman"/>
      </w:rPr>
    </w:lvl>
    <w:lvl w:ilvl="2" w:tplc="0415001B">
      <w:start w:val="1"/>
      <w:numFmt w:val="lowerRoman"/>
      <w:lvlText w:val="%3."/>
      <w:lvlJc w:val="right"/>
      <w:pPr>
        <w:ind w:left="-2156" w:hanging="180"/>
      </w:pPr>
      <w:rPr>
        <w:rFonts w:ascii="Times New Roman" w:hAnsi="Times New Roman" w:cs="Times New Roman"/>
      </w:rPr>
    </w:lvl>
    <w:lvl w:ilvl="3" w:tplc="0415000F">
      <w:start w:val="1"/>
      <w:numFmt w:val="decimal"/>
      <w:lvlText w:val="%4."/>
      <w:lvlJc w:val="left"/>
      <w:pPr>
        <w:ind w:left="-1436" w:hanging="360"/>
      </w:pPr>
      <w:rPr>
        <w:rFonts w:ascii="Times New Roman" w:hAnsi="Times New Roman" w:cs="Times New Roman"/>
      </w:rPr>
    </w:lvl>
    <w:lvl w:ilvl="4" w:tplc="04150019">
      <w:start w:val="1"/>
      <w:numFmt w:val="lowerLetter"/>
      <w:lvlText w:val="%5."/>
      <w:lvlJc w:val="left"/>
      <w:pPr>
        <w:ind w:left="-716" w:hanging="360"/>
      </w:pPr>
      <w:rPr>
        <w:rFonts w:ascii="Times New Roman" w:hAnsi="Times New Roman" w:cs="Times New Roman"/>
      </w:rPr>
    </w:lvl>
    <w:lvl w:ilvl="5" w:tplc="0415001B">
      <w:start w:val="1"/>
      <w:numFmt w:val="lowerRoman"/>
      <w:lvlText w:val="%6."/>
      <w:lvlJc w:val="right"/>
      <w:pPr>
        <w:ind w:left="4" w:hanging="180"/>
      </w:pPr>
      <w:rPr>
        <w:rFonts w:ascii="Times New Roman" w:hAnsi="Times New Roman" w:cs="Times New Roman"/>
      </w:rPr>
    </w:lvl>
    <w:lvl w:ilvl="6" w:tplc="0415000F">
      <w:start w:val="1"/>
      <w:numFmt w:val="decimal"/>
      <w:lvlText w:val="%7."/>
      <w:lvlJc w:val="left"/>
      <w:pPr>
        <w:ind w:left="724" w:hanging="360"/>
      </w:pPr>
      <w:rPr>
        <w:rFonts w:ascii="Times New Roman" w:hAnsi="Times New Roman" w:cs="Times New Roman"/>
      </w:rPr>
    </w:lvl>
    <w:lvl w:ilvl="7" w:tplc="04150019">
      <w:start w:val="1"/>
      <w:numFmt w:val="lowerLetter"/>
      <w:lvlText w:val="%8."/>
      <w:lvlJc w:val="left"/>
      <w:pPr>
        <w:ind w:left="1444" w:hanging="360"/>
      </w:pPr>
      <w:rPr>
        <w:rFonts w:ascii="Times New Roman" w:hAnsi="Times New Roman" w:cs="Times New Roman"/>
      </w:rPr>
    </w:lvl>
    <w:lvl w:ilvl="8" w:tplc="0415001B">
      <w:start w:val="1"/>
      <w:numFmt w:val="lowerRoman"/>
      <w:lvlText w:val="%9."/>
      <w:lvlJc w:val="right"/>
      <w:pPr>
        <w:ind w:left="2164" w:hanging="180"/>
      </w:pPr>
      <w:rPr>
        <w:rFonts w:ascii="Times New Roman" w:hAnsi="Times New Roman" w:cs="Times New Roman"/>
      </w:rPr>
    </w:lvl>
  </w:abstractNum>
  <w:abstractNum w:abstractNumId="464">
    <w:nsid w:val="6FE155FE"/>
    <w:multiLevelType w:val="multilevel"/>
    <w:tmpl w:val="62C228AE"/>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5">
    <w:nsid w:val="700A6CAF"/>
    <w:multiLevelType w:val="multilevel"/>
    <w:tmpl w:val="71264B6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66">
    <w:nsid w:val="704C611E"/>
    <w:multiLevelType w:val="multilevel"/>
    <w:tmpl w:val="1AC42C54"/>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7">
    <w:nsid w:val="705E0FBD"/>
    <w:multiLevelType w:val="hybridMultilevel"/>
    <w:tmpl w:val="CC42BB3C"/>
    <w:lvl w:ilvl="0" w:tplc="0415000F">
      <w:start w:val="1"/>
      <w:numFmt w:val="decimal"/>
      <w:lvlText w:val="%1."/>
      <w:lvlJc w:val="left"/>
      <w:pPr>
        <w:ind w:left="360" w:hanging="360"/>
      </w:pPr>
    </w:lvl>
    <w:lvl w:ilvl="1" w:tplc="04150011">
      <w:start w:val="1"/>
      <w:numFmt w:val="decimal"/>
      <w:lvlText w:val="%2)"/>
      <w:lvlJc w:val="left"/>
      <w:pPr>
        <w:ind w:left="72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8">
    <w:nsid w:val="70792D78"/>
    <w:multiLevelType w:val="multilevel"/>
    <w:tmpl w:val="10B44C52"/>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9">
    <w:nsid w:val="70B524FB"/>
    <w:multiLevelType w:val="multilevel"/>
    <w:tmpl w:val="AFF24D34"/>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0">
    <w:nsid w:val="71E531E5"/>
    <w:multiLevelType w:val="multilevel"/>
    <w:tmpl w:val="932C6F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1">
    <w:nsid w:val="71F879A7"/>
    <w:multiLevelType w:val="multilevel"/>
    <w:tmpl w:val="8968E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2">
    <w:nsid w:val="72417AF8"/>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72DE06D6"/>
    <w:multiLevelType w:val="multilevel"/>
    <w:tmpl w:val="E7BA4786"/>
    <w:lvl w:ilvl="0">
      <w:start w:val="1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cs="Times New Roman"/>
        <w:i w:val="0"/>
        <w:iCs w:val="0"/>
      </w:rPr>
    </w:lvl>
    <w:lvl w:ilvl="3">
      <w:start w:val="1"/>
      <w:numFmt w:val="lowerLetter"/>
      <w:lvlText w:val="%4)"/>
      <w:lvlJc w:val="left"/>
      <w:pPr>
        <w:ind w:left="1559" w:hanging="425"/>
      </w:pPr>
      <w:rPr>
        <w:rFonts w:ascii="Arial" w:eastAsia="Times New Roman" w:hAnsi="Arial" w:cs="Times New Roman"/>
      </w:rPr>
    </w:lvl>
    <w:lvl w:ilvl="4">
      <w:start w:val="1"/>
      <w:numFmt w:val="lowerLetter"/>
      <w:suff w:val="nothing"/>
      <w:lvlText w:val="%5."/>
      <w:lvlJc w:val="left"/>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474">
    <w:nsid w:val="72F869C7"/>
    <w:multiLevelType w:val="hybridMultilevel"/>
    <w:tmpl w:val="9A2AAF40"/>
    <w:lvl w:ilvl="0" w:tplc="04150011">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nsid w:val="73485940"/>
    <w:multiLevelType w:val="multilevel"/>
    <w:tmpl w:val="80A81A6C"/>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6">
    <w:nsid w:val="737C3E42"/>
    <w:multiLevelType w:val="multilevel"/>
    <w:tmpl w:val="62CEF1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7">
    <w:nsid w:val="7382247E"/>
    <w:multiLevelType w:val="multilevel"/>
    <w:tmpl w:val="5E9029C2"/>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8">
    <w:nsid w:val="74094863"/>
    <w:multiLevelType w:val="multilevel"/>
    <w:tmpl w:val="A936040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79">
    <w:nsid w:val="74121B27"/>
    <w:multiLevelType w:val="multilevel"/>
    <w:tmpl w:val="9EDCEE6E"/>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nsid w:val="74397960"/>
    <w:multiLevelType w:val="multilevel"/>
    <w:tmpl w:val="76F89B7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81">
    <w:nsid w:val="74D153CB"/>
    <w:multiLevelType w:val="multilevel"/>
    <w:tmpl w:val="92D2293A"/>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2">
    <w:nsid w:val="752A1AA3"/>
    <w:multiLevelType w:val="multilevel"/>
    <w:tmpl w:val="062E79BA"/>
    <w:lvl w:ilvl="0">
      <w:start w:val="1"/>
      <w:numFmt w:val="decimal"/>
      <w:lvlText w:val="%1."/>
      <w:lvlJc w:val="left"/>
      <w:pPr>
        <w:tabs>
          <w:tab w:val="num" w:pos="360"/>
        </w:tabs>
        <w:ind w:left="360" w:hanging="360"/>
      </w:pPr>
      <w:rPr>
        <w:rFonts w:cs="Tahoma"/>
        <w:b w:val="0"/>
        <w:i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2"/>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sz w:val="22"/>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83">
    <w:nsid w:val="752D1D42"/>
    <w:multiLevelType w:val="multilevel"/>
    <w:tmpl w:val="62CEF15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4">
    <w:nsid w:val="753848D7"/>
    <w:multiLevelType w:val="multilevel"/>
    <w:tmpl w:val="6BC0040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5">
    <w:nsid w:val="75964718"/>
    <w:multiLevelType w:val="multilevel"/>
    <w:tmpl w:val="5F32858C"/>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86">
    <w:nsid w:val="75DE1CB2"/>
    <w:multiLevelType w:val="multilevel"/>
    <w:tmpl w:val="0D1C30E2"/>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7">
    <w:nsid w:val="7605779D"/>
    <w:multiLevelType w:val="multilevel"/>
    <w:tmpl w:val="3AAC4322"/>
    <w:lvl w:ilvl="0">
      <w:start w:val="1"/>
      <w:numFmt w:val="upperRoman"/>
      <w:lvlText w:val="%1."/>
      <w:lvlJc w:val="righ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8">
    <w:nsid w:val="760E4317"/>
    <w:multiLevelType w:val="multilevel"/>
    <w:tmpl w:val="17A214B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89">
    <w:nsid w:val="76126B7C"/>
    <w:multiLevelType w:val="hybridMultilevel"/>
    <w:tmpl w:val="D5EC443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nsid w:val="764876FC"/>
    <w:multiLevelType w:val="multilevel"/>
    <w:tmpl w:val="E746E6E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1">
    <w:nsid w:val="7713752F"/>
    <w:multiLevelType w:val="multilevel"/>
    <w:tmpl w:val="A42A5946"/>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492">
    <w:nsid w:val="772650AF"/>
    <w:multiLevelType w:val="multilevel"/>
    <w:tmpl w:val="0B7E23A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3">
    <w:nsid w:val="772C2257"/>
    <w:multiLevelType w:val="multilevel"/>
    <w:tmpl w:val="347605FA"/>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4">
    <w:nsid w:val="774D1A72"/>
    <w:multiLevelType w:val="multilevel"/>
    <w:tmpl w:val="7464BAE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5">
    <w:nsid w:val="775F3CD4"/>
    <w:multiLevelType w:val="multilevel"/>
    <w:tmpl w:val="BD6C8668"/>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6">
    <w:nsid w:val="777A58A2"/>
    <w:multiLevelType w:val="multilevel"/>
    <w:tmpl w:val="2732093E"/>
    <w:lvl w:ilvl="0">
      <w:start w:val="1"/>
      <w:numFmt w:val="decimal"/>
      <w:lvlText w:val="%1."/>
      <w:lvlJc w:val="left"/>
      <w:pPr>
        <w:ind w:left="360" w:hanging="360"/>
      </w:pPr>
      <w:rPr>
        <w:color w:val="auto"/>
        <w:sz w:val="22"/>
      </w:rPr>
    </w:lvl>
    <w:lvl w:ilvl="1">
      <w:start w:val="1"/>
      <w:numFmt w:val="decimal"/>
      <w:lvlText w:val="%2)"/>
      <w:lvlJc w:val="left"/>
      <w:pPr>
        <w:ind w:left="860" w:hanging="360"/>
      </w:pPr>
    </w:lvl>
    <w:lvl w:ilvl="2">
      <w:start w:val="1"/>
      <w:numFmt w:val="decimal"/>
      <w:lvlText w:val="%1.%2.%3."/>
      <w:lvlJc w:val="left"/>
      <w:pPr>
        <w:ind w:left="1360" w:hanging="720"/>
      </w:pPr>
    </w:lvl>
    <w:lvl w:ilvl="3">
      <w:start w:val="1"/>
      <w:numFmt w:val="decimal"/>
      <w:lvlText w:val="%1.%2.%3.%4."/>
      <w:lvlJc w:val="left"/>
      <w:pPr>
        <w:ind w:left="1500" w:hanging="720"/>
      </w:pPr>
    </w:lvl>
    <w:lvl w:ilvl="4">
      <w:start w:val="1"/>
      <w:numFmt w:val="decimal"/>
      <w:lvlText w:val="%1.%2.%3.%4.%5."/>
      <w:lvlJc w:val="left"/>
      <w:pPr>
        <w:ind w:left="2000" w:hanging="1080"/>
      </w:pPr>
    </w:lvl>
    <w:lvl w:ilvl="5">
      <w:start w:val="1"/>
      <w:numFmt w:val="decimal"/>
      <w:lvlText w:val="%1.%2.%3.%4.%5.%6."/>
      <w:lvlJc w:val="left"/>
      <w:pPr>
        <w:ind w:left="2140" w:hanging="1080"/>
      </w:pPr>
    </w:lvl>
    <w:lvl w:ilvl="6">
      <w:start w:val="1"/>
      <w:numFmt w:val="decimal"/>
      <w:lvlText w:val="%1.%2.%3.%4.%5.%6.%7."/>
      <w:lvlJc w:val="left"/>
      <w:pPr>
        <w:ind w:left="2640" w:hanging="1440"/>
      </w:pPr>
    </w:lvl>
    <w:lvl w:ilvl="7">
      <w:start w:val="1"/>
      <w:numFmt w:val="decimal"/>
      <w:lvlText w:val="%1.%2.%3.%4.%5.%6.%7.%8."/>
      <w:lvlJc w:val="left"/>
      <w:pPr>
        <w:ind w:left="2780" w:hanging="1440"/>
      </w:pPr>
    </w:lvl>
    <w:lvl w:ilvl="8">
      <w:start w:val="1"/>
      <w:numFmt w:val="decimal"/>
      <w:lvlText w:val="%1.%2.%3.%4.%5.%6.%7.%8.%9."/>
      <w:lvlJc w:val="left"/>
      <w:pPr>
        <w:ind w:left="3280" w:hanging="1800"/>
      </w:pPr>
    </w:lvl>
  </w:abstractNum>
  <w:abstractNum w:abstractNumId="497">
    <w:nsid w:val="7797251D"/>
    <w:multiLevelType w:val="hybridMultilevel"/>
    <w:tmpl w:val="377054B2"/>
    <w:lvl w:ilvl="0" w:tplc="BFAA6D7E">
      <w:start w:val="1"/>
      <w:numFmt w:val="decimal"/>
      <w:lvlText w:val="%1)"/>
      <w:lvlJc w:val="left"/>
      <w:pPr>
        <w:ind w:left="643" w:hanging="360"/>
      </w:pPr>
      <w:rPr>
        <w:b w:val="0"/>
      </w:rPr>
    </w:lvl>
    <w:lvl w:ilvl="1" w:tplc="197E4774">
      <w:start w:val="1"/>
      <w:numFmt w:val="lowerLetter"/>
      <w:lvlText w:val="%2)"/>
      <w:lvlJc w:val="left"/>
      <w:pPr>
        <w:ind w:left="1780" w:hanging="700"/>
      </w:pPr>
      <w:rPr>
        <w:rFonts w:hint="default"/>
      </w:rPr>
    </w:lvl>
    <w:lvl w:ilvl="2" w:tplc="9612D888">
      <w:start w:val="1"/>
      <w:numFmt w:val="decimal"/>
      <w:lvlText w:val="%3."/>
      <w:lvlJc w:val="left"/>
      <w:pPr>
        <w:ind w:left="2340" w:hanging="360"/>
      </w:pPr>
      <w:rPr>
        <w:rFonts w:ascii="TimesNewRomanPSMT" w:hAnsi="TimesNewRomanPSMT"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nsid w:val="77B81814"/>
    <w:multiLevelType w:val="hybridMultilevel"/>
    <w:tmpl w:val="622C94A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9">
    <w:nsid w:val="78261FA4"/>
    <w:multiLevelType w:val="hybridMultilevel"/>
    <w:tmpl w:val="FD02F79E"/>
    <w:lvl w:ilvl="0" w:tplc="679C65CA">
      <w:start w:val="10"/>
      <w:numFmt w:val="lowerLetter"/>
      <w:lvlText w:val="%1)"/>
      <w:lvlJc w:val="left"/>
      <w:pPr>
        <w:tabs>
          <w:tab w:val="num" w:pos="0"/>
        </w:tabs>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00">
    <w:nsid w:val="7842429E"/>
    <w:multiLevelType w:val="multilevel"/>
    <w:tmpl w:val="C2AE03E0"/>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1">
    <w:nsid w:val="78592FBC"/>
    <w:multiLevelType w:val="multilevel"/>
    <w:tmpl w:val="0FCA010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2">
    <w:nsid w:val="786341B9"/>
    <w:multiLevelType w:val="multilevel"/>
    <w:tmpl w:val="4824DA6C"/>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3">
    <w:nsid w:val="78D67784"/>
    <w:multiLevelType w:val="multilevel"/>
    <w:tmpl w:val="AD308504"/>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4">
    <w:nsid w:val="78D95DF2"/>
    <w:multiLevelType w:val="multilevel"/>
    <w:tmpl w:val="9D38D55E"/>
    <w:lvl w:ilvl="0">
      <w:start w:val="1"/>
      <w:numFmt w:val="lowerLetter"/>
      <w:lvlText w:val="%1)"/>
      <w:lvlJc w:val="left"/>
      <w:pPr>
        <w:ind w:left="-3596" w:hanging="360"/>
      </w:pPr>
      <w:rPr>
        <w:rFonts w:cs="Times New Roman"/>
        <w:b w:val="0"/>
        <w:bCs w:val="0"/>
        <w:i w:val="0"/>
        <w:iCs w:val="0"/>
        <w:strike w:val="0"/>
        <w:dstrike w:val="0"/>
        <w:sz w:val="22"/>
        <w:szCs w:val="24"/>
      </w:rPr>
    </w:lvl>
    <w:lvl w:ilvl="1">
      <w:start w:val="1"/>
      <w:numFmt w:val="lowerLetter"/>
      <w:lvlText w:val="%2."/>
      <w:lvlJc w:val="left"/>
      <w:pPr>
        <w:ind w:left="-2876" w:hanging="360"/>
      </w:pPr>
      <w:rPr>
        <w:rFonts w:cs="Times New Roman"/>
      </w:rPr>
    </w:lvl>
    <w:lvl w:ilvl="2">
      <w:start w:val="1"/>
      <w:numFmt w:val="lowerRoman"/>
      <w:lvlText w:val="%3."/>
      <w:lvlJc w:val="right"/>
      <w:pPr>
        <w:ind w:left="-2156" w:hanging="180"/>
      </w:pPr>
      <w:rPr>
        <w:rFonts w:cs="Times New Roman"/>
      </w:rPr>
    </w:lvl>
    <w:lvl w:ilvl="3">
      <w:start w:val="1"/>
      <w:numFmt w:val="decimal"/>
      <w:lvlText w:val="%4."/>
      <w:lvlJc w:val="left"/>
      <w:pPr>
        <w:ind w:left="-1436" w:hanging="360"/>
      </w:pPr>
      <w:rPr>
        <w:rFonts w:cs="Times New Roman"/>
      </w:rPr>
    </w:lvl>
    <w:lvl w:ilvl="4">
      <w:start w:val="1"/>
      <w:numFmt w:val="lowerLetter"/>
      <w:lvlText w:val="%5."/>
      <w:lvlJc w:val="left"/>
      <w:pPr>
        <w:ind w:left="-716" w:hanging="360"/>
      </w:pPr>
      <w:rPr>
        <w:rFonts w:cs="Times New Roman"/>
      </w:rPr>
    </w:lvl>
    <w:lvl w:ilvl="5">
      <w:start w:val="1"/>
      <w:numFmt w:val="lowerRoman"/>
      <w:lvlText w:val="%6."/>
      <w:lvlJc w:val="right"/>
      <w:pPr>
        <w:ind w:left="4" w:hanging="180"/>
      </w:pPr>
      <w:rPr>
        <w:rFonts w:cs="Times New Roman"/>
      </w:rPr>
    </w:lvl>
    <w:lvl w:ilvl="6">
      <w:start w:val="1"/>
      <w:numFmt w:val="decimal"/>
      <w:lvlText w:val="%7."/>
      <w:lvlJc w:val="left"/>
      <w:pPr>
        <w:ind w:left="724" w:hanging="360"/>
      </w:pPr>
      <w:rPr>
        <w:rFonts w:cs="Times New Roman"/>
      </w:rPr>
    </w:lvl>
    <w:lvl w:ilvl="7">
      <w:start w:val="1"/>
      <w:numFmt w:val="lowerLetter"/>
      <w:lvlText w:val="%8."/>
      <w:lvlJc w:val="left"/>
      <w:pPr>
        <w:ind w:left="1444" w:hanging="360"/>
      </w:pPr>
      <w:rPr>
        <w:rFonts w:cs="Times New Roman"/>
      </w:rPr>
    </w:lvl>
    <w:lvl w:ilvl="8">
      <w:start w:val="1"/>
      <w:numFmt w:val="lowerRoman"/>
      <w:lvlText w:val="%9."/>
      <w:lvlJc w:val="right"/>
      <w:pPr>
        <w:ind w:left="2164" w:hanging="180"/>
      </w:pPr>
      <w:rPr>
        <w:rFonts w:cs="Times New Roman"/>
      </w:rPr>
    </w:lvl>
  </w:abstractNum>
  <w:abstractNum w:abstractNumId="505">
    <w:nsid w:val="79476659"/>
    <w:multiLevelType w:val="multilevel"/>
    <w:tmpl w:val="7998321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06">
    <w:nsid w:val="794A7087"/>
    <w:multiLevelType w:val="hybridMultilevel"/>
    <w:tmpl w:val="80F0EF4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7">
    <w:nsid w:val="79725D4C"/>
    <w:multiLevelType w:val="multilevel"/>
    <w:tmpl w:val="E8E4FB32"/>
    <w:lvl w:ilvl="0">
      <w:start w:val="1"/>
      <w:numFmt w:val="decimal"/>
      <w:lvlText w:val="%1)"/>
      <w:lvlJc w:val="left"/>
      <w:pPr>
        <w:ind w:left="720" w:hanging="360"/>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08">
    <w:nsid w:val="79B26150"/>
    <w:multiLevelType w:val="multilevel"/>
    <w:tmpl w:val="056C5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9">
    <w:nsid w:val="79F45C58"/>
    <w:multiLevelType w:val="multilevel"/>
    <w:tmpl w:val="EA18626C"/>
    <w:lvl w:ilvl="0">
      <w:start w:val="10"/>
      <w:numFmt w:val="lowerLetter"/>
      <w:lvlText w:val="%1)"/>
      <w:lvlJc w:val="left"/>
      <w:pPr>
        <w:ind w:left="720" w:hanging="360"/>
      </w:pPr>
      <w:rPr>
        <w:rFonts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0">
    <w:nsid w:val="7A2A5EAA"/>
    <w:multiLevelType w:val="multilevel"/>
    <w:tmpl w:val="D562A950"/>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1">
    <w:nsid w:val="7A3A459C"/>
    <w:multiLevelType w:val="multilevel"/>
    <w:tmpl w:val="5468859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2">
    <w:nsid w:val="7A6951EF"/>
    <w:multiLevelType w:val="multilevel"/>
    <w:tmpl w:val="FA8EE4E2"/>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13">
    <w:nsid w:val="7A8932B7"/>
    <w:multiLevelType w:val="hybridMultilevel"/>
    <w:tmpl w:val="0B9011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4">
    <w:nsid w:val="7A8B00A1"/>
    <w:multiLevelType w:val="multilevel"/>
    <w:tmpl w:val="B14636AA"/>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5">
    <w:nsid w:val="7AB65AB6"/>
    <w:multiLevelType w:val="multilevel"/>
    <w:tmpl w:val="7DA6CD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6">
    <w:nsid w:val="7ABF39AA"/>
    <w:multiLevelType w:val="multilevel"/>
    <w:tmpl w:val="FCE2FA0E"/>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17">
    <w:nsid w:val="7AC47D61"/>
    <w:multiLevelType w:val="multilevel"/>
    <w:tmpl w:val="72BAEA20"/>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18">
    <w:nsid w:val="7AF01788"/>
    <w:multiLevelType w:val="multilevel"/>
    <w:tmpl w:val="E3C21642"/>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9">
    <w:nsid w:val="7B107203"/>
    <w:multiLevelType w:val="multilevel"/>
    <w:tmpl w:val="62E2E080"/>
    <w:lvl w:ilvl="0">
      <w:start w:val="1"/>
      <w:numFmt w:val="lowerLetter"/>
      <w:lvlText w:val="%1."/>
      <w:lvlJc w:val="left"/>
      <w:pPr>
        <w:ind w:left="1353" w:hanging="360"/>
      </w:p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520">
    <w:nsid w:val="7B327911"/>
    <w:multiLevelType w:val="multilevel"/>
    <w:tmpl w:val="C8342BF6"/>
    <w:lvl w:ilvl="0">
      <w:start w:val="1"/>
      <w:numFmt w:val="lowerLetter"/>
      <w:lvlText w:val="%1)"/>
      <w:lvlJc w:val="left"/>
      <w:pPr>
        <w:ind w:left="720" w:hanging="360"/>
      </w:pPr>
      <w:rPr>
        <w:rFonts w:cs="Times New Roman"/>
      </w:rPr>
    </w:lvl>
    <w:lvl w:ilvl="1">
      <w:start w:val="1"/>
      <w:numFmt w:val="bullet"/>
      <w:lvlText w:val=""/>
      <w:lvlJc w:val="left"/>
      <w:pPr>
        <w:tabs>
          <w:tab w:val="num" w:pos="1440"/>
        </w:tabs>
        <w:ind w:left="1440" w:hanging="360"/>
      </w:pPr>
      <w:rPr>
        <w:rFonts w:ascii="Symbol" w:hAnsi="Symbol" w:cs="Symbol"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1">
    <w:nsid w:val="7B5946FF"/>
    <w:multiLevelType w:val="multilevel"/>
    <w:tmpl w:val="DEAE3C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2">
    <w:nsid w:val="7B751ADE"/>
    <w:multiLevelType w:val="multilevel"/>
    <w:tmpl w:val="BCE0932E"/>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3">
    <w:nsid w:val="7B9D0225"/>
    <w:multiLevelType w:val="multilevel"/>
    <w:tmpl w:val="CC84766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4">
    <w:nsid w:val="7BB76F89"/>
    <w:multiLevelType w:val="multilevel"/>
    <w:tmpl w:val="77A69592"/>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25">
    <w:nsid w:val="7C092934"/>
    <w:multiLevelType w:val="hybridMultilevel"/>
    <w:tmpl w:val="D0468922"/>
    <w:lvl w:ilvl="0" w:tplc="04150011">
      <w:start w:val="1"/>
      <w:numFmt w:val="decimal"/>
      <w:lvlText w:val="%1)"/>
      <w:lvlJc w:val="left"/>
      <w:pPr>
        <w:ind w:left="360" w:hanging="360"/>
      </w:pPr>
    </w:lvl>
    <w:lvl w:ilvl="1" w:tplc="0FBC07F0">
      <w:start w:val="1"/>
      <w:numFmt w:val="decimal"/>
      <w:lvlText w:val="%2)"/>
      <w:lvlJc w:val="left"/>
      <w:pPr>
        <w:ind w:left="1080" w:hanging="360"/>
      </w:pPr>
      <w:rPr>
        <w:rFonts w:ascii="Times New Roman" w:eastAsiaTheme="minorHAnsi"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6">
    <w:nsid w:val="7C2907FD"/>
    <w:multiLevelType w:val="multilevel"/>
    <w:tmpl w:val="482C50E4"/>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27">
    <w:nsid w:val="7C4A010D"/>
    <w:multiLevelType w:val="multilevel"/>
    <w:tmpl w:val="1B0A8E3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28">
    <w:nsid w:val="7C522678"/>
    <w:multiLevelType w:val="hybridMultilevel"/>
    <w:tmpl w:val="7C8C69DC"/>
    <w:lvl w:ilvl="0" w:tplc="FFFFFFFF">
      <w:start w:val="1"/>
      <w:numFmt w:val="lowerLetter"/>
      <w:lvlText w:val="%1)"/>
      <w:lvlJc w:val="left"/>
      <w:pPr>
        <w:tabs>
          <w:tab w:val="num" w:pos="0"/>
        </w:tabs>
        <w:ind w:left="720" w:hanging="360"/>
      </w:pPr>
      <w:rPr>
        <w:rFonts w:ascii="Times New Roman" w:hAnsi="Times New Roman" w:cs="Times New Roman"/>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29">
    <w:nsid w:val="7C7D241A"/>
    <w:multiLevelType w:val="multilevel"/>
    <w:tmpl w:val="43740D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0">
    <w:nsid w:val="7CB1610E"/>
    <w:multiLevelType w:val="multilevel"/>
    <w:tmpl w:val="B6CC2576"/>
    <w:lvl w:ilvl="0">
      <w:start w:val="1"/>
      <w:numFmt w:val="decimal"/>
      <w:lvlText w:val="%1."/>
      <w:lvlJc w:val="left"/>
      <w:pPr>
        <w:ind w:left="916" w:hanging="360"/>
      </w:pPr>
    </w:lvl>
    <w:lvl w:ilvl="1">
      <w:start w:val="1"/>
      <w:numFmt w:val="decimal"/>
      <w:isLgl/>
      <w:lvlText w:val="%1.%2."/>
      <w:lvlJc w:val="left"/>
      <w:pPr>
        <w:ind w:left="916"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276"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36" w:hanging="1080"/>
      </w:pPr>
      <w:rPr>
        <w:rFonts w:hint="default"/>
      </w:rPr>
    </w:lvl>
    <w:lvl w:ilvl="6">
      <w:start w:val="1"/>
      <w:numFmt w:val="decimal"/>
      <w:isLgl/>
      <w:lvlText w:val="%1.%2.%3.%4.%5.%6.%7."/>
      <w:lvlJc w:val="left"/>
      <w:pPr>
        <w:ind w:left="1996" w:hanging="1440"/>
      </w:pPr>
      <w:rPr>
        <w:rFonts w:hint="default"/>
      </w:rPr>
    </w:lvl>
    <w:lvl w:ilvl="7">
      <w:start w:val="1"/>
      <w:numFmt w:val="decimal"/>
      <w:isLgl/>
      <w:lvlText w:val="%1.%2.%3.%4.%5.%6.%7.%8."/>
      <w:lvlJc w:val="left"/>
      <w:pPr>
        <w:ind w:left="1996" w:hanging="1440"/>
      </w:pPr>
      <w:rPr>
        <w:rFonts w:hint="default"/>
      </w:rPr>
    </w:lvl>
    <w:lvl w:ilvl="8">
      <w:start w:val="1"/>
      <w:numFmt w:val="decimal"/>
      <w:isLgl/>
      <w:lvlText w:val="%1.%2.%3.%4.%5.%6.%7.%8.%9."/>
      <w:lvlJc w:val="left"/>
      <w:pPr>
        <w:ind w:left="2356" w:hanging="1800"/>
      </w:pPr>
      <w:rPr>
        <w:rFonts w:hint="default"/>
      </w:rPr>
    </w:lvl>
  </w:abstractNum>
  <w:abstractNum w:abstractNumId="531">
    <w:nsid w:val="7CFD516D"/>
    <w:multiLevelType w:val="hybridMultilevel"/>
    <w:tmpl w:val="373C53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2">
    <w:nsid w:val="7D3479DF"/>
    <w:multiLevelType w:val="multilevel"/>
    <w:tmpl w:val="831AE2B8"/>
    <w:lvl w:ilvl="0">
      <w:start w:val="1"/>
      <w:numFmt w:val="lowerLetter"/>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533">
    <w:nsid w:val="7DD95325"/>
    <w:multiLevelType w:val="hybridMultilevel"/>
    <w:tmpl w:val="D922746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4">
    <w:nsid w:val="7DF90CE5"/>
    <w:multiLevelType w:val="hybridMultilevel"/>
    <w:tmpl w:val="A4C49F6C"/>
    <w:lvl w:ilvl="0" w:tplc="04150011">
      <w:start w:val="1"/>
      <w:numFmt w:val="decimal"/>
      <w:lvlText w:val="%1)"/>
      <w:lvlJc w:val="left"/>
      <w:pPr>
        <w:ind w:left="720" w:hanging="360"/>
      </w:pPr>
      <w:rPr>
        <w:b w:val="0"/>
      </w:rPr>
    </w:lvl>
    <w:lvl w:ilvl="1" w:tplc="04150017">
      <w:start w:val="1"/>
      <w:numFmt w:val="lowerLetter"/>
      <w:lvlText w:val="%2)"/>
      <w:lvlJc w:val="left"/>
      <w:pPr>
        <w:ind w:left="1440" w:hanging="360"/>
      </w:pPr>
    </w:lvl>
    <w:lvl w:ilvl="2" w:tplc="0368F818">
      <w:start w:val="1"/>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5">
    <w:nsid w:val="7E490028"/>
    <w:multiLevelType w:val="multilevel"/>
    <w:tmpl w:val="5A9CA9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6">
    <w:nsid w:val="7E682674"/>
    <w:multiLevelType w:val="multilevel"/>
    <w:tmpl w:val="CAC809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37">
    <w:nsid w:val="7E844F62"/>
    <w:multiLevelType w:val="multilevel"/>
    <w:tmpl w:val="6EB0CE48"/>
    <w:lvl w:ilvl="0">
      <w:start w:val="1"/>
      <w:numFmt w:val="lowerLetter"/>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8">
    <w:nsid w:val="7E9B65E6"/>
    <w:multiLevelType w:val="multilevel"/>
    <w:tmpl w:val="FE7EC2CC"/>
    <w:lvl w:ilvl="0">
      <w:start w:val="1"/>
      <w:numFmt w:val="decimal"/>
      <w:lvlText w:val="§ %1."/>
      <w:lvlJc w:val="left"/>
      <w:pPr>
        <w:ind w:left="567" w:hanging="567"/>
      </w:pPr>
      <w:rPr>
        <w:rFonts w:cs="Times New Roman"/>
      </w:rPr>
    </w:lvl>
    <w:lvl w:ilvl="1">
      <w:start w:val="1"/>
      <w:numFmt w:val="decimal"/>
      <w:lvlText w:val="%2. "/>
      <w:lvlJc w:val="left"/>
      <w:pPr>
        <w:ind w:left="567" w:hanging="567"/>
      </w:pPr>
      <w:rPr>
        <w:rFonts w:cs="Times New Roman"/>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Times New Roman" w:eastAsia="Times New Roman" w:hAnsi="Times New Roman" w:cs="Times New Roman" w:hint="default"/>
        <w:i/>
      </w:rPr>
    </w:lvl>
    <w:lvl w:ilvl="4">
      <w:start w:val="1"/>
      <w:numFmt w:val="lowerRoman"/>
      <w:suff w:val="nothing"/>
      <w:lvlText w:val="%5."/>
      <w:lvlJc w:val="left"/>
      <w:pPr>
        <w:ind w:left="1419" w:hanging="284"/>
      </w:pPr>
      <w:rPr>
        <w:rFonts w:cs="Times New Roman"/>
      </w:rPr>
    </w:lvl>
    <w:lvl w:ilvl="5">
      <w:start w:val="1"/>
      <w:numFmt w:val="none"/>
      <w:suff w:val="nothing"/>
      <w:lvlText w:val="%6"/>
      <w:lvlJc w:val="left"/>
      <w:rPr>
        <w:rFonts w:cs="Times New Roman"/>
      </w:rPr>
    </w:lvl>
    <w:lvl w:ilvl="6">
      <w:start w:val="1"/>
      <w:numFmt w:val="none"/>
      <w:suff w:val="nothing"/>
      <w:lvlText w:val="%7"/>
      <w:lvlJc w:val="left"/>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539">
    <w:nsid w:val="7EB83EC0"/>
    <w:multiLevelType w:val="singleLevel"/>
    <w:tmpl w:val="37A048D8"/>
    <w:lvl w:ilvl="0">
      <w:start w:val="1"/>
      <w:numFmt w:val="lowerLetter"/>
      <w:lvlText w:val="%1)"/>
      <w:lvlJc w:val="left"/>
      <w:pPr>
        <w:ind w:left="360" w:hanging="360"/>
      </w:pPr>
      <w:rPr>
        <w:rFonts w:hint="default"/>
        <w:b w:val="0"/>
        <w:color w:val="auto"/>
        <w:sz w:val="22"/>
        <w:szCs w:val="22"/>
      </w:rPr>
    </w:lvl>
  </w:abstractNum>
  <w:abstractNum w:abstractNumId="540">
    <w:nsid w:val="7ED503A9"/>
    <w:multiLevelType w:val="multilevel"/>
    <w:tmpl w:val="2DE291E2"/>
    <w:lvl w:ilvl="0">
      <w:start w:val="1"/>
      <w:numFmt w:val="decimal"/>
      <w:lvlText w:val="%1)"/>
      <w:lvlJc w:val="left"/>
      <w:pPr>
        <w:ind w:left="705" w:hanging="705"/>
      </w:pPr>
    </w:lvl>
    <w:lvl w:ilvl="1">
      <w:start w:val="1"/>
      <w:numFmt w:val="decimal"/>
      <w:lvlText w:val="%2)"/>
      <w:lvlJc w:val="left"/>
      <w:pPr>
        <w:ind w:left="1425" w:hanging="705"/>
      </w:pPr>
    </w:lvl>
    <w:lvl w:ilvl="2">
      <w:start w:val="1"/>
      <w:numFmt w:val="lowerRoman"/>
      <w:lvlText w:val="%3."/>
      <w:lvlJc w:val="right"/>
      <w:pPr>
        <w:ind w:left="1800" w:hanging="18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1">
    <w:nsid w:val="7FE54D50"/>
    <w:multiLevelType w:val="multilevel"/>
    <w:tmpl w:val="942CC0D8"/>
    <w:lvl w:ilvl="0">
      <w:start w:val="1"/>
      <w:numFmt w:val="decimal"/>
      <w:lvlText w:val="%1.)"/>
      <w:lvlJc w:val="left"/>
      <w:pPr>
        <w:ind w:left="847" w:hanging="705"/>
      </w:pPr>
    </w:lvl>
    <w:lvl w:ilvl="1">
      <w:start w:val="1"/>
      <w:numFmt w:val="decimal"/>
      <w:lvlText w:val="%2)"/>
      <w:lvlJc w:val="left"/>
      <w:pPr>
        <w:ind w:left="1567" w:hanging="705"/>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105"/>
  </w:num>
  <w:num w:numId="2">
    <w:abstractNumId w:val="530"/>
  </w:num>
  <w:num w:numId="3">
    <w:abstractNumId w:val="226"/>
  </w:num>
  <w:num w:numId="4">
    <w:abstractNumId w:val="383"/>
  </w:num>
  <w:num w:numId="5">
    <w:abstractNumId w:val="290"/>
  </w:num>
  <w:num w:numId="6">
    <w:abstractNumId w:val="289"/>
  </w:num>
  <w:num w:numId="7">
    <w:abstractNumId w:val="489"/>
  </w:num>
  <w:num w:numId="8">
    <w:abstractNumId w:val="398"/>
  </w:num>
  <w:num w:numId="9">
    <w:abstractNumId w:val="90"/>
  </w:num>
  <w:num w:numId="10">
    <w:abstractNumId w:val="513"/>
  </w:num>
  <w:num w:numId="11">
    <w:abstractNumId w:val="472"/>
  </w:num>
  <w:num w:numId="12">
    <w:abstractNumId w:val="140"/>
  </w:num>
  <w:num w:numId="13">
    <w:abstractNumId w:val="251"/>
  </w:num>
  <w:num w:numId="14">
    <w:abstractNumId w:val="31"/>
  </w:num>
  <w:num w:numId="15">
    <w:abstractNumId w:val="327"/>
  </w:num>
  <w:num w:numId="16">
    <w:abstractNumId w:val="50"/>
  </w:num>
  <w:num w:numId="17">
    <w:abstractNumId w:val="301"/>
  </w:num>
  <w:num w:numId="18">
    <w:abstractNumId w:val="245"/>
  </w:num>
  <w:num w:numId="19">
    <w:abstractNumId w:val="408"/>
  </w:num>
  <w:num w:numId="20">
    <w:abstractNumId w:val="322"/>
  </w:num>
  <w:num w:numId="21">
    <w:abstractNumId w:val="181"/>
  </w:num>
  <w:num w:numId="22">
    <w:abstractNumId w:val="403"/>
  </w:num>
  <w:num w:numId="23">
    <w:abstractNumId w:val="348"/>
  </w:num>
  <w:num w:numId="24">
    <w:abstractNumId w:val="531"/>
  </w:num>
  <w:num w:numId="25">
    <w:abstractNumId w:val="413"/>
  </w:num>
  <w:num w:numId="26">
    <w:abstractNumId w:val="45"/>
  </w:num>
  <w:num w:numId="27">
    <w:abstractNumId w:val="174"/>
  </w:num>
  <w:num w:numId="28">
    <w:abstractNumId w:val="135"/>
  </w:num>
  <w:num w:numId="29">
    <w:abstractNumId w:val="450"/>
  </w:num>
  <w:num w:numId="30">
    <w:abstractNumId w:val="151"/>
  </w:num>
  <w:num w:numId="31">
    <w:abstractNumId w:val="426"/>
  </w:num>
  <w:num w:numId="32">
    <w:abstractNumId w:val="315"/>
  </w:num>
  <w:num w:numId="33">
    <w:abstractNumId w:val="397"/>
  </w:num>
  <w:num w:numId="34">
    <w:abstractNumId w:val="103"/>
  </w:num>
  <w:num w:numId="35">
    <w:abstractNumId w:val="435"/>
  </w:num>
  <w:num w:numId="36">
    <w:abstractNumId w:val="87"/>
  </w:num>
  <w:num w:numId="37">
    <w:abstractNumId w:val="200"/>
  </w:num>
  <w:num w:numId="38">
    <w:abstractNumId w:val="429"/>
  </w:num>
  <w:num w:numId="39">
    <w:abstractNumId w:val="192"/>
  </w:num>
  <w:num w:numId="40">
    <w:abstractNumId w:val="392"/>
  </w:num>
  <w:num w:numId="41">
    <w:abstractNumId w:val="24"/>
  </w:num>
  <w:num w:numId="42">
    <w:abstractNumId w:val="158"/>
  </w:num>
  <w:num w:numId="43">
    <w:abstractNumId w:val="309"/>
  </w:num>
  <w:num w:numId="44">
    <w:abstractNumId w:val="270"/>
  </w:num>
  <w:num w:numId="45">
    <w:abstractNumId w:val="21"/>
  </w:num>
  <w:num w:numId="46">
    <w:abstractNumId w:val="121"/>
  </w:num>
  <w:num w:numId="47">
    <w:abstractNumId w:val="438"/>
  </w:num>
  <w:num w:numId="48">
    <w:abstractNumId w:val="141"/>
  </w:num>
  <w:num w:numId="49">
    <w:abstractNumId w:val="9"/>
  </w:num>
  <w:num w:numId="50">
    <w:abstractNumId w:val="73"/>
  </w:num>
  <w:num w:numId="51">
    <w:abstractNumId w:val="328"/>
  </w:num>
  <w:num w:numId="52">
    <w:abstractNumId w:val="11"/>
  </w:num>
  <w:num w:numId="53">
    <w:abstractNumId w:val="109"/>
  </w:num>
  <w:num w:numId="54">
    <w:abstractNumId w:val="506"/>
  </w:num>
  <w:num w:numId="55">
    <w:abstractNumId w:val="222"/>
  </w:num>
  <w:num w:numId="56">
    <w:abstractNumId w:val="38"/>
  </w:num>
  <w:num w:numId="57">
    <w:abstractNumId w:val="258"/>
  </w:num>
  <w:num w:numId="58">
    <w:abstractNumId w:val="525"/>
  </w:num>
  <w:num w:numId="59">
    <w:abstractNumId w:val="257"/>
  </w:num>
  <w:num w:numId="60">
    <w:abstractNumId w:val="343"/>
  </w:num>
  <w:num w:numId="61">
    <w:abstractNumId w:val="359"/>
  </w:num>
  <w:num w:numId="62">
    <w:abstractNumId w:val="74"/>
  </w:num>
  <w:num w:numId="63">
    <w:abstractNumId w:val="272"/>
  </w:num>
  <w:num w:numId="64">
    <w:abstractNumId w:val="358"/>
  </w:num>
  <w:num w:numId="65">
    <w:abstractNumId w:val="138"/>
  </w:num>
  <w:num w:numId="66">
    <w:abstractNumId w:val="13"/>
  </w:num>
  <w:num w:numId="67">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3"/>
  </w:num>
  <w:num w:numId="69">
    <w:abstractNumId w:val="423"/>
  </w:num>
  <w:num w:numId="70">
    <w:abstractNumId w:val="498"/>
  </w:num>
  <w:num w:numId="71">
    <w:abstractNumId w:val="78"/>
  </w:num>
  <w:num w:numId="72">
    <w:abstractNumId w:val="242"/>
  </w:num>
  <w:num w:numId="73">
    <w:abstractNumId w:val="528"/>
  </w:num>
  <w:num w:numId="74">
    <w:abstractNumId w:val="208"/>
  </w:num>
  <w:num w:numId="75">
    <w:abstractNumId w:val="431"/>
  </w:num>
  <w:num w:numId="76">
    <w:abstractNumId w:val="354"/>
  </w:num>
  <w:num w:numId="77">
    <w:abstractNumId w:val="533"/>
  </w:num>
  <w:num w:numId="78">
    <w:abstractNumId w:val="252"/>
  </w:num>
  <w:num w:numId="79">
    <w:abstractNumId w:val="369"/>
  </w:num>
  <w:num w:numId="80">
    <w:abstractNumId w:val="169"/>
  </w:num>
  <w:num w:numId="81">
    <w:abstractNumId w:val="334"/>
  </w:num>
  <w:num w:numId="82">
    <w:abstractNumId w:val="253"/>
  </w:num>
  <w:num w:numId="83">
    <w:abstractNumId w:val="94"/>
  </w:num>
  <w:num w:numId="84">
    <w:abstractNumId w:val="300"/>
  </w:num>
  <w:num w:numId="85">
    <w:abstractNumId w:val="387"/>
  </w:num>
  <w:num w:numId="86">
    <w:abstractNumId w:val="296"/>
  </w:num>
  <w:num w:numId="87">
    <w:abstractNumId w:val="325"/>
  </w:num>
  <w:num w:numId="88">
    <w:abstractNumId w:val="281"/>
  </w:num>
  <w:num w:numId="89">
    <w:abstractNumId w:val="353"/>
  </w:num>
  <w:num w:numId="90">
    <w:abstractNumId w:val="448"/>
  </w:num>
  <w:num w:numId="91">
    <w:abstractNumId w:val="260"/>
  </w:num>
  <w:num w:numId="92">
    <w:abstractNumId w:val="107"/>
  </w:num>
  <w:num w:numId="93">
    <w:abstractNumId w:val="381"/>
  </w:num>
  <w:num w:numId="94">
    <w:abstractNumId w:val="285"/>
  </w:num>
  <w:num w:numId="95">
    <w:abstractNumId w:val="118"/>
  </w:num>
  <w:num w:numId="96">
    <w:abstractNumId w:val="499"/>
  </w:num>
  <w:num w:numId="97">
    <w:abstractNumId w:val="280"/>
  </w:num>
  <w:num w:numId="98">
    <w:abstractNumId w:val="463"/>
  </w:num>
  <w:num w:numId="99">
    <w:abstractNumId w:val="26"/>
  </w:num>
  <w:num w:numId="100">
    <w:abstractNumId w:val="313"/>
  </w:num>
  <w:num w:numId="101">
    <w:abstractNumId w:val="79"/>
  </w:num>
  <w:num w:numId="102">
    <w:abstractNumId w:val="180"/>
  </w:num>
  <w:num w:numId="103">
    <w:abstractNumId w:val="247"/>
  </w:num>
  <w:num w:numId="104">
    <w:abstractNumId w:val="536"/>
  </w:num>
  <w:num w:numId="105">
    <w:abstractNumId w:val="249"/>
  </w:num>
  <w:num w:numId="106">
    <w:abstractNumId w:val="349"/>
  </w:num>
  <w:num w:numId="107">
    <w:abstractNumId w:val="508"/>
  </w:num>
  <w:num w:numId="108">
    <w:abstractNumId w:val="104"/>
  </w:num>
  <w:num w:numId="109">
    <w:abstractNumId w:val="462"/>
  </w:num>
  <w:num w:numId="110">
    <w:abstractNumId w:val="378"/>
  </w:num>
  <w:num w:numId="111">
    <w:abstractNumId w:val="127"/>
  </w:num>
  <w:num w:numId="112">
    <w:abstractNumId w:val="493"/>
  </w:num>
  <w:num w:numId="113">
    <w:abstractNumId w:val="350"/>
  </w:num>
  <w:num w:numId="114">
    <w:abstractNumId w:val="167"/>
  </w:num>
  <w:num w:numId="115">
    <w:abstractNumId w:val="511"/>
  </w:num>
  <w:num w:numId="116">
    <w:abstractNumId w:val="237"/>
  </w:num>
  <w:num w:numId="117">
    <w:abstractNumId w:val="303"/>
  </w:num>
  <w:num w:numId="118">
    <w:abstractNumId w:val="279"/>
  </w:num>
  <w:num w:numId="119">
    <w:abstractNumId w:val="134"/>
  </w:num>
  <w:num w:numId="120">
    <w:abstractNumId w:val="133"/>
  </w:num>
  <w:num w:numId="121">
    <w:abstractNumId w:val="61"/>
  </w:num>
  <w:num w:numId="122">
    <w:abstractNumId w:val="55"/>
  </w:num>
  <w:num w:numId="123">
    <w:abstractNumId w:val="202"/>
  </w:num>
  <w:num w:numId="124">
    <w:abstractNumId w:val="80"/>
  </w:num>
  <w:num w:numId="125">
    <w:abstractNumId w:val="430"/>
  </w:num>
  <w:num w:numId="126">
    <w:abstractNumId w:val="287"/>
  </w:num>
  <w:num w:numId="127">
    <w:abstractNumId w:val="175"/>
  </w:num>
  <w:num w:numId="128">
    <w:abstractNumId w:val="345"/>
  </w:num>
  <w:num w:numId="129">
    <w:abstractNumId w:val="209"/>
  </w:num>
  <w:num w:numId="130">
    <w:abstractNumId w:val="521"/>
  </w:num>
  <w:num w:numId="131">
    <w:abstractNumId w:val="225"/>
  </w:num>
  <w:num w:numId="132">
    <w:abstractNumId w:val="316"/>
  </w:num>
  <w:num w:numId="133">
    <w:abstractNumId w:val="425"/>
  </w:num>
  <w:num w:numId="134">
    <w:abstractNumId w:val="306"/>
  </w:num>
  <w:num w:numId="135">
    <w:abstractNumId w:val="238"/>
  </w:num>
  <w:num w:numId="136">
    <w:abstractNumId w:val="529"/>
  </w:num>
  <w:num w:numId="137">
    <w:abstractNumId w:val="460"/>
  </w:num>
  <w:num w:numId="138">
    <w:abstractNumId w:val="129"/>
  </w:num>
  <w:num w:numId="139">
    <w:abstractNumId w:val="338"/>
  </w:num>
  <w:num w:numId="140">
    <w:abstractNumId w:val="420"/>
  </w:num>
  <w:num w:numId="141">
    <w:abstractNumId w:val="421"/>
  </w:num>
  <w:num w:numId="142">
    <w:abstractNumId w:val="496"/>
  </w:num>
  <w:num w:numId="143">
    <w:abstractNumId w:val="57"/>
  </w:num>
  <w:num w:numId="144">
    <w:abstractNumId w:val="341"/>
  </w:num>
  <w:num w:numId="145">
    <w:abstractNumId w:val="228"/>
  </w:num>
  <w:num w:numId="146">
    <w:abstractNumId w:val="170"/>
  </w:num>
  <w:num w:numId="147">
    <w:abstractNumId w:val="143"/>
  </w:num>
  <w:num w:numId="148">
    <w:abstractNumId w:val="216"/>
  </w:num>
  <w:num w:numId="149">
    <w:abstractNumId w:val="304"/>
  </w:num>
  <w:num w:numId="150">
    <w:abstractNumId w:val="117"/>
  </w:num>
  <w:num w:numId="151">
    <w:abstractNumId w:val="159"/>
  </w:num>
  <w:num w:numId="152">
    <w:abstractNumId w:val="482"/>
  </w:num>
  <w:num w:numId="153">
    <w:abstractNumId w:val="204"/>
  </w:num>
  <w:num w:numId="154">
    <w:abstractNumId w:val="219"/>
  </w:num>
  <w:num w:numId="155">
    <w:abstractNumId w:val="51"/>
  </w:num>
  <w:num w:numId="156">
    <w:abstractNumId w:val="362"/>
  </w:num>
  <w:num w:numId="157">
    <w:abstractNumId w:val="310"/>
  </w:num>
  <w:num w:numId="158">
    <w:abstractNumId w:val="470"/>
  </w:num>
  <w:num w:numId="159">
    <w:abstractNumId w:val="218"/>
  </w:num>
  <w:num w:numId="160">
    <w:abstractNumId w:val="292"/>
  </w:num>
  <w:num w:numId="161">
    <w:abstractNumId w:val="390"/>
  </w:num>
  <w:num w:numId="162">
    <w:abstractNumId w:val="197"/>
  </w:num>
  <w:num w:numId="163">
    <w:abstractNumId w:val="356"/>
  </w:num>
  <w:num w:numId="164">
    <w:abstractNumId w:val="147"/>
  </w:num>
  <w:num w:numId="165">
    <w:abstractNumId w:val="96"/>
  </w:num>
  <w:num w:numId="166">
    <w:abstractNumId w:val="190"/>
  </w:num>
  <w:num w:numId="167">
    <w:abstractNumId w:val="223"/>
  </w:num>
  <w:num w:numId="168">
    <w:abstractNumId w:val="93"/>
  </w:num>
  <w:num w:numId="169">
    <w:abstractNumId w:val="263"/>
  </w:num>
  <w:num w:numId="170">
    <w:abstractNumId w:val="357"/>
  </w:num>
  <w:num w:numId="171">
    <w:abstractNumId w:val="520"/>
  </w:num>
  <w:num w:numId="172">
    <w:abstractNumId w:val="509"/>
  </w:num>
  <w:num w:numId="173">
    <w:abstractNumId w:val="98"/>
  </w:num>
  <w:num w:numId="174">
    <w:abstractNumId w:val="355"/>
  </w:num>
  <w:num w:numId="175">
    <w:abstractNumId w:val="195"/>
  </w:num>
  <w:num w:numId="176">
    <w:abstractNumId w:val="173"/>
  </w:num>
  <w:num w:numId="177">
    <w:abstractNumId w:val="535"/>
  </w:num>
  <w:num w:numId="178">
    <w:abstractNumId w:val="308"/>
  </w:num>
  <w:num w:numId="179">
    <w:abstractNumId w:val="224"/>
  </w:num>
  <w:num w:numId="180">
    <w:abstractNumId w:val="515"/>
  </w:num>
  <w:num w:numId="181">
    <w:abstractNumId w:val="442"/>
  </w:num>
  <w:num w:numId="182">
    <w:abstractNumId w:val="261"/>
  </w:num>
  <w:num w:numId="183">
    <w:abstractNumId w:val="165"/>
  </w:num>
  <w:num w:numId="184">
    <w:abstractNumId w:val="168"/>
  </w:num>
  <w:num w:numId="185">
    <w:abstractNumId w:val="214"/>
  </w:num>
  <w:num w:numId="186">
    <w:abstractNumId w:val="360"/>
  </w:num>
  <w:num w:numId="187">
    <w:abstractNumId w:val="58"/>
  </w:num>
  <w:num w:numId="188">
    <w:abstractNumId w:val="465"/>
  </w:num>
  <w:num w:numId="189">
    <w:abstractNumId w:val="161"/>
  </w:num>
  <w:num w:numId="190">
    <w:abstractNumId w:val="150"/>
  </w:num>
  <w:num w:numId="191">
    <w:abstractNumId w:val="234"/>
  </w:num>
  <w:num w:numId="192">
    <w:abstractNumId w:val="332"/>
  </w:num>
  <w:num w:numId="193">
    <w:abstractNumId w:val="266"/>
  </w:num>
  <w:num w:numId="194">
    <w:abstractNumId w:val="504"/>
  </w:num>
  <w:num w:numId="195">
    <w:abstractNumId w:val="47"/>
  </w:num>
  <w:num w:numId="196">
    <w:abstractNumId w:val="276"/>
  </w:num>
  <w:num w:numId="197">
    <w:abstractNumId w:val="298"/>
  </w:num>
  <w:num w:numId="198">
    <w:abstractNumId w:val="230"/>
  </w:num>
  <w:num w:numId="199">
    <w:abstractNumId w:val="42"/>
  </w:num>
  <w:num w:numId="200">
    <w:abstractNumId w:val="188"/>
  </w:num>
  <w:num w:numId="201">
    <w:abstractNumId w:val="56"/>
  </w:num>
  <w:num w:numId="202">
    <w:abstractNumId w:val="153"/>
  </w:num>
  <w:num w:numId="203">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364"/>
  </w:num>
  <w:num w:numId="205">
    <w:abstractNumId w:val="282"/>
  </w:num>
  <w:num w:numId="206">
    <w:abstractNumId w:val="282"/>
    <w:lvlOverride w:ilvl="0">
      <w:startOverride w:val="1"/>
    </w:lvlOverride>
    <w:lvlOverride w:ilvl="1">
      <w:startOverride w:val="1"/>
    </w:lvlOverride>
  </w:num>
  <w:num w:numId="207">
    <w:abstractNumId w:val="275"/>
  </w:num>
  <w:num w:numId="208">
    <w:abstractNumId w:val="275"/>
    <w:lvlOverride w:ilvl="0">
      <w:startOverride w:val="1"/>
    </w:lvlOverride>
    <w:lvlOverride w:ilvl="1">
      <w:startOverride w:val="1"/>
    </w:lvlOverride>
    <w:lvlOverride w:ilvl="2">
      <w:startOverride w:val="1"/>
    </w:lvlOverride>
    <w:lvlOverride w:ilvl="3">
      <w:startOverride w:val="1"/>
    </w:lvlOverride>
  </w:num>
  <w:num w:numId="209">
    <w:abstractNumId w:val="538"/>
  </w:num>
  <w:num w:numId="210">
    <w:abstractNumId w:val="538"/>
    <w:lvlOverride w:ilvl="0">
      <w:startOverride w:val="1"/>
    </w:lvlOverride>
    <w:lvlOverride w:ilvl="1">
      <w:startOverride w:val="1"/>
    </w:lvlOverride>
    <w:lvlOverride w:ilvl="2">
      <w:startOverride w:val="1"/>
    </w:lvlOverride>
    <w:lvlOverride w:ilvl="3">
      <w:startOverride w:val="1"/>
    </w:lvlOverride>
  </w:num>
  <w:num w:numId="211">
    <w:abstractNumId w:val="337"/>
  </w:num>
  <w:num w:numId="212">
    <w:abstractNumId w:val="337"/>
    <w:lvlOverride w:ilvl="0">
      <w:startOverride w:val="1"/>
    </w:lvlOverride>
    <w:lvlOverride w:ilvl="1">
      <w:startOverride w:val="1"/>
    </w:lvlOverride>
    <w:lvlOverride w:ilvl="2">
      <w:startOverride w:val="1"/>
    </w:lvlOverride>
    <w:lvlOverride w:ilvl="3">
      <w:startOverride w:val="1"/>
    </w:lvlOverride>
  </w:num>
  <w:num w:numId="213">
    <w:abstractNumId w:val="137"/>
  </w:num>
  <w:num w:numId="214">
    <w:abstractNumId w:val="473"/>
  </w:num>
  <w:num w:numId="215">
    <w:abstractNumId w:val="382"/>
  </w:num>
  <w:num w:numId="216">
    <w:abstractNumId w:val="400"/>
  </w:num>
  <w:num w:numId="217">
    <w:abstractNumId w:val="455"/>
  </w:num>
  <w:num w:numId="218">
    <w:abstractNumId w:val="483"/>
  </w:num>
  <w:num w:numId="219">
    <w:abstractNumId w:val="302"/>
  </w:num>
  <w:num w:numId="220">
    <w:abstractNumId w:val="311"/>
  </w:num>
  <w:num w:numId="221">
    <w:abstractNumId w:val="34"/>
  </w:num>
  <w:num w:numId="222">
    <w:abstractNumId w:val="160"/>
  </w:num>
  <w:num w:numId="223">
    <w:abstractNumId w:val="476"/>
  </w:num>
  <w:num w:numId="224">
    <w:abstractNumId w:val="307"/>
  </w:num>
  <w:num w:numId="225">
    <w:abstractNumId w:val="184"/>
  </w:num>
  <w:num w:numId="226">
    <w:abstractNumId w:val="112"/>
  </w:num>
  <w:num w:numId="227">
    <w:abstractNumId w:val="95"/>
  </w:num>
  <w:num w:numId="228">
    <w:abstractNumId w:val="171"/>
  </w:num>
  <w:num w:numId="229">
    <w:abstractNumId w:val="102"/>
  </w:num>
  <w:num w:numId="230">
    <w:abstractNumId w:val="319"/>
  </w:num>
  <w:num w:numId="231">
    <w:abstractNumId w:val="526"/>
  </w:num>
  <w:num w:numId="232">
    <w:abstractNumId w:val="333"/>
  </w:num>
  <w:num w:numId="233">
    <w:abstractNumId w:val="12"/>
  </w:num>
  <w:num w:numId="234">
    <w:abstractNumId w:val="221"/>
  </w:num>
  <w:num w:numId="235">
    <w:abstractNumId w:val="262"/>
  </w:num>
  <w:num w:numId="236">
    <w:abstractNumId w:val="64"/>
  </w:num>
  <w:num w:numId="237">
    <w:abstractNumId w:val="480"/>
  </w:num>
  <w:num w:numId="238">
    <w:abstractNumId w:val="194"/>
  </w:num>
  <w:num w:numId="239">
    <w:abstractNumId w:val="326"/>
  </w:num>
  <w:num w:numId="240">
    <w:abstractNumId w:val="191"/>
  </w:num>
  <w:num w:numId="241">
    <w:abstractNumId w:val="65"/>
  </w:num>
  <w:num w:numId="242">
    <w:abstractNumId w:val="386"/>
  </w:num>
  <w:num w:numId="243">
    <w:abstractNumId w:val="210"/>
  </w:num>
  <w:num w:numId="244">
    <w:abstractNumId w:val="126"/>
  </w:num>
  <w:num w:numId="245">
    <w:abstractNumId w:val="451"/>
  </w:num>
  <w:num w:numId="246">
    <w:abstractNumId w:val="375"/>
  </w:num>
  <w:num w:numId="247">
    <w:abstractNumId w:val="468"/>
  </w:num>
  <w:num w:numId="248">
    <w:abstractNumId w:val="233"/>
  </w:num>
  <w:num w:numId="249">
    <w:abstractNumId w:val="108"/>
  </w:num>
  <w:num w:numId="250">
    <w:abstractNumId w:val="411"/>
  </w:num>
  <w:num w:numId="251">
    <w:abstractNumId w:val="136"/>
  </w:num>
  <w:num w:numId="252">
    <w:abstractNumId w:val="418"/>
  </w:num>
  <w:num w:numId="253">
    <w:abstractNumId w:val="49"/>
  </w:num>
  <w:num w:numId="254">
    <w:abstractNumId w:val="291"/>
  </w:num>
  <w:num w:numId="255">
    <w:abstractNumId w:val="461"/>
  </w:num>
  <w:num w:numId="256">
    <w:abstractNumId w:val="537"/>
  </w:num>
  <w:num w:numId="257">
    <w:abstractNumId w:val="116"/>
  </w:num>
  <w:num w:numId="258">
    <w:abstractNumId w:val="211"/>
  </w:num>
  <w:num w:numId="259">
    <w:abstractNumId w:val="148"/>
  </w:num>
  <w:num w:numId="260">
    <w:abstractNumId w:val="246"/>
  </w:num>
  <w:num w:numId="261">
    <w:abstractNumId w:val="91"/>
  </w:num>
  <w:num w:numId="262">
    <w:abstractNumId w:val="402"/>
  </w:num>
  <w:num w:numId="263">
    <w:abstractNumId w:val="419"/>
  </w:num>
  <w:num w:numId="264">
    <w:abstractNumId w:val="268"/>
  </w:num>
  <w:num w:numId="265">
    <w:abstractNumId w:val="365"/>
  </w:num>
  <w:num w:numId="266">
    <w:abstractNumId w:val="241"/>
  </w:num>
  <w:num w:numId="267">
    <w:abstractNumId w:val="67"/>
  </w:num>
  <w:num w:numId="268">
    <w:abstractNumId w:val="217"/>
  </w:num>
  <w:num w:numId="269">
    <w:abstractNumId w:val="532"/>
  </w:num>
  <w:num w:numId="270">
    <w:abstractNumId w:val="106"/>
  </w:num>
  <w:num w:numId="271">
    <w:abstractNumId w:val="454"/>
  </w:num>
  <w:num w:numId="272">
    <w:abstractNumId w:val="339"/>
  </w:num>
  <w:num w:numId="273">
    <w:abstractNumId w:val="293"/>
  </w:num>
  <w:num w:numId="274">
    <w:abstractNumId w:val="284"/>
  </w:num>
  <w:num w:numId="275">
    <w:abstractNumId w:val="377"/>
  </w:num>
  <w:num w:numId="276">
    <w:abstractNumId w:val="99"/>
  </w:num>
  <w:num w:numId="277">
    <w:abstractNumId w:val="179"/>
  </w:num>
  <w:num w:numId="278">
    <w:abstractNumId w:val="500"/>
  </w:num>
  <w:num w:numId="279">
    <w:abstractNumId w:val="22"/>
  </w:num>
  <w:num w:numId="280">
    <w:abstractNumId w:val="427"/>
  </w:num>
  <w:num w:numId="281">
    <w:abstractNumId w:val="363"/>
  </w:num>
  <w:num w:numId="282">
    <w:abstractNumId w:val="220"/>
  </w:num>
  <w:num w:numId="283">
    <w:abstractNumId w:val="424"/>
  </w:num>
  <w:num w:numId="284">
    <w:abstractNumId w:val="294"/>
  </w:num>
  <w:num w:numId="285">
    <w:abstractNumId w:val="166"/>
  </w:num>
  <w:num w:numId="286">
    <w:abstractNumId w:val="342"/>
  </w:num>
  <w:num w:numId="287">
    <w:abstractNumId w:val="417"/>
  </w:num>
  <w:num w:numId="288">
    <w:abstractNumId w:val="19"/>
  </w:num>
  <w:num w:numId="289">
    <w:abstractNumId w:val="519"/>
  </w:num>
  <w:num w:numId="290">
    <w:abstractNumId w:val="110"/>
  </w:num>
  <w:num w:numId="291">
    <w:abstractNumId w:val="40"/>
  </w:num>
  <w:num w:numId="292">
    <w:abstractNumId w:val="85"/>
  </w:num>
  <w:num w:numId="293">
    <w:abstractNumId w:val="393"/>
  </w:num>
  <w:num w:numId="294">
    <w:abstractNumId w:val="501"/>
  </w:num>
  <w:num w:numId="295">
    <w:abstractNumId w:val="236"/>
  </w:num>
  <w:num w:numId="296">
    <w:abstractNumId w:val="52"/>
  </w:num>
  <w:num w:numId="297">
    <w:abstractNumId w:val="344"/>
  </w:num>
  <w:num w:numId="298">
    <w:abstractNumId w:val="407"/>
  </w:num>
  <w:num w:numId="299">
    <w:abstractNumId w:val="541"/>
  </w:num>
  <w:num w:numId="300">
    <w:abstractNumId w:val="409"/>
  </w:num>
  <w:num w:numId="301">
    <w:abstractNumId w:val="512"/>
  </w:num>
  <w:num w:numId="302">
    <w:abstractNumId w:val="163"/>
  </w:num>
  <w:num w:numId="303">
    <w:abstractNumId w:val="329"/>
  </w:num>
  <w:num w:numId="304">
    <w:abstractNumId w:val="68"/>
  </w:num>
  <w:num w:numId="305">
    <w:abstractNumId w:val="466"/>
  </w:num>
  <w:num w:numId="306">
    <w:abstractNumId w:val="503"/>
  </w:num>
  <w:num w:numId="307">
    <w:abstractNumId w:val="177"/>
  </w:num>
  <w:num w:numId="308">
    <w:abstractNumId w:val="299"/>
  </w:num>
  <w:num w:numId="309">
    <w:abstractNumId w:val="412"/>
  </w:num>
  <w:num w:numId="310">
    <w:abstractNumId w:val="305"/>
  </w:num>
  <w:num w:numId="311">
    <w:abstractNumId w:val="389"/>
  </w:num>
  <w:num w:numId="312">
    <w:abstractNumId w:val="122"/>
  </w:num>
  <w:num w:numId="313">
    <w:abstractNumId w:val="371"/>
  </w:num>
  <w:num w:numId="314">
    <w:abstractNumId w:val="374"/>
  </w:num>
  <w:num w:numId="315">
    <w:abstractNumId w:val="154"/>
  </w:num>
  <w:num w:numId="316">
    <w:abstractNumId w:val="41"/>
  </w:num>
  <w:num w:numId="317">
    <w:abstractNumId w:val="267"/>
  </w:num>
  <w:num w:numId="318">
    <w:abstractNumId w:val="203"/>
  </w:num>
  <w:num w:numId="319">
    <w:abstractNumId w:val="336"/>
  </w:num>
  <w:num w:numId="320">
    <w:abstractNumId w:val="373"/>
  </w:num>
  <w:num w:numId="321">
    <w:abstractNumId w:val="380"/>
  </w:num>
  <w:num w:numId="322">
    <w:abstractNumId w:val="445"/>
  </w:num>
  <w:num w:numId="323">
    <w:abstractNumId w:val="447"/>
  </w:num>
  <w:num w:numId="324">
    <w:abstractNumId w:val="157"/>
  </w:num>
  <w:num w:numId="325">
    <w:abstractNumId w:val="405"/>
  </w:num>
  <w:num w:numId="326">
    <w:abstractNumId w:val="120"/>
  </w:num>
  <w:num w:numId="327">
    <w:abstractNumId w:val="14"/>
  </w:num>
  <w:num w:numId="328">
    <w:abstractNumId w:val="367"/>
  </w:num>
  <w:num w:numId="329">
    <w:abstractNumId w:val="100"/>
  </w:num>
  <w:num w:numId="330">
    <w:abstractNumId w:val="481"/>
  </w:num>
  <w:num w:numId="331">
    <w:abstractNumId w:val="27"/>
  </w:num>
  <w:num w:numId="332">
    <w:abstractNumId w:val="440"/>
  </w:num>
  <w:num w:numId="333">
    <w:abstractNumId w:val="75"/>
  </w:num>
  <w:num w:numId="334">
    <w:abstractNumId w:val="201"/>
  </w:num>
  <w:num w:numId="335">
    <w:abstractNumId w:val="492"/>
  </w:num>
  <w:num w:numId="336">
    <w:abstractNumId w:val="227"/>
  </w:num>
  <w:num w:numId="337">
    <w:abstractNumId w:val="23"/>
  </w:num>
  <w:num w:numId="338">
    <w:abstractNumId w:val="124"/>
  </w:num>
  <w:num w:numId="339">
    <w:abstractNumId w:val="82"/>
  </w:num>
  <w:num w:numId="340">
    <w:abstractNumId w:val="144"/>
  </w:num>
  <w:num w:numId="341">
    <w:abstractNumId w:val="490"/>
  </w:num>
  <w:num w:numId="342">
    <w:abstractNumId w:val="207"/>
  </w:num>
  <w:num w:numId="343">
    <w:abstractNumId w:val="494"/>
  </w:num>
  <w:num w:numId="344">
    <w:abstractNumId w:val="16"/>
  </w:num>
  <w:num w:numId="345">
    <w:abstractNumId w:val="162"/>
  </w:num>
  <w:num w:numId="346">
    <w:abstractNumId w:val="43"/>
  </w:num>
  <w:num w:numId="347">
    <w:abstractNumId w:val="84"/>
  </w:num>
  <w:num w:numId="348">
    <w:abstractNumId w:val="495"/>
  </w:num>
  <w:num w:numId="349">
    <w:abstractNumId w:val="471"/>
  </w:num>
  <w:num w:numId="350">
    <w:abstractNumId w:val="540"/>
  </w:num>
  <w:num w:numId="351">
    <w:abstractNumId w:val="62"/>
  </w:num>
  <w:num w:numId="352">
    <w:abstractNumId w:val="119"/>
  </w:num>
  <w:num w:numId="353">
    <w:abstractNumId w:val="25"/>
  </w:num>
  <w:num w:numId="354">
    <w:abstractNumId w:val="396"/>
  </w:num>
  <w:num w:numId="355">
    <w:abstractNumId w:val="458"/>
  </w:num>
  <w:num w:numId="356">
    <w:abstractNumId w:val="434"/>
  </w:num>
  <w:num w:numId="357">
    <w:abstractNumId w:val="277"/>
  </w:num>
  <w:num w:numId="358">
    <w:abstractNumId w:val="317"/>
  </w:num>
  <w:num w:numId="359">
    <w:abstractNumId w:val="187"/>
  </w:num>
  <w:num w:numId="360">
    <w:abstractNumId w:val="186"/>
  </w:num>
  <w:num w:numId="361">
    <w:abstractNumId w:val="259"/>
  </w:num>
  <w:num w:numId="362">
    <w:abstractNumId w:val="401"/>
  </w:num>
  <w:num w:numId="363">
    <w:abstractNumId w:val="183"/>
  </w:num>
  <w:num w:numId="364">
    <w:abstractNumId w:val="505"/>
  </w:num>
  <w:num w:numId="365">
    <w:abstractNumId w:val="97"/>
  </w:num>
  <w:num w:numId="366">
    <w:abstractNumId w:val="243"/>
  </w:num>
  <w:num w:numId="367">
    <w:abstractNumId w:val="478"/>
  </w:num>
  <w:num w:numId="368">
    <w:abstractNumId w:val="283"/>
  </w:num>
  <w:num w:numId="369">
    <w:abstractNumId w:val="39"/>
  </w:num>
  <w:num w:numId="370">
    <w:abstractNumId w:val="256"/>
  </w:num>
  <w:num w:numId="371">
    <w:abstractNumId w:val="130"/>
  </w:num>
  <w:num w:numId="372">
    <w:abstractNumId w:val="244"/>
  </w:num>
  <w:num w:numId="373">
    <w:abstractNumId w:val="297"/>
  </w:num>
  <w:num w:numId="374">
    <w:abstractNumId w:val="487"/>
  </w:num>
  <w:num w:numId="375">
    <w:abstractNumId w:val="464"/>
  </w:num>
  <w:num w:numId="376">
    <w:abstractNumId w:val="523"/>
  </w:num>
  <w:num w:numId="377">
    <w:abstractNumId w:val="428"/>
  </w:num>
  <w:num w:numId="378">
    <w:abstractNumId w:val="66"/>
  </w:num>
  <w:num w:numId="379">
    <w:abstractNumId w:val="264"/>
  </w:num>
  <w:num w:numId="380">
    <w:abstractNumId w:val="274"/>
  </w:num>
  <w:num w:numId="381">
    <w:abstractNumId w:val="394"/>
  </w:num>
  <w:num w:numId="382">
    <w:abstractNumId w:val="406"/>
  </w:num>
  <w:num w:numId="383">
    <w:abstractNumId w:val="196"/>
  </w:num>
  <w:num w:numId="384">
    <w:abstractNumId w:val="131"/>
  </w:num>
  <w:num w:numId="385">
    <w:abstractNumId w:val="388"/>
  </w:num>
  <w:num w:numId="386">
    <w:abstractNumId w:val="446"/>
  </w:num>
  <w:num w:numId="387">
    <w:abstractNumId w:val="432"/>
  </w:num>
  <w:num w:numId="388">
    <w:abstractNumId w:val="30"/>
  </w:num>
  <w:num w:numId="389">
    <w:abstractNumId w:val="502"/>
  </w:num>
  <w:num w:numId="390">
    <w:abstractNumId w:val="485"/>
  </w:num>
  <w:num w:numId="391">
    <w:abstractNumId w:val="491"/>
  </w:num>
  <w:num w:numId="392">
    <w:abstractNumId w:val="250"/>
  </w:num>
  <w:num w:numId="393">
    <w:abstractNumId w:val="248"/>
  </w:num>
  <w:num w:numId="394">
    <w:abstractNumId w:val="410"/>
  </w:num>
  <w:num w:numId="395">
    <w:abstractNumId w:val="164"/>
  </w:num>
  <w:num w:numId="396">
    <w:abstractNumId w:val="516"/>
  </w:num>
  <w:num w:numId="397">
    <w:abstractNumId w:val="330"/>
  </w:num>
  <w:num w:numId="398">
    <w:abstractNumId w:val="36"/>
  </w:num>
  <w:num w:numId="399">
    <w:abstractNumId w:val="206"/>
  </w:num>
  <w:num w:numId="400">
    <w:abstractNumId w:val="111"/>
  </w:num>
  <w:num w:numId="401">
    <w:abstractNumId w:val="213"/>
  </w:num>
  <w:num w:numId="402">
    <w:abstractNumId w:val="414"/>
  </w:num>
  <w:num w:numId="403">
    <w:abstractNumId w:val="113"/>
  </w:num>
  <w:num w:numId="404">
    <w:abstractNumId w:val="457"/>
  </w:num>
  <w:num w:numId="405">
    <w:abstractNumId w:val="193"/>
  </w:num>
  <w:num w:numId="406">
    <w:abstractNumId w:val="269"/>
  </w:num>
  <w:num w:numId="407">
    <w:abstractNumId w:val="514"/>
  </w:num>
  <w:num w:numId="408">
    <w:abstractNumId w:val="255"/>
  </w:num>
  <w:num w:numId="409">
    <w:abstractNumId w:val="361"/>
  </w:num>
  <w:num w:numId="410">
    <w:abstractNumId w:val="145"/>
  </w:num>
  <w:num w:numId="411">
    <w:abstractNumId w:val="517"/>
  </w:num>
  <w:num w:numId="412">
    <w:abstractNumId w:val="314"/>
  </w:num>
  <w:num w:numId="413">
    <w:abstractNumId w:val="379"/>
  </w:num>
  <w:num w:numId="414">
    <w:abstractNumId w:val="479"/>
  </w:num>
  <w:num w:numId="415">
    <w:abstractNumId w:val="347"/>
  </w:num>
  <w:num w:numId="416">
    <w:abstractNumId w:val="71"/>
  </w:num>
  <w:num w:numId="417">
    <w:abstractNumId w:val="44"/>
  </w:num>
  <w:num w:numId="418">
    <w:abstractNumId w:val="139"/>
  </w:num>
  <w:num w:numId="419">
    <w:abstractNumId w:val="81"/>
  </w:num>
  <w:num w:numId="420">
    <w:abstractNumId w:val="156"/>
  </w:num>
  <w:num w:numId="421">
    <w:abstractNumId w:val="524"/>
  </w:num>
  <w:num w:numId="422">
    <w:abstractNumId w:val="376"/>
  </w:num>
  <w:num w:numId="423">
    <w:abstractNumId w:val="384"/>
  </w:num>
  <w:num w:numId="424">
    <w:abstractNumId w:val="437"/>
  </w:num>
  <w:num w:numId="425">
    <w:abstractNumId w:val="370"/>
  </w:num>
  <w:num w:numId="426">
    <w:abstractNumId w:val="522"/>
  </w:num>
  <w:num w:numId="427">
    <w:abstractNumId w:val="433"/>
  </w:num>
  <w:num w:numId="428">
    <w:abstractNumId w:val="88"/>
  </w:num>
  <w:num w:numId="429">
    <w:abstractNumId w:val="475"/>
  </w:num>
  <w:num w:numId="430">
    <w:abstractNumId w:val="17"/>
  </w:num>
  <w:num w:numId="431">
    <w:abstractNumId w:val="178"/>
  </w:num>
  <w:num w:numId="432">
    <w:abstractNumId w:val="28"/>
  </w:num>
  <w:num w:numId="433">
    <w:abstractNumId w:val="83"/>
  </w:num>
  <w:num w:numId="434">
    <w:abstractNumId w:val="53"/>
  </w:num>
  <w:num w:numId="435">
    <w:abstractNumId w:val="33"/>
  </w:num>
  <w:num w:numId="436">
    <w:abstractNumId w:val="142"/>
  </w:num>
  <w:num w:numId="437">
    <w:abstractNumId w:val="212"/>
  </w:num>
  <w:num w:numId="438">
    <w:abstractNumId w:val="340"/>
  </w:num>
  <w:num w:numId="439">
    <w:abstractNumId w:val="132"/>
  </w:num>
  <w:num w:numId="440">
    <w:abstractNumId w:val="123"/>
  </w:num>
  <w:num w:numId="441">
    <w:abstractNumId w:val="312"/>
  </w:num>
  <w:num w:numId="442">
    <w:abstractNumId w:val="240"/>
  </w:num>
  <w:num w:numId="443">
    <w:abstractNumId w:val="239"/>
  </w:num>
  <w:num w:numId="444">
    <w:abstractNumId w:val="415"/>
  </w:num>
  <w:num w:numId="445">
    <w:abstractNumId w:val="101"/>
  </w:num>
  <w:num w:numId="446">
    <w:abstractNumId w:val="37"/>
  </w:num>
  <w:num w:numId="447">
    <w:abstractNumId w:val="286"/>
  </w:num>
  <w:num w:numId="448">
    <w:abstractNumId w:val="321"/>
  </w:num>
  <w:num w:numId="449">
    <w:abstractNumId w:val="198"/>
  </w:num>
  <w:num w:numId="450">
    <w:abstractNumId w:val="254"/>
  </w:num>
  <w:num w:numId="451">
    <w:abstractNumId w:val="92"/>
  </w:num>
  <w:num w:numId="452">
    <w:abstractNumId w:val="449"/>
  </w:num>
  <w:num w:numId="453">
    <w:abstractNumId w:val="323"/>
  </w:num>
  <w:num w:numId="454">
    <w:abstractNumId w:val="318"/>
  </w:num>
  <w:num w:numId="455">
    <w:abstractNumId w:val="32"/>
  </w:num>
  <w:num w:numId="456">
    <w:abstractNumId w:val="527"/>
  </w:num>
  <w:num w:numId="457">
    <w:abstractNumId w:val="229"/>
  </w:num>
  <w:num w:numId="458">
    <w:abstractNumId w:val="199"/>
  </w:num>
  <w:num w:numId="459">
    <w:abstractNumId w:val="46"/>
  </w:num>
  <w:num w:numId="460">
    <w:abstractNumId w:val="182"/>
  </w:num>
  <w:num w:numId="461">
    <w:abstractNumId w:val="115"/>
  </w:num>
  <w:num w:numId="462">
    <w:abstractNumId w:val="72"/>
  </w:num>
  <w:num w:numId="463">
    <w:abstractNumId w:val="453"/>
  </w:num>
  <w:num w:numId="464">
    <w:abstractNumId w:val="488"/>
  </w:num>
  <w:num w:numId="465">
    <w:abstractNumId w:val="510"/>
  </w:num>
  <w:num w:numId="466">
    <w:abstractNumId w:val="70"/>
  </w:num>
  <w:num w:numId="467">
    <w:abstractNumId w:val="320"/>
  </w:num>
  <w:num w:numId="468">
    <w:abstractNumId w:val="436"/>
  </w:num>
  <w:num w:numId="469">
    <w:abstractNumId w:val="439"/>
  </w:num>
  <w:num w:numId="470">
    <w:abstractNumId w:val="484"/>
  </w:num>
  <w:num w:numId="471">
    <w:abstractNumId w:val="189"/>
  </w:num>
  <w:num w:numId="472">
    <w:abstractNumId w:val="366"/>
  </w:num>
  <w:num w:numId="473">
    <w:abstractNumId w:val="235"/>
  </w:num>
  <w:num w:numId="474">
    <w:abstractNumId w:val="295"/>
  </w:num>
  <w:num w:numId="475">
    <w:abstractNumId w:val="518"/>
  </w:num>
  <w:num w:numId="476">
    <w:abstractNumId w:val="114"/>
  </w:num>
  <w:num w:numId="477">
    <w:abstractNumId w:val="54"/>
  </w:num>
  <w:num w:numId="478">
    <w:abstractNumId w:val="231"/>
  </w:num>
  <w:num w:numId="479">
    <w:abstractNumId w:val="452"/>
  </w:num>
  <w:num w:numId="480">
    <w:abstractNumId w:val="20"/>
  </w:num>
  <w:num w:numId="481">
    <w:abstractNumId w:val="459"/>
  </w:num>
  <w:num w:numId="482">
    <w:abstractNumId w:val="441"/>
  </w:num>
  <w:num w:numId="483">
    <w:abstractNumId w:val="497"/>
  </w:num>
  <w:num w:numId="484">
    <w:abstractNumId w:val="351"/>
  </w:num>
  <w:num w:numId="485">
    <w:abstractNumId w:val="399"/>
  </w:num>
  <w:num w:numId="486">
    <w:abstractNumId w:val="8"/>
  </w:num>
  <w:num w:numId="487">
    <w:abstractNumId w:val="422"/>
  </w:num>
  <w:num w:numId="488">
    <w:abstractNumId w:val="395"/>
  </w:num>
  <w:num w:numId="489">
    <w:abstractNumId w:val="48"/>
  </w:num>
  <w:num w:numId="490">
    <w:abstractNumId w:val="128"/>
  </w:num>
  <w:num w:numId="491">
    <w:abstractNumId w:val="539"/>
    <w:lvlOverride w:ilvl="0">
      <w:startOverride w:val="1"/>
    </w:lvlOverride>
  </w:num>
  <w:num w:numId="492">
    <w:abstractNumId w:val="404"/>
  </w:num>
  <w:num w:numId="493">
    <w:abstractNumId w:val="125"/>
  </w:num>
  <w:num w:numId="494">
    <w:abstractNumId w:val="155"/>
  </w:num>
  <w:num w:numId="495">
    <w:abstractNumId w:val="63"/>
  </w:num>
  <w:num w:numId="496">
    <w:abstractNumId w:val="4"/>
  </w:num>
  <w:num w:numId="497">
    <w:abstractNumId w:val="5"/>
  </w:num>
  <w:num w:numId="498">
    <w:abstractNumId w:val="7"/>
  </w:num>
  <w:num w:numId="499">
    <w:abstractNumId w:val="0"/>
  </w:num>
  <w:num w:numId="500">
    <w:abstractNumId w:val="1"/>
  </w:num>
  <w:num w:numId="501">
    <w:abstractNumId w:val="2"/>
  </w:num>
  <w:num w:numId="502">
    <w:abstractNumId w:val="3"/>
  </w:num>
  <w:num w:numId="503">
    <w:abstractNumId w:val="6"/>
  </w:num>
  <w:num w:numId="504">
    <w:abstractNumId w:val="391"/>
  </w:num>
  <w:num w:numId="505">
    <w:abstractNumId w:val="486"/>
  </w:num>
  <w:num w:numId="506">
    <w:abstractNumId w:val="152"/>
  </w:num>
  <w:num w:numId="507">
    <w:abstractNumId w:val="278"/>
  </w:num>
  <w:num w:numId="508">
    <w:abstractNumId w:val="372"/>
  </w:num>
  <w:num w:numId="509">
    <w:abstractNumId w:val="324"/>
  </w:num>
  <w:num w:numId="510">
    <w:abstractNumId w:val="444"/>
  </w:num>
  <w:num w:numId="511">
    <w:abstractNumId w:val="477"/>
  </w:num>
  <w:num w:numId="512">
    <w:abstractNumId w:val="185"/>
  </w:num>
  <w:num w:numId="513">
    <w:abstractNumId w:val="265"/>
  </w:num>
  <w:num w:numId="514">
    <w:abstractNumId w:val="77"/>
  </w:num>
  <w:num w:numId="515">
    <w:abstractNumId w:val="89"/>
  </w:num>
  <w:num w:numId="516">
    <w:abstractNumId w:val="469"/>
  </w:num>
  <w:num w:numId="517">
    <w:abstractNumId w:val="288"/>
  </w:num>
  <w:num w:numId="518">
    <w:abstractNumId w:val="456"/>
  </w:num>
  <w:num w:numId="519">
    <w:abstractNumId w:val="215"/>
  </w:num>
  <w:num w:numId="520">
    <w:abstractNumId w:val="335"/>
  </w:num>
  <w:num w:numId="521">
    <w:abstractNumId w:val="35"/>
  </w:num>
  <w:num w:numId="522">
    <w:abstractNumId w:val="146"/>
  </w:num>
  <w:num w:numId="523">
    <w:abstractNumId w:val="86"/>
  </w:num>
  <w:num w:numId="524">
    <w:abstractNumId w:val="346"/>
  </w:num>
  <w:num w:numId="525">
    <w:abstractNumId w:val="18"/>
  </w:num>
  <w:num w:numId="526">
    <w:abstractNumId w:val="172"/>
  </w:num>
  <w:num w:numId="527">
    <w:abstractNumId w:val="416"/>
  </w:num>
  <w:num w:numId="528">
    <w:abstractNumId w:val="59"/>
  </w:num>
  <w:num w:numId="529">
    <w:abstractNumId w:val="331"/>
  </w:num>
  <w:num w:numId="530">
    <w:abstractNumId w:val="271"/>
  </w:num>
  <w:num w:numId="531">
    <w:abstractNumId w:val="507"/>
  </w:num>
  <w:num w:numId="532">
    <w:abstractNumId w:val="467"/>
  </w:num>
  <w:num w:numId="533">
    <w:abstractNumId w:val="205"/>
  </w:num>
  <w:num w:numId="534">
    <w:abstractNumId w:val="29"/>
  </w:num>
  <w:num w:numId="535">
    <w:abstractNumId w:val="76"/>
  </w:num>
  <w:num w:numId="536">
    <w:abstractNumId w:val="232"/>
  </w:num>
  <w:num w:numId="537">
    <w:abstractNumId w:val="443"/>
  </w:num>
  <w:num w:numId="538">
    <w:abstractNumId w:val="368"/>
  </w:num>
  <w:num w:numId="539">
    <w:abstractNumId w:val="176"/>
  </w:num>
  <w:num w:numId="540">
    <w:abstractNumId w:val="534"/>
  </w:num>
  <w:num w:numId="541">
    <w:abstractNumId w:val="474"/>
  </w:num>
  <w:num w:numId="542">
    <w:abstractNumId w:val="385"/>
  </w:num>
  <w:num w:numId="543">
    <w:abstractNumId w:val="69"/>
  </w:num>
  <w:num w:numId="544">
    <w:abstractNumId w:val="15"/>
  </w:num>
  <w:num w:numId="545">
    <w:abstractNumId w:val="149"/>
  </w:num>
  <w:numIdMacAtCleanup w:val="5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fal Kasterski">
    <w15:presenceInfo w15:providerId="Windows Live" w15:userId="eb41cd0341c952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1004"/>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C94D0B"/>
    <w:rsid w:val="000021B5"/>
    <w:rsid w:val="000033B7"/>
    <w:rsid w:val="000036B7"/>
    <w:rsid w:val="00004043"/>
    <w:rsid w:val="00004A37"/>
    <w:rsid w:val="000061CF"/>
    <w:rsid w:val="000104EB"/>
    <w:rsid w:val="000105FA"/>
    <w:rsid w:val="000118BE"/>
    <w:rsid w:val="000121B8"/>
    <w:rsid w:val="00012309"/>
    <w:rsid w:val="0001435B"/>
    <w:rsid w:val="00015C51"/>
    <w:rsid w:val="000170BC"/>
    <w:rsid w:val="00021E06"/>
    <w:rsid w:val="00024B1F"/>
    <w:rsid w:val="00031385"/>
    <w:rsid w:val="000313D4"/>
    <w:rsid w:val="00033EEE"/>
    <w:rsid w:val="00035279"/>
    <w:rsid w:val="00037236"/>
    <w:rsid w:val="00040C99"/>
    <w:rsid w:val="00042355"/>
    <w:rsid w:val="000456A3"/>
    <w:rsid w:val="00045A2C"/>
    <w:rsid w:val="00050C08"/>
    <w:rsid w:val="000537E1"/>
    <w:rsid w:val="00053A14"/>
    <w:rsid w:val="000628E0"/>
    <w:rsid w:val="00065315"/>
    <w:rsid w:val="0006716F"/>
    <w:rsid w:val="000724C1"/>
    <w:rsid w:val="00074FF2"/>
    <w:rsid w:val="00077D53"/>
    <w:rsid w:val="00080353"/>
    <w:rsid w:val="000913CE"/>
    <w:rsid w:val="00092C4B"/>
    <w:rsid w:val="00093981"/>
    <w:rsid w:val="000946C0"/>
    <w:rsid w:val="000954CD"/>
    <w:rsid w:val="000A0FB1"/>
    <w:rsid w:val="000A1D86"/>
    <w:rsid w:val="000A27EA"/>
    <w:rsid w:val="000A6439"/>
    <w:rsid w:val="000B2A63"/>
    <w:rsid w:val="000B2C83"/>
    <w:rsid w:val="000B32E7"/>
    <w:rsid w:val="000B46B0"/>
    <w:rsid w:val="000B48AF"/>
    <w:rsid w:val="000C4A01"/>
    <w:rsid w:val="000C4ED3"/>
    <w:rsid w:val="000C6C11"/>
    <w:rsid w:val="000C7D69"/>
    <w:rsid w:val="000D6977"/>
    <w:rsid w:val="000D765B"/>
    <w:rsid w:val="000E0043"/>
    <w:rsid w:val="000E0F40"/>
    <w:rsid w:val="000E4C64"/>
    <w:rsid w:val="000E669F"/>
    <w:rsid w:val="000F0BA1"/>
    <w:rsid w:val="000F0D19"/>
    <w:rsid w:val="000F3D57"/>
    <w:rsid w:val="00100185"/>
    <w:rsid w:val="00100B29"/>
    <w:rsid w:val="00101227"/>
    <w:rsid w:val="001063AD"/>
    <w:rsid w:val="001067AB"/>
    <w:rsid w:val="001123A5"/>
    <w:rsid w:val="00112A87"/>
    <w:rsid w:val="00112C44"/>
    <w:rsid w:val="00113B04"/>
    <w:rsid w:val="00122631"/>
    <w:rsid w:val="0012333F"/>
    <w:rsid w:val="00125C13"/>
    <w:rsid w:val="001331CA"/>
    <w:rsid w:val="00134DFD"/>
    <w:rsid w:val="00135B5A"/>
    <w:rsid w:val="001424CA"/>
    <w:rsid w:val="0014309E"/>
    <w:rsid w:val="001433C0"/>
    <w:rsid w:val="00143AFA"/>
    <w:rsid w:val="00146473"/>
    <w:rsid w:val="00150918"/>
    <w:rsid w:val="001539AF"/>
    <w:rsid w:val="001546DF"/>
    <w:rsid w:val="00157E4A"/>
    <w:rsid w:val="0016103A"/>
    <w:rsid w:val="0016217C"/>
    <w:rsid w:val="0016700F"/>
    <w:rsid w:val="0016761B"/>
    <w:rsid w:val="00167AD0"/>
    <w:rsid w:val="00173894"/>
    <w:rsid w:val="001742AB"/>
    <w:rsid w:val="001749F7"/>
    <w:rsid w:val="00177BDF"/>
    <w:rsid w:val="00180542"/>
    <w:rsid w:val="00183F69"/>
    <w:rsid w:val="001847ED"/>
    <w:rsid w:val="001849F3"/>
    <w:rsid w:val="00190197"/>
    <w:rsid w:val="0019459F"/>
    <w:rsid w:val="00195495"/>
    <w:rsid w:val="0019654A"/>
    <w:rsid w:val="001A12E5"/>
    <w:rsid w:val="001A1FFF"/>
    <w:rsid w:val="001A3F51"/>
    <w:rsid w:val="001A6523"/>
    <w:rsid w:val="001A68FA"/>
    <w:rsid w:val="001A6F5F"/>
    <w:rsid w:val="001B1E9E"/>
    <w:rsid w:val="001B3E3D"/>
    <w:rsid w:val="001B5BA0"/>
    <w:rsid w:val="001B5D35"/>
    <w:rsid w:val="001C1BAD"/>
    <w:rsid w:val="001C27D5"/>
    <w:rsid w:val="001C397D"/>
    <w:rsid w:val="001C3EA3"/>
    <w:rsid w:val="001C4A87"/>
    <w:rsid w:val="001C5A0E"/>
    <w:rsid w:val="001D367C"/>
    <w:rsid w:val="001D473A"/>
    <w:rsid w:val="001D5302"/>
    <w:rsid w:val="001D6113"/>
    <w:rsid w:val="001D674A"/>
    <w:rsid w:val="001E082F"/>
    <w:rsid w:val="001E0C7D"/>
    <w:rsid w:val="001E1A7E"/>
    <w:rsid w:val="001E2613"/>
    <w:rsid w:val="001E2E74"/>
    <w:rsid w:val="001E5D50"/>
    <w:rsid w:val="001F599D"/>
    <w:rsid w:val="00204295"/>
    <w:rsid w:val="00204E13"/>
    <w:rsid w:val="0020739D"/>
    <w:rsid w:val="002115BE"/>
    <w:rsid w:val="00215613"/>
    <w:rsid w:val="00216D92"/>
    <w:rsid w:val="002171A0"/>
    <w:rsid w:val="00221724"/>
    <w:rsid w:val="0022253D"/>
    <w:rsid w:val="0022278B"/>
    <w:rsid w:val="002259ED"/>
    <w:rsid w:val="00227813"/>
    <w:rsid w:val="00227FF3"/>
    <w:rsid w:val="00234CA5"/>
    <w:rsid w:val="00236593"/>
    <w:rsid w:val="00240257"/>
    <w:rsid w:val="002461B0"/>
    <w:rsid w:val="00247D78"/>
    <w:rsid w:val="002512EB"/>
    <w:rsid w:val="00256638"/>
    <w:rsid w:val="00257ACA"/>
    <w:rsid w:val="002675DE"/>
    <w:rsid w:val="0027207C"/>
    <w:rsid w:val="002720A0"/>
    <w:rsid w:val="002773B7"/>
    <w:rsid w:val="00280D76"/>
    <w:rsid w:val="00286BFE"/>
    <w:rsid w:val="00291611"/>
    <w:rsid w:val="00291C41"/>
    <w:rsid w:val="0029400A"/>
    <w:rsid w:val="00294CD5"/>
    <w:rsid w:val="00295029"/>
    <w:rsid w:val="002970F8"/>
    <w:rsid w:val="00297E83"/>
    <w:rsid w:val="002A034A"/>
    <w:rsid w:val="002A08B8"/>
    <w:rsid w:val="002A36C0"/>
    <w:rsid w:val="002A3A4B"/>
    <w:rsid w:val="002A3DAE"/>
    <w:rsid w:val="002A6E0A"/>
    <w:rsid w:val="002B44F2"/>
    <w:rsid w:val="002B5FE4"/>
    <w:rsid w:val="002B7607"/>
    <w:rsid w:val="002B7F8F"/>
    <w:rsid w:val="002C0956"/>
    <w:rsid w:val="002C1C3B"/>
    <w:rsid w:val="002C5E8A"/>
    <w:rsid w:val="002D0BF1"/>
    <w:rsid w:val="002D3714"/>
    <w:rsid w:val="002D5B2D"/>
    <w:rsid w:val="002D704C"/>
    <w:rsid w:val="002D724C"/>
    <w:rsid w:val="002E290A"/>
    <w:rsid w:val="002E6C92"/>
    <w:rsid w:val="002F21E9"/>
    <w:rsid w:val="002F2E62"/>
    <w:rsid w:val="002F2EFE"/>
    <w:rsid w:val="002F3E11"/>
    <w:rsid w:val="002F721A"/>
    <w:rsid w:val="0030291C"/>
    <w:rsid w:val="00307133"/>
    <w:rsid w:val="00307729"/>
    <w:rsid w:val="00307C2C"/>
    <w:rsid w:val="00314C2D"/>
    <w:rsid w:val="00314DE8"/>
    <w:rsid w:val="0031538D"/>
    <w:rsid w:val="0031761F"/>
    <w:rsid w:val="003245EB"/>
    <w:rsid w:val="0033217F"/>
    <w:rsid w:val="00333624"/>
    <w:rsid w:val="003346E8"/>
    <w:rsid w:val="003401E2"/>
    <w:rsid w:val="00346A9A"/>
    <w:rsid w:val="00346C13"/>
    <w:rsid w:val="003514B2"/>
    <w:rsid w:val="003516A2"/>
    <w:rsid w:val="0035179F"/>
    <w:rsid w:val="00353CFC"/>
    <w:rsid w:val="00355091"/>
    <w:rsid w:val="003615F5"/>
    <w:rsid w:val="0036660C"/>
    <w:rsid w:val="00370B19"/>
    <w:rsid w:val="00371633"/>
    <w:rsid w:val="003726F6"/>
    <w:rsid w:val="0037384B"/>
    <w:rsid w:val="00373F59"/>
    <w:rsid w:val="003827F6"/>
    <w:rsid w:val="00383E2A"/>
    <w:rsid w:val="00391750"/>
    <w:rsid w:val="00391E56"/>
    <w:rsid w:val="0039235E"/>
    <w:rsid w:val="00393968"/>
    <w:rsid w:val="00396BDA"/>
    <w:rsid w:val="00396F3D"/>
    <w:rsid w:val="003A00F4"/>
    <w:rsid w:val="003A1694"/>
    <w:rsid w:val="003A3534"/>
    <w:rsid w:val="003A3F28"/>
    <w:rsid w:val="003A55DD"/>
    <w:rsid w:val="003A7710"/>
    <w:rsid w:val="003B3CAD"/>
    <w:rsid w:val="003B570B"/>
    <w:rsid w:val="003B6A00"/>
    <w:rsid w:val="003C1DB8"/>
    <w:rsid w:val="003C6D56"/>
    <w:rsid w:val="003D4248"/>
    <w:rsid w:val="003D53BF"/>
    <w:rsid w:val="003D7779"/>
    <w:rsid w:val="003D7902"/>
    <w:rsid w:val="003E128C"/>
    <w:rsid w:val="003E1EE4"/>
    <w:rsid w:val="003E3EC0"/>
    <w:rsid w:val="003E515F"/>
    <w:rsid w:val="003E54D6"/>
    <w:rsid w:val="003E604B"/>
    <w:rsid w:val="003E6F97"/>
    <w:rsid w:val="003E7CE2"/>
    <w:rsid w:val="003E7D58"/>
    <w:rsid w:val="003F1E90"/>
    <w:rsid w:val="003F2F97"/>
    <w:rsid w:val="003F7487"/>
    <w:rsid w:val="003F7496"/>
    <w:rsid w:val="004047D6"/>
    <w:rsid w:val="0040693C"/>
    <w:rsid w:val="00421057"/>
    <w:rsid w:val="00423229"/>
    <w:rsid w:val="00423C8F"/>
    <w:rsid w:val="004242E1"/>
    <w:rsid w:val="00426918"/>
    <w:rsid w:val="00426AE0"/>
    <w:rsid w:val="004277DC"/>
    <w:rsid w:val="00432FCC"/>
    <w:rsid w:val="00434F5D"/>
    <w:rsid w:val="00435CF4"/>
    <w:rsid w:val="0043634B"/>
    <w:rsid w:val="004405AB"/>
    <w:rsid w:val="00440BC0"/>
    <w:rsid w:val="004423DD"/>
    <w:rsid w:val="004436CE"/>
    <w:rsid w:val="004447E8"/>
    <w:rsid w:val="00444E7F"/>
    <w:rsid w:val="00445485"/>
    <w:rsid w:val="00446D96"/>
    <w:rsid w:val="00446ECB"/>
    <w:rsid w:val="00447FE7"/>
    <w:rsid w:val="0045308F"/>
    <w:rsid w:val="00453F17"/>
    <w:rsid w:val="00461179"/>
    <w:rsid w:val="00463290"/>
    <w:rsid w:val="00463C5B"/>
    <w:rsid w:val="00467F8A"/>
    <w:rsid w:val="004702B0"/>
    <w:rsid w:val="00471973"/>
    <w:rsid w:val="004722A5"/>
    <w:rsid w:val="00477182"/>
    <w:rsid w:val="004807D8"/>
    <w:rsid w:val="004815D3"/>
    <w:rsid w:val="00483164"/>
    <w:rsid w:val="0049314D"/>
    <w:rsid w:val="004A34F4"/>
    <w:rsid w:val="004A7A21"/>
    <w:rsid w:val="004B0032"/>
    <w:rsid w:val="004B10CB"/>
    <w:rsid w:val="004B13A3"/>
    <w:rsid w:val="004B3B47"/>
    <w:rsid w:val="004C07C8"/>
    <w:rsid w:val="004C2B30"/>
    <w:rsid w:val="004C4755"/>
    <w:rsid w:val="004C6AD5"/>
    <w:rsid w:val="004D1D1E"/>
    <w:rsid w:val="004D3B18"/>
    <w:rsid w:val="004D7699"/>
    <w:rsid w:val="004E3F86"/>
    <w:rsid w:val="004E493F"/>
    <w:rsid w:val="004E53D7"/>
    <w:rsid w:val="004E694E"/>
    <w:rsid w:val="004F43DE"/>
    <w:rsid w:val="004F5707"/>
    <w:rsid w:val="004F6775"/>
    <w:rsid w:val="004F772C"/>
    <w:rsid w:val="00500BED"/>
    <w:rsid w:val="00501075"/>
    <w:rsid w:val="005051D1"/>
    <w:rsid w:val="005059C8"/>
    <w:rsid w:val="00505C71"/>
    <w:rsid w:val="00506894"/>
    <w:rsid w:val="00507408"/>
    <w:rsid w:val="005103BF"/>
    <w:rsid w:val="005127A2"/>
    <w:rsid w:val="00517078"/>
    <w:rsid w:val="00520BCF"/>
    <w:rsid w:val="00522994"/>
    <w:rsid w:val="00523919"/>
    <w:rsid w:val="00524CD4"/>
    <w:rsid w:val="005253DF"/>
    <w:rsid w:val="00533FD1"/>
    <w:rsid w:val="00534811"/>
    <w:rsid w:val="00543063"/>
    <w:rsid w:val="00544974"/>
    <w:rsid w:val="0054498E"/>
    <w:rsid w:val="0054711B"/>
    <w:rsid w:val="0054799C"/>
    <w:rsid w:val="00556CF4"/>
    <w:rsid w:val="00556EF6"/>
    <w:rsid w:val="0056104D"/>
    <w:rsid w:val="005634DB"/>
    <w:rsid w:val="005645CA"/>
    <w:rsid w:val="005648A7"/>
    <w:rsid w:val="00567595"/>
    <w:rsid w:val="00570A9A"/>
    <w:rsid w:val="00570CC1"/>
    <w:rsid w:val="0057319F"/>
    <w:rsid w:val="00580330"/>
    <w:rsid w:val="00580446"/>
    <w:rsid w:val="00580FB7"/>
    <w:rsid w:val="0058433B"/>
    <w:rsid w:val="0058577F"/>
    <w:rsid w:val="005863CC"/>
    <w:rsid w:val="005878A0"/>
    <w:rsid w:val="00591F9B"/>
    <w:rsid w:val="005A0256"/>
    <w:rsid w:val="005A65D3"/>
    <w:rsid w:val="005B4E98"/>
    <w:rsid w:val="005B7F00"/>
    <w:rsid w:val="005C2F9B"/>
    <w:rsid w:val="005C341D"/>
    <w:rsid w:val="005C3BFE"/>
    <w:rsid w:val="005C5E89"/>
    <w:rsid w:val="005D11AE"/>
    <w:rsid w:val="005D23DA"/>
    <w:rsid w:val="005D2960"/>
    <w:rsid w:val="005D38E9"/>
    <w:rsid w:val="005D7464"/>
    <w:rsid w:val="005D7D04"/>
    <w:rsid w:val="005E0D83"/>
    <w:rsid w:val="005E300A"/>
    <w:rsid w:val="005E3172"/>
    <w:rsid w:val="005E7D04"/>
    <w:rsid w:val="005F0B77"/>
    <w:rsid w:val="005F3B68"/>
    <w:rsid w:val="005F79FE"/>
    <w:rsid w:val="005F7E5E"/>
    <w:rsid w:val="006032DA"/>
    <w:rsid w:val="0060532B"/>
    <w:rsid w:val="006068F8"/>
    <w:rsid w:val="00607328"/>
    <w:rsid w:val="00611695"/>
    <w:rsid w:val="006162FE"/>
    <w:rsid w:val="00617880"/>
    <w:rsid w:val="006200E9"/>
    <w:rsid w:val="00624296"/>
    <w:rsid w:val="00627018"/>
    <w:rsid w:val="006300AC"/>
    <w:rsid w:val="00630400"/>
    <w:rsid w:val="00631865"/>
    <w:rsid w:val="0063240F"/>
    <w:rsid w:val="00632E76"/>
    <w:rsid w:val="00633D8E"/>
    <w:rsid w:val="00635089"/>
    <w:rsid w:val="0063552E"/>
    <w:rsid w:val="0063631A"/>
    <w:rsid w:val="00636645"/>
    <w:rsid w:val="00640407"/>
    <w:rsid w:val="00642C67"/>
    <w:rsid w:val="00643443"/>
    <w:rsid w:val="00647DA7"/>
    <w:rsid w:val="00647EF6"/>
    <w:rsid w:val="00656325"/>
    <w:rsid w:val="0066245B"/>
    <w:rsid w:val="00662EFB"/>
    <w:rsid w:val="0066380C"/>
    <w:rsid w:val="00663E9B"/>
    <w:rsid w:val="006642B8"/>
    <w:rsid w:val="00670DA1"/>
    <w:rsid w:val="00672113"/>
    <w:rsid w:val="006725A5"/>
    <w:rsid w:val="006735DC"/>
    <w:rsid w:val="00677AAC"/>
    <w:rsid w:val="00681CC5"/>
    <w:rsid w:val="00682C49"/>
    <w:rsid w:val="006831DD"/>
    <w:rsid w:val="00686574"/>
    <w:rsid w:val="006869E1"/>
    <w:rsid w:val="00690034"/>
    <w:rsid w:val="00690173"/>
    <w:rsid w:val="00690934"/>
    <w:rsid w:val="0069131A"/>
    <w:rsid w:val="00693A10"/>
    <w:rsid w:val="00695207"/>
    <w:rsid w:val="006A3FA0"/>
    <w:rsid w:val="006A4CB8"/>
    <w:rsid w:val="006A57CA"/>
    <w:rsid w:val="006A6B85"/>
    <w:rsid w:val="006B2EA0"/>
    <w:rsid w:val="006C15C3"/>
    <w:rsid w:val="006C303A"/>
    <w:rsid w:val="006C5720"/>
    <w:rsid w:val="006C74F2"/>
    <w:rsid w:val="006D377E"/>
    <w:rsid w:val="006D4406"/>
    <w:rsid w:val="006D5022"/>
    <w:rsid w:val="006D7DF9"/>
    <w:rsid w:val="006E1648"/>
    <w:rsid w:val="006E1A01"/>
    <w:rsid w:val="006E2A0E"/>
    <w:rsid w:val="006E485C"/>
    <w:rsid w:val="006E65B8"/>
    <w:rsid w:val="006E72EC"/>
    <w:rsid w:val="006E7857"/>
    <w:rsid w:val="006E7C60"/>
    <w:rsid w:val="006F03C3"/>
    <w:rsid w:val="006F4565"/>
    <w:rsid w:val="006F46EC"/>
    <w:rsid w:val="007017A4"/>
    <w:rsid w:val="00701C83"/>
    <w:rsid w:val="00703BFB"/>
    <w:rsid w:val="00711FC3"/>
    <w:rsid w:val="00712DCB"/>
    <w:rsid w:val="007138A0"/>
    <w:rsid w:val="00716107"/>
    <w:rsid w:val="00716372"/>
    <w:rsid w:val="00717BC0"/>
    <w:rsid w:val="00717CA9"/>
    <w:rsid w:val="0072075F"/>
    <w:rsid w:val="00721E27"/>
    <w:rsid w:val="0072622D"/>
    <w:rsid w:val="00726469"/>
    <w:rsid w:val="00730005"/>
    <w:rsid w:val="0074044B"/>
    <w:rsid w:val="00745021"/>
    <w:rsid w:val="00746743"/>
    <w:rsid w:val="00747566"/>
    <w:rsid w:val="00755E1D"/>
    <w:rsid w:val="00756940"/>
    <w:rsid w:val="0076198A"/>
    <w:rsid w:val="007644E5"/>
    <w:rsid w:val="00764CC7"/>
    <w:rsid w:val="007674CC"/>
    <w:rsid w:val="00770680"/>
    <w:rsid w:val="00772808"/>
    <w:rsid w:val="00781C4E"/>
    <w:rsid w:val="00782945"/>
    <w:rsid w:val="007845C8"/>
    <w:rsid w:val="00784992"/>
    <w:rsid w:val="00785748"/>
    <w:rsid w:val="00785DE1"/>
    <w:rsid w:val="00790C0B"/>
    <w:rsid w:val="00793B3B"/>
    <w:rsid w:val="00795349"/>
    <w:rsid w:val="007A12F7"/>
    <w:rsid w:val="007A2E64"/>
    <w:rsid w:val="007B3641"/>
    <w:rsid w:val="007B3ED1"/>
    <w:rsid w:val="007B576D"/>
    <w:rsid w:val="007B5E2D"/>
    <w:rsid w:val="007B641A"/>
    <w:rsid w:val="007B7ACD"/>
    <w:rsid w:val="007C002D"/>
    <w:rsid w:val="007C12D6"/>
    <w:rsid w:val="007C22F3"/>
    <w:rsid w:val="007C35D5"/>
    <w:rsid w:val="007C3799"/>
    <w:rsid w:val="007C5FF9"/>
    <w:rsid w:val="007C7634"/>
    <w:rsid w:val="007D1E2E"/>
    <w:rsid w:val="007D2086"/>
    <w:rsid w:val="007D35C4"/>
    <w:rsid w:val="007D48E8"/>
    <w:rsid w:val="007E0415"/>
    <w:rsid w:val="007E4915"/>
    <w:rsid w:val="007F3082"/>
    <w:rsid w:val="007F5549"/>
    <w:rsid w:val="007F5AFA"/>
    <w:rsid w:val="00800F4A"/>
    <w:rsid w:val="00807364"/>
    <w:rsid w:val="008077B9"/>
    <w:rsid w:val="00813A75"/>
    <w:rsid w:val="00813EBA"/>
    <w:rsid w:val="00821EB9"/>
    <w:rsid w:val="0082210B"/>
    <w:rsid w:val="00824011"/>
    <w:rsid w:val="00825137"/>
    <w:rsid w:val="00827F7B"/>
    <w:rsid w:val="00830E1D"/>
    <w:rsid w:val="00831578"/>
    <w:rsid w:val="0083435C"/>
    <w:rsid w:val="00835C7E"/>
    <w:rsid w:val="0083753B"/>
    <w:rsid w:val="0084051F"/>
    <w:rsid w:val="008436CF"/>
    <w:rsid w:val="0084373E"/>
    <w:rsid w:val="00844F98"/>
    <w:rsid w:val="0085326F"/>
    <w:rsid w:val="00854987"/>
    <w:rsid w:val="008665B7"/>
    <w:rsid w:val="00866843"/>
    <w:rsid w:val="00871666"/>
    <w:rsid w:val="00874ADA"/>
    <w:rsid w:val="0087566E"/>
    <w:rsid w:val="0087589A"/>
    <w:rsid w:val="0088332C"/>
    <w:rsid w:val="0089039B"/>
    <w:rsid w:val="00891E32"/>
    <w:rsid w:val="008933B3"/>
    <w:rsid w:val="008937AF"/>
    <w:rsid w:val="0089691D"/>
    <w:rsid w:val="00896CD7"/>
    <w:rsid w:val="00897C1C"/>
    <w:rsid w:val="008A127F"/>
    <w:rsid w:val="008A13D2"/>
    <w:rsid w:val="008A39E2"/>
    <w:rsid w:val="008B166C"/>
    <w:rsid w:val="008B2536"/>
    <w:rsid w:val="008B75B2"/>
    <w:rsid w:val="008C4102"/>
    <w:rsid w:val="008C5FA9"/>
    <w:rsid w:val="008D654D"/>
    <w:rsid w:val="008D6559"/>
    <w:rsid w:val="008D7D12"/>
    <w:rsid w:val="008E573C"/>
    <w:rsid w:val="008F017C"/>
    <w:rsid w:val="008F01A8"/>
    <w:rsid w:val="00902093"/>
    <w:rsid w:val="00902D14"/>
    <w:rsid w:val="0090304F"/>
    <w:rsid w:val="0090464F"/>
    <w:rsid w:val="009062B6"/>
    <w:rsid w:val="0090698F"/>
    <w:rsid w:val="00911599"/>
    <w:rsid w:val="00912181"/>
    <w:rsid w:val="00914762"/>
    <w:rsid w:val="00914CF9"/>
    <w:rsid w:val="0091606C"/>
    <w:rsid w:val="00923498"/>
    <w:rsid w:val="00923FFA"/>
    <w:rsid w:val="009246E8"/>
    <w:rsid w:val="00925AD7"/>
    <w:rsid w:val="009269CA"/>
    <w:rsid w:val="009316FF"/>
    <w:rsid w:val="00937659"/>
    <w:rsid w:val="00940AEC"/>
    <w:rsid w:val="009422B6"/>
    <w:rsid w:val="009524D1"/>
    <w:rsid w:val="00953FD5"/>
    <w:rsid w:val="00962E96"/>
    <w:rsid w:val="00963390"/>
    <w:rsid w:val="00965E40"/>
    <w:rsid w:val="00972476"/>
    <w:rsid w:val="00975B47"/>
    <w:rsid w:val="009804E1"/>
    <w:rsid w:val="009824B0"/>
    <w:rsid w:val="009834FE"/>
    <w:rsid w:val="00986A50"/>
    <w:rsid w:val="00987C80"/>
    <w:rsid w:val="0099427E"/>
    <w:rsid w:val="009969EB"/>
    <w:rsid w:val="009A5773"/>
    <w:rsid w:val="009A5E1D"/>
    <w:rsid w:val="009B09CF"/>
    <w:rsid w:val="009B5289"/>
    <w:rsid w:val="009B6F82"/>
    <w:rsid w:val="009D14D2"/>
    <w:rsid w:val="009D1C0A"/>
    <w:rsid w:val="009D6433"/>
    <w:rsid w:val="009D73E8"/>
    <w:rsid w:val="009E2DAA"/>
    <w:rsid w:val="009F0005"/>
    <w:rsid w:val="009F1F0C"/>
    <w:rsid w:val="009F3155"/>
    <w:rsid w:val="009F4F60"/>
    <w:rsid w:val="009F5570"/>
    <w:rsid w:val="00A003FB"/>
    <w:rsid w:val="00A015A8"/>
    <w:rsid w:val="00A023F3"/>
    <w:rsid w:val="00A04509"/>
    <w:rsid w:val="00A04C8B"/>
    <w:rsid w:val="00A05421"/>
    <w:rsid w:val="00A05EDB"/>
    <w:rsid w:val="00A06CDC"/>
    <w:rsid w:val="00A07422"/>
    <w:rsid w:val="00A10208"/>
    <w:rsid w:val="00A13D75"/>
    <w:rsid w:val="00A14E2D"/>
    <w:rsid w:val="00A151A5"/>
    <w:rsid w:val="00A16576"/>
    <w:rsid w:val="00A23DC6"/>
    <w:rsid w:val="00A249A0"/>
    <w:rsid w:val="00A25167"/>
    <w:rsid w:val="00A2683F"/>
    <w:rsid w:val="00A27714"/>
    <w:rsid w:val="00A27A60"/>
    <w:rsid w:val="00A3627E"/>
    <w:rsid w:val="00A3656B"/>
    <w:rsid w:val="00A3764E"/>
    <w:rsid w:val="00A412EA"/>
    <w:rsid w:val="00A42545"/>
    <w:rsid w:val="00A5204A"/>
    <w:rsid w:val="00A529BC"/>
    <w:rsid w:val="00A579E5"/>
    <w:rsid w:val="00A57AF6"/>
    <w:rsid w:val="00A64182"/>
    <w:rsid w:val="00A6655A"/>
    <w:rsid w:val="00A67A0B"/>
    <w:rsid w:val="00A7323D"/>
    <w:rsid w:val="00A732CD"/>
    <w:rsid w:val="00A77498"/>
    <w:rsid w:val="00A84211"/>
    <w:rsid w:val="00A91261"/>
    <w:rsid w:val="00A9227E"/>
    <w:rsid w:val="00AA1EF9"/>
    <w:rsid w:val="00AA1F56"/>
    <w:rsid w:val="00AA2FD6"/>
    <w:rsid w:val="00AA3254"/>
    <w:rsid w:val="00AA423C"/>
    <w:rsid w:val="00AA5F59"/>
    <w:rsid w:val="00AB07BC"/>
    <w:rsid w:val="00AB335F"/>
    <w:rsid w:val="00AB7407"/>
    <w:rsid w:val="00AC1048"/>
    <w:rsid w:val="00AC45BC"/>
    <w:rsid w:val="00AC45FC"/>
    <w:rsid w:val="00AC7934"/>
    <w:rsid w:val="00AD1F34"/>
    <w:rsid w:val="00AD4886"/>
    <w:rsid w:val="00AE4A87"/>
    <w:rsid w:val="00AE5A4B"/>
    <w:rsid w:val="00AF0992"/>
    <w:rsid w:val="00AF6E83"/>
    <w:rsid w:val="00AF7C71"/>
    <w:rsid w:val="00B01335"/>
    <w:rsid w:val="00B04F81"/>
    <w:rsid w:val="00B054A5"/>
    <w:rsid w:val="00B05EA6"/>
    <w:rsid w:val="00B064CA"/>
    <w:rsid w:val="00B06967"/>
    <w:rsid w:val="00B16670"/>
    <w:rsid w:val="00B23979"/>
    <w:rsid w:val="00B25034"/>
    <w:rsid w:val="00B254A4"/>
    <w:rsid w:val="00B27103"/>
    <w:rsid w:val="00B343AD"/>
    <w:rsid w:val="00B3798D"/>
    <w:rsid w:val="00B400E0"/>
    <w:rsid w:val="00B465C3"/>
    <w:rsid w:val="00B52640"/>
    <w:rsid w:val="00B57A78"/>
    <w:rsid w:val="00B57CB7"/>
    <w:rsid w:val="00B57E7A"/>
    <w:rsid w:val="00B57FBD"/>
    <w:rsid w:val="00B65B7A"/>
    <w:rsid w:val="00B75460"/>
    <w:rsid w:val="00B76963"/>
    <w:rsid w:val="00B76E0E"/>
    <w:rsid w:val="00B805A1"/>
    <w:rsid w:val="00B80899"/>
    <w:rsid w:val="00B83035"/>
    <w:rsid w:val="00B839C5"/>
    <w:rsid w:val="00B86233"/>
    <w:rsid w:val="00B86C3F"/>
    <w:rsid w:val="00B90861"/>
    <w:rsid w:val="00B9121D"/>
    <w:rsid w:val="00BA25F9"/>
    <w:rsid w:val="00BA2FED"/>
    <w:rsid w:val="00BA36EA"/>
    <w:rsid w:val="00BA48BD"/>
    <w:rsid w:val="00BA6233"/>
    <w:rsid w:val="00BA7270"/>
    <w:rsid w:val="00BA7964"/>
    <w:rsid w:val="00BB473B"/>
    <w:rsid w:val="00BB655B"/>
    <w:rsid w:val="00BB69A3"/>
    <w:rsid w:val="00BC4F89"/>
    <w:rsid w:val="00BC7019"/>
    <w:rsid w:val="00BD0FBC"/>
    <w:rsid w:val="00BD234C"/>
    <w:rsid w:val="00BE03F1"/>
    <w:rsid w:val="00BE0D31"/>
    <w:rsid w:val="00BE31D2"/>
    <w:rsid w:val="00BE3E60"/>
    <w:rsid w:val="00BE4692"/>
    <w:rsid w:val="00BE4856"/>
    <w:rsid w:val="00BE4F85"/>
    <w:rsid w:val="00BF1913"/>
    <w:rsid w:val="00BF5E47"/>
    <w:rsid w:val="00C02AB8"/>
    <w:rsid w:val="00C03D9A"/>
    <w:rsid w:val="00C042A0"/>
    <w:rsid w:val="00C056E2"/>
    <w:rsid w:val="00C05745"/>
    <w:rsid w:val="00C10DBE"/>
    <w:rsid w:val="00C2268D"/>
    <w:rsid w:val="00C265EF"/>
    <w:rsid w:val="00C267D9"/>
    <w:rsid w:val="00C27C66"/>
    <w:rsid w:val="00C35731"/>
    <w:rsid w:val="00C37639"/>
    <w:rsid w:val="00C406B0"/>
    <w:rsid w:val="00C40802"/>
    <w:rsid w:val="00C40C85"/>
    <w:rsid w:val="00C43349"/>
    <w:rsid w:val="00C46AA9"/>
    <w:rsid w:val="00C46DBA"/>
    <w:rsid w:val="00C516E3"/>
    <w:rsid w:val="00C53D9F"/>
    <w:rsid w:val="00C541E8"/>
    <w:rsid w:val="00C57815"/>
    <w:rsid w:val="00C6253A"/>
    <w:rsid w:val="00C6281C"/>
    <w:rsid w:val="00C63454"/>
    <w:rsid w:val="00C656AB"/>
    <w:rsid w:val="00C67A45"/>
    <w:rsid w:val="00C70269"/>
    <w:rsid w:val="00C72423"/>
    <w:rsid w:val="00C74797"/>
    <w:rsid w:val="00C77AAD"/>
    <w:rsid w:val="00C80E1B"/>
    <w:rsid w:val="00C80EDF"/>
    <w:rsid w:val="00C8118C"/>
    <w:rsid w:val="00C812F2"/>
    <w:rsid w:val="00C85023"/>
    <w:rsid w:val="00C92C8F"/>
    <w:rsid w:val="00C9342B"/>
    <w:rsid w:val="00C94D0B"/>
    <w:rsid w:val="00C95AD9"/>
    <w:rsid w:val="00C96347"/>
    <w:rsid w:val="00C963D6"/>
    <w:rsid w:val="00CA0180"/>
    <w:rsid w:val="00CA6813"/>
    <w:rsid w:val="00CB0857"/>
    <w:rsid w:val="00CB1E0A"/>
    <w:rsid w:val="00CB25F2"/>
    <w:rsid w:val="00CB2E55"/>
    <w:rsid w:val="00CB6D9F"/>
    <w:rsid w:val="00CC1090"/>
    <w:rsid w:val="00CD1FCA"/>
    <w:rsid w:val="00CD30C6"/>
    <w:rsid w:val="00CE110C"/>
    <w:rsid w:val="00CE130C"/>
    <w:rsid w:val="00CE266B"/>
    <w:rsid w:val="00CE5676"/>
    <w:rsid w:val="00CE5F43"/>
    <w:rsid w:val="00CE6D01"/>
    <w:rsid w:val="00CE7CF7"/>
    <w:rsid w:val="00D030B5"/>
    <w:rsid w:val="00D0396E"/>
    <w:rsid w:val="00D07AAE"/>
    <w:rsid w:val="00D10F5F"/>
    <w:rsid w:val="00D10F6A"/>
    <w:rsid w:val="00D12910"/>
    <w:rsid w:val="00D13BE5"/>
    <w:rsid w:val="00D15318"/>
    <w:rsid w:val="00D1563E"/>
    <w:rsid w:val="00D16C85"/>
    <w:rsid w:val="00D21C58"/>
    <w:rsid w:val="00D25369"/>
    <w:rsid w:val="00D262F4"/>
    <w:rsid w:val="00D2650B"/>
    <w:rsid w:val="00D266E4"/>
    <w:rsid w:val="00D321CC"/>
    <w:rsid w:val="00D3442C"/>
    <w:rsid w:val="00D35E24"/>
    <w:rsid w:val="00D35E6A"/>
    <w:rsid w:val="00D361EB"/>
    <w:rsid w:val="00D37575"/>
    <w:rsid w:val="00D41D63"/>
    <w:rsid w:val="00D4557B"/>
    <w:rsid w:val="00D50571"/>
    <w:rsid w:val="00D528E7"/>
    <w:rsid w:val="00D54AEF"/>
    <w:rsid w:val="00D55666"/>
    <w:rsid w:val="00D56560"/>
    <w:rsid w:val="00D5713D"/>
    <w:rsid w:val="00D6175E"/>
    <w:rsid w:val="00D61BFD"/>
    <w:rsid w:val="00D64EF6"/>
    <w:rsid w:val="00D67BC1"/>
    <w:rsid w:val="00D70F8F"/>
    <w:rsid w:val="00D755D5"/>
    <w:rsid w:val="00D803C4"/>
    <w:rsid w:val="00D80608"/>
    <w:rsid w:val="00D83B69"/>
    <w:rsid w:val="00D8597A"/>
    <w:rsid w:val="00D87870"/>
    <w:rsid w:val="00D87F02"/>
    <w:rsid w:val="00D90170"/>
    <w:rsid w:val="00D928B6"/>
    <w:rsid w:val="00D9362B"/>
    <w:rsid w:val="00D95E92"/>
    <w:rsid w:val="00D9735E"/>
    <w:rsid w:val="00DA3E24"/>
    <w:rsid w:val="00DA489C"/>
    <w:rsid w:val="00DA57C5"/>
    <w:rsid w:val="00DA7CC0"/>
    <w:rsid w:val="00DB0CC2"/>
    <w:rsid w:val="00DB2054"/>
    <w:rsid w:val="00DB3B94"/>
    <w:rsid w:val="00DC0F03"/>
    <w:rsid w:val="00DC16B3"/>
    <w:rsid w:val="00DC2D96"/>
    <w:rsid w:val="00DC3D6D"/>
    <w:rsid w:val="00DC52A3"/>
    <w:rsid w:val="00DC66A6"/>
    <w:rsid w:val="00DD21AE"/>
    <w:rsid w:val="00DD3B6E"/>
    <w:rsid w:val="00DD3D83"/>
    <w:rsid w:val="00DD53E3"/>
    <w:rsid w:val="00DE1D8F"/>
    <w:rsid w:val="00DE3391"/>
    <w:rsid w:val="00DE5662"/>
    <w:rsid w:val="00DF19EC"/>
    <w:rsid w:val="00DF4B43"/>
    <w:rsid w:val="00DF4D72"/>
    <w:rsid w:val="00E01B2F"/>
    <w:rsid w:val="00E02470"/>
    <w:rsid w:val="00E14C55"/>
    <w:rsid w:val="00E243D0"/>
    <w:rsid w:val="00E314CE"/>
    <w:rsid w:val="00E3366B"/>
    <w:rsid w:val="00E45BC1"/>
    <w:rsid w:val="00E46410"/>
    <w:rsid w:val="00E47EAA"/>
    <w:rsid w:val="00E47EC2"/>
    <w:rsid w:val="00E5017A"/>
    <w:rsid w:val="00E51F7F"/>
    <w:rsid w:val="00E579B9"/>
    <w:rsid w:val="00E57CB0"/>
    <w:rsid w:val="00E62226"/>
    <w:rsid w:val="00E635DB"/>
    <w:rsid w:val="00E65031"/>
    <w:rsid w:val="00E6538F"/>
    <w:rsid w:val="00E65E22"/>
    <w:rsid w:val="00E65E89"/>
    <w:rsid w:val="00E75189"/>
    <w:rsid w:val="00E77CAC"/>
    <w:rsid w:val="00E81F51"/>
    <w:rsid w:val="00E943B9"/>
    <w:rsid w:val="00E972F7"/>
    <w:rsid w:val="00EA4B0A"/>
    <w:rsid w:val="00EA4EE1"/>
    <w:rsid w:val="00EA6828"/>
    <w:rsid w:val="00EA7228"/>
    <w:rsid w:val="00EB1C50"/>
    <w:rsid w:val="00EB2E80"/>
    <w:rsid w:val="00EB3EB7"/>
    <w:rsid w:val="00EB5AE3"/>
    <w:rsid w:val="00EB69B1"/>
    <w:rsid w:val="00EB77F0"/>
    <w:rsid w:val="00EC1A0A"/>
    <w:rsid w:val="00EC207E"/>
    <w:rsid w:val="00EC3469"/>
    <w:rsid w:val="00EC3B75"/>
    <w:rsid w:val="00EC3CB9"/>
    <w:rsid w:val="00EC427A"/>
    <w:rsid w:val="00EC4C55"/>
    <w:rsid w:val="00EC780B"/>
    <w:rsid w:val="00EC7FAB"/>
    <w:rsid w:val="00ED1C94"/>
    <w:rsid w:val="00EE2D04"/>
    <w:rsid w:val="00EE648D"/>
    <w:rsid w:val="00EE75BA"/>
    <w:rsid w:val="00EF5D70"/>
    <w:rsid w:val="00EF74AB"/>
    <w:rsid w:val="00EF78E7"/>
    <w:rsid w:val="00F00A7C"/>
    <w:rsid w:val="00F07FE3"/>
    <w:rsid w:val="00F10A28"/>
    <w:rsid w:val="00F1161A"/>
    <w:rsid w:val="00F12C09"/>
    <w:rsid w:val="00F14B87"/>
    <w:rsid w:val="00F23685"/>
    <w:rsid w:val="00F23958"/>
    <w:rsid w:val="00F24A62"/>
    <w:rsid w:val="00F27940"/>
    <w:rsid w:val="00F33137"/>
    <w:rsid w:val="00F3341F"/>
    <w:rsid w:val="00F352CA"/>
    <w:rsid w:val="00F35964"/>
    <w:rsid w:val="00F36E94"/>
    <w:rsid w:val="00F37BAD"/>
    <w:rsid w:val="00F42908"/>
    <w:rsid w:val="00F43029"/>
    <w:rsid w:val="00F46E2F"/>
    <w:rsid w:val="00F52D6C"/>
    <w:rsid w:val="00F545E0"/>
    <w:rsid w:val="00F55588"/>
    <w:rsid w:val="00F555BF"/>
    <w:rsid w:val="00F62320"/>
    <w:rsid w:val="00F6495F"/>
    <w:rsid w:val="00F65C00"/>
    <w:rsid w:val="00F67BE2"/>
    <w:rsid w:val="00F67E4C"/>
    <w:rsid w:val="00F70230"/>
    <w:rsid w:val="00F70E3E"/>
    <w:rsid w:val="00F72784"/>
    <w:rsid w:val="00F72E78"/>
    <w:rsid w:val="00F75B7B"/>
    <w:rsid w:val="00F770E0"/>
    <w:rsid w:val="00F83AB0"/>
    <w:rsid w:val="00F914A7"/>
    <w:rsid w:val="00F9437A"/>
    <w:rsid w:val="00F952DD"/>
    <w:rsid w:val="00FB0816"/>
    <w:rsid w:val="00FB31A6"/>
    <w:rsid w:val="00FB6A29"/>
    <w:rsid w:val="00FC170A"/>
    <w:rsid w:val="00FC2BFC"/>
    <w:rsid w:val="00FC5EED"/>
    <w:rsid w:val="00FC6565"/>
    <w:rsid w:val="00FD122B"/>
    <w:rsid w:val="00FD77EE"/>
    <w:rsid w:val="00FE1092"/>
    <w:rsid w:val="00FF08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qFormat="1"/>
    <w:lsdException w:name="caption" w:uiPriority="0" w:qFormat="1"/>
    <w:lsdException w:name="footnote reference" w:uiPriority="0"/>
    <w:lsdException w:name="annotation reference" w:qFormat="1"/>
    <w:lsdException w:name="page number" w:qFormat="1"/>
    <w:lsdException w:name="List" w:uiPriority="0"/>
    <w:lsdException w:name="List Bullet 3" w:qFormat="1"/>
    <w:lsdException w:name="List Bullet 4"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D0B"/>
    <w:rPr>
      <w:rFonts w:ascii="Times New Roman" w:hAnsi="Times New Roman"/>
    </w:rPr>
  </w:style>
  <w:style w:type="paragraph" w:styleId="Nagwek1">
    <w:name w:val="heading 1"/>
    <w:basedOn w:val="Normalny"/>
    <w:next w:val="Normalny"/>
    <w:link w:val="Nagwek1Znak"/>
    <w:uiPriority w:val="1"/>
    <w:qFormat/>
    <w:rsid w:val="00D37575"/>
    <w:pPr>
      <w:widowControl w:val="0"/>
      <w:autoSpaceDE w:val="0"/>
      <w:autoSpaceDN w:val="0"/>
      <w:adjustRightInd w:val="0"/>
      <w:ind w:left="2510"/>
      <w:outlineLvl w:val="0"/>
    </w:pPr>
    <w:rPr>
      <w:rFonts w:ascii="Verdana" w:eastAsiaTheme="minorEastAsia" w:hAnsi="Verdana" w:cs="Verdana"/>
      <w:b/>
      <w:bCs/>
      <w:sz w:val="18"/>
      <w:szCs w:val="18"/>
      <w:lang w:eastAsia="pl-PL"/>
    </w:rPr>
  </w:style>
  <w:style w:type="paragraph" w:styleId="Nagwek2">
    <w:name w:val="heading 2"/>
    <w:basedOn w:val="Normalny"/>
    <w:next w:val="Normalny"/>
    <w:link w:val="Nagwek2Znak"/>
    <w:uiPriority w:val="9"/>
    <w:unhideWhenUsed/>
    <w:qFormat/>
    <w:rsid w:val="00D3757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qFormat/>
    <w:rsid w:val="00D37575"/>
    <w:pPr>
      <w:keepNext/>
      <w:numPr>
        <w:ilvl w:val="2"/>
        <w:numId w:val="61"/>
      </w:numPr>
      <w:suppressAutoHyphens/>
      <w:autoSpaceDN w:val="0"/>
      <w:spacing w:before="240" w:after="60"/>
      <w:textAlignment w:val="baseline"/>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D37575"/>
    <w:pPr>
      <w:keepNext/>
      <w:numPr>
        <w:ilvl w:val="3"/>
        <w:numId w:val="61"/>
      </w:numPr>
      <w:suppressAutoHyphens/>
      <w:autoSpaceDN w:val="0"/>
      <w:spacing w:before="240" w:after="60"/>
      <w:textAlignment w:val="baseline"/>
      <w:outlineLvl w:val="3"/>
    </w:pPr>
    <w:rPr>
      <w:rFonts w:eastAsia="Times New Roman" w:cs="Times New Roman"/>
      <w:b/>
      <w:bCs/>
      <w:sz w:val="28"/>
      <w:szCs w:val="28"/>
      <w:lang w:eastAsia="pl-PL"/>
    </w:rPr>
  </w:style>
  <w:style w:type="paragraph" w:styleId="Nagwek5">
    <w:name w:val="heading 5"/>
    <w:basedOn w:val="Normalny"/>
    <w:next w:val="Normalny"/>
    <w:link w:val="Nagwek5Znak"/>
    <w:qFormat/>
    <w:rsid w:val="00D37575"/>
    <w:pPr>
      <w:numPr>
        <w:ilvl w:val="4"/>
        <w:numId w:val="61"/>
      </w:numPr>
      <w:suppressAutoHyphens/>
      <w:autoSpaceDN w:val="0"/>
      <w:spacing w:before="240" w:after="60"/>
      <w:textAlignment w:val="baseline"/>
      <w:outlineLvl w:val="4"/>
    </w:pPr>
    <w:rPr>
      <w:rFonts w:eastAsia="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qFormat/>
    <w:rsid w:val="00D37575"/>
    <w:pPr>
      <w:tabs>
        <w:tab w:val="center" w:pos="4536"/>
        <w:tab w:val="right" w:pos="9072"/>
      </w:tabs>
    </w:pPr>
  </w:style>
  <w:style w:type="character" w:customStyle="1" w:styleId="NagwekZnak">
    <w:name w:val="Nagłówek Znak"/>
    <w:basedOn w:val="Domylnaczcionkaakapitu"/>
    <w:link w:val="Nagwek"/>
    <w:uiPriority w:val="99"/>
    <w:qFormat/>
    <w:rsid w:val="00C94D0B"/>
    <w:rPr>
      <w:rFonts w:ascii="Times New Roman" w:hAnsi="Times New Roman"/>
    </w:rPr>
  </w:style>
  <w:style w:type="paragraph" w:styleId="Stopka">
    <w:name w:val="footer"/>
    <w:basedOn w:val="Normalny"/>
    <w:link w:val="StopkaZnak"/>
    <w:uiPriority w:val="99"/>
    <w:unhideWhenUsed/>
    <w:rsid w:val="00C94D0B"/>
    <w:pPr>
      <w:tabs>
        <w:tab w:val="center" w:pos="4536"/>
        <w:tab w:val="right" w:pos="9072"/>
      </w:tabs>
    </w:pPr>
  </w:style>
  <w:style w:type="character" w:customStyle="1" w:styleId="StopkaZnak">
    <w:name w:val="Stopka Znak"/>
    <w:basedOn w:val="Domylnaczcionkaakapitu"/>
    <w:link w:val="Stopka"/>
    <w:uiPriority w:val="99"/>
    <w:qFormat/>
    <w:rsid w:val="00C94D0B"/>
  </w:style>
  <w:style w:type="character" w:customStyle="1" w:styleId="Nagwek1Znak">
    <w:name w:val="Nagłówek 1 Znak"/>
    <w:basedOn w:val="Domylnaczcionkaakapitu"/>
    <w:link w:val="Nagwek1"/>
    <w:uiPriority w:val="1"/>
    <w:qFormat/>
    <w:rsid w:val="00C94D0B"/>
    <w:rPr>
      <w:rFonts w:ascii="Verdana" w:eastAsiaTheme="minorEastAsia" w:hAnsi="Verdana" w:cs="Verdana"/>
      <w:b/>
      <w:bCs/>
      <w:sz w:val="18"/>
      <w:szCs w:val="18"/>
      <w:lang w:eastAsia="pl-PL"/>
    </w:rPr>
  </w:style>
  <w:style w:type="paragraph" w:styleId="Tekstpodstawowy">
    <w:name w:val="Body Text"/>
    <w:basedOn w:val="Normalny"/>
    <w:link w:val="TekstpodstawowyZnak"/>
    <w:uiPriority w:val="1"/>
    <w:qFormat/>
    <w:rsid w:val="00C94D0B"/>
    <w:pPr>
      <w:widowControl w:val="0"/>
      <w:autoSpaceDE w:val="0"/>
      <w:autoSpaceDN w:val="0"/>
      <w:adjustRightInd w:val="0"/>
      <w:ind w:left="623" w:hanging="360"/>
      <w:jc w:val="both"/>
    </w:pPr>
    <w:rPr>
      <w:rFonts w:eastAsiaTheme="minorEastAsia" w:cs="Verdana"/>
      <w:szCs w:val="18"/>
      <w:lang w:eastAsia="pl-PL"/>
    </w:rPr>
  </w:style>
  <w:style w:type="character" w:customStyle="1" w:styleId="TekstpodstawowyZnak">
    <w:name w:val="Tekst podstawowy Znak"/>
    <w:basedOn w:val="Domylnaczcionkaakapitu"/>
    <w:link w:val="Tekstpodstawowy"/>
    <w:uiPriority w:val="1"/>
    <w:qFormat/>
    <w:rsid w:val="00C94D0B"/>
    <w:rPr>
      <w:rFonts w:ascii="Times New Roman" w:eastAsiaTheme="minorEastAsia" w:hAnsi="Times New Roman" w:cs="Verdana"/>
      <w:szCs w:val="18"/>
      <w:lang w:eastAsia="pl-PL"/>
    </w:rPr>
  </w:style>
  <w:style w:type="paragraph" w:styleId="Akapitzlist">
    <w:name w:val="List Paragraph"/>
    <w:aliases w:val="L1,Numerowanie,Akapit z listą BS,Numeracja 1 poziom,Preambuła,List Paragraph"/>
    <w:basedOn w:val="Normalny"/>
    <w:link w:val="AkapitzlistZnak"/>
    <w:uiPriority w:val="34"/>
    <w:qFormat/>
    <w:rsid w:val="00C94D0B"/>
    <w:pPr>
      <w:widowControl w:val="0"/>
      <w:autoSpaceDE w:val="0"/>
      <w:autoSpaceDN w:val="0"/>
      <w:adjustRightInd w:val="0"/>
      <w:ind w:left="623" w:hanging="360"/>
      <w:jc w:val="both"/>
    </w:pPr>
    <w:rPr>
      <w:rFonts w:eastAsiaTheme="minorEastAsia" w:cs="Verdana"/>
      <w:lang w:eastAsia="pl-PL"/>
    </w:rPr>
  </w:style>
  <w:style w:type="paragraph" w:customStyle="1" w:styleId="TableParagraph">
    <w:name w:val="Table Paragraph"/>
    <w:basedOn w:val="Normalny"/>
    <w:uiPriority w:val="1"/>
    <w:qFormat/>
    <w:rsid w:val="00C94D0B"/>
    <w:pPr>
      <w:widowControl w:val="0"/>
      <w:autoSpaceDE w:val="0"/>
      <w:autoSpaceDN w:val="0"/>
      <w:adjustRightInd w:val="0"/>
    </w:pPr>
    <w:rPr>
      <w:rFonts w:eastAsiaTheme="minorEastAsia" w:cs="Times New Roman"/>
      <w:lang w:eastAsia="pl-PL"/>
    </w:rPr>
  </w:style>
  <w:style w:type="paragraph" w:styleId="Tekstpodstawowywcity2">
    <w:name w:val="Body Text Indent 2"/>
    <w:basedOn w:val="Normalny"/>
    <w:link w:val="Tekstpodstawowywcity2Znak"/>
    <w:uiPriority w:val="99"/>
    <w:semiHidden/>
    <w:unhideWhenUsed/>
    <w:qFormat/>
    <w:rsid w:val="00C94D0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C94D0B"/>
  </w:style>
  <w:style w:type="paragraph" w:styleId="Legenda">
    <w:name w:val="caption"/>
    <w:basedOn w:val="Normalny"/>
    <w:qFormat/>
    <w:rsid w:val="00C94D0B"/>
    <w:pPr>
      <w:spacing w:before="100"/>
      <w:ind w:left="-709" w:right="283"/>
    </w:pPr>
    <w:rPr>
      <w:rFonts w:eastAsia="Times New Roman" w:cs="Times New Roman"/>
      <w:color w:val="00000A"/>
      <w:szCs w:val="20"/>
      <w:lang w:eastAsia="pl-PL"/>
    </w:rPr>
  </w:style>
  <w:style w:type="character" w:styleId="Numerstrony">
    <w:name w:val="page number"/>
    <w:basedOn w:val="Domylnaczcionkaakapitu"/>
    <w:uiPriority w:val="99"/>
    <w:semiHidden/>
    <w:unhideWhenUsed/>
    <w:qFormat/>
    <w:rsid w:val="00AA1F56"/>
  </w:style>
  <w:style w:type="character" w:styleId="Odwoaniedokomentarza">
    <w:name w:val="annotation reference"/>
    <w:basedOn w:val="Domylnaczcionkaakapitu"/>
    <w:uiPriority w:val="99"/>
    <w:unhideWhenUsed/>
    <w:qFormat/>
    <w:rsid w:val="00A003FB"/>
    <w:rPr>
      <w:sz w:val="16"/>
      <w:szCs w:val="16"/>
    </w:rPr>
  </w:style>
  <w:style w:type="paragraph" w:styleId="Tekstkomentarza">
    <w:name w:val="annotation text"/>
    <w:basedOn w:val="Normalny"/>
    <w:link w:val="TekstkomentarzaZnak"/>
    <w:uiPriority w:val="99"/>
    <w:unhideWhenUsed/>
    <w:qFormat/>
    <w:rsid w:val="00A003FB"/>
    <w:rPr>
      <w:sz w:val="20"/>
      <w:szCs w:val="20"/>
    </w:rPr>
  </w:style>
  <w:style w:type="character" w:customStyle="1" w:styleId="TekstkomentarzaZnak">
    <w:name w:val="Tekst komentarza Znak"/>
    <w:basedOn w:val="Domylnaczcionkaakapitu"/>
    <w:link w:val="Tekstkomentarza"/>
    <w:uiPriority w:val="99"/>
    <w:qFormat/>
    <w:rsid w:val="00A003FB"/>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D37575"/>
    <w:rPr>
      <w:b/>
      <w:bCs/>
    </w:rPr>
  </w:style>
  <w:style w:type="character" w:customStyle="1" w:styleId="TematkomentarzaZnak">
    <w:name w:val="Temat komentarza Znak"/>
    <w:basedOn w:val="TekstkomentarzaZnak"/>
    <w:link w:val="Tematkomentarza"/>
    <w:uiPriority w:val="99"/>
    <w:semiHidden/>
    <w:qFormat/>
    <w:rsid w:val="00A003FB"/>
    <w:rPr>
      <w:rFonts w:ascii="Times New Roman" w:hAnsi="Times New Roman"/>
      <w:b/>
      <w:bCs/>
      <w:sz w:val="20"/>
      <w:szCs w:val="20"/>
    </w:rPr>
  </w:style>
  <w:style w:type="paragraph" w:styleId="Tekstdymka">
    <w:name w:val="Balloon Text"/>
    <w:basedOn w:val="Normalny"/>
    <w:link w:val="TekstdymkaZnak"/>
    <w:uiPriority w:val="99"/>
    <w:semiHidden/>
    <w:unhideWhenUsed/>
    <w:qFormat/>
    <w:rsid w:val="00A003FB"/>
    <w:rPr>
      <w:rFonts w:cs="Times New Roman"/>
      <w:sz w:val="18"/>
      <w:szCs w:val="18"/>
    </w:rPr>
  </w:style>
  <w:style w:type="character" w:customStyle="1" w:styleId="TekstdymkaZnak">
    <w:name w:val="Tekst dymka Znak"/>
    <w:basedOn w:val="Domylnaczcionkaakapitu"/>
    <w:link w:val="Tekstdymka"/>
    <w:uiPriority w:val="99"/>
    <w:semiHidden/>
    <w:qFormat/>
    <w:rsid w:val="00A003FB"/>
    <w:rPr>
      <w:rFonts w:ascii="Times New Roman" w:hAnsi="Times New Roman" w:cs="Times New Roman"/>
      <w:sz w:val="18"/>
      <w:szCs w:val="18"/>
    </w:rPr>
  </w:style>
  <w:style w:type="paragraph" w:customStyle="1" w:styleId="UMOWAPOZIOM1">
    <w:name w:val="UMOWA POZIOM 1"/>
    <w:basedOn w:val="Akapitzlist"/>
    <w:qFormat/>
    <w:rsid w:val="00A412EA"/>
    <w:pPr>
      <w:widowControl/>
      <w:numPr>
        <w:numId w:val="4"/>
      </w:numPr>
      <w:autoSpaceDE/>
      <w:autoSpaceDN/>
      <w:adjustRightInd/>
      <w:spacing w:before="120" w:after="120"/>
      <w:jc w:val="left"/>
    </w:pPr>
    <w:rPr>
      <w:rFonts w:ascii="Seravek" w:eastAsia="Calibri" w:hAnsi="Seravek" w:cs="Arial"/>
      <w:b/>
    </w:rPr>
  </w:style>
  <w:style w:type="paragraph" w:customStyle="1" w:styleId="Umowa11">
    <w:name w:val="Umowa 1.1"/>
    <w:basedOn w:val="UMOWAPOZIOM1"/>
    <w:link w:val="Umowa11Znak"/>
    <w:qFormat/>
    <w:rsid w:val="00D37575"/>
    <w:pPr>
      <w:numPr>
        <w:ilvl w:val="1"/>
      </w:numPr>
      <w:spacing w:line="276" w:lineRule="auto"/>
      <w:jc w:val="both"/>
    </w:pPr>
    <w:rPr>
      <w:b w:val="0"/>
    </w:rPr>
  </w:style>
  <w:style w:type="character" w:customStyle="1" w:styleId="Umowa11Znak">
    <w:name w:val="Umowa 1.1 Znak"/>
    <w:basedOn w:val="Domylnaczcionkaakapitu"/>
    <w:link w:val="Umowa11"/>
    <w:qFormat/>
    <w:rsid w:val="00A412EA"/>
    <w:rPr>
      <w:rFonts w:ascii="Seravek" w:eastAsia="Calibri" w:hAnsi="Seravek" w:cs="Arial"/>
      <w:lang w:eastAsia="pl-PL"/>
    </w:rPr>
  </w:style>
  <w:style w:type="paragraph" w:customStyle="1" w:styleId="NajniszypoziomUmowy">
    <w:name w:val="Najniższy poziom Umowy"/>
    <w:basedOn w:val="Normalny"/>
    <w:qFormat/>
    <w:rsid w:val="00A412EA"/>
    <w:pPr>
      <w:numPr>
        <w:ilvl w:val="3"/>
        <w:numId w:val="4"/>
      </w:numPr>
      <w:spacing w:before="120" w:after="120" w:line="276" w:lineRule="auto"/>
      <w:jc w:val="both"/>
    </w:pPr>
    <w:rPr>
      <w:rFonts w:ascii="Seravek" w:eastAsia="Calibri" w:hAnsi="Seravek" w:cs="Arial"/>
      <w:lang w:eastAsia="pl-PL"/>
    </w:rPr>
  </w:style>
  <w:style w:type="character" w:customStyle="1" w:styleId="AkapitzlistZnak">
    <w:name w:val="Akapit z listą Znak"/>
    <w:aliases w:val="L1 Znak,Numerowanie Znak,Akapit z listą BS Znak,Numeracja 1 poziom Znak,Preambuła Znak,List Paragraph Znak"/>
    <w:link w:val="Akapitzlist"/>
    <w:uiPriority w:val="34"/>
    <w:qFormat/>
    <w:rsid w:val="00F70E3E"/>
    <w:rPr>
      <w:rFonts w:ascii="Times New Roman" w:eastAsiaTheme="minorEastAsia" w:hAnsi="Times New Roman" w:cs="Verdana"/>
      <w:lang w:eastAsia="pl-PL"/>
    </w:rPr>
  </w:style>
  <w:style w:type="paragraph" w:styleId="Lista2">
    <w:name w:val="List 2"/>
    <w:basedOn w:val="Normalny"/>
    <w:uiPriority w:val="99"/>
    <w:unhideWhenUsed/>
    <w:rsid w:val="00F33137"/>
    <w:pPr>
      <w:suppressAutoHyphens/>
      <w:autoSpaceDN w:val="0"/>
      <w:spacing w:after="160" w:line="480" w:lineRule="auto"/>
      <w:ind w:left="566" w:hanging="283"/>
      <w:contextualSpacing/>
      <w:textAlignment w:val="baseline"/>
    </w:pPr>
    <w:rPr>
      <w:rFonts w:eastAsia="Times New Roman" w:cs="Times New Roman"/>
      <w:lang w:eastAsia="pl-PL"/>
    </w:rPr>
  </w:style>
  <w:style w:type="paragraph" w:styleId="Lista3">
    <w:name w:val="List 3"/>
    <w:basedOn w:val="Normalny"/>
    <w:uiPriority w:val="99"/>
    <w:unhideWhenUsed/>
    <w:rsid w:val="00F33137"/>
    <w:pPr>
      <w:suppressAutoHyphens/>
      <w:autoSpaceDN w:val="0"/>
      <w:spacing w:after="160" w:line="480" w:lineRule="auto"/>
      <w:ind w:left="849" w:hanging="283"/>
      <w:contextualSpacing/>
      <w:textAlignment w:val="baseline"/>
    </w:pPr>
    <w:rPr>
      <w:rFonts w:eastAsia="Times New Roman" w:cs="Times New Roman"/>
      <w:lang w:eastAsia="pl-PL"/>
    </w:rPr>
  </w:style>
  <w:style w:type="paragraph" w:customStyle="1" w:styleId="Punkt">
    <w:name w:val="Punkt"/>
    <w:basedOn w:val="Tekstpodstawowy"/>
    <w:uiPriority w:val="99"/>
    <w:qFormat/>
    <w:rsid w:val="00D37575"/>
    <w:pPr>
      <w:widowControl/>
      <w:suppressAutoHyphens/>
      <w:autoSpaceDE/>
      <w:adjustRightInd/>
      <w:spacing w:after="160" w:line="480" w:lineRule="auto"/>
      <w:ind w:left="0" w:firstLine="0"/>
      <w:textAlignment w:val="baseline"/>
    </w:pPr>
    <w:rPr>
      <w:rFonts w:ascii="Tahoma" w:eastAsia="Times New Roman" w:hAnsi="Tahoma" w:cs="Times New Roman"/>
      <w:sz w:val="20"/>
      <w:szCs w:val="24"/>
    </w:rPr>
  </w:style>
  <w:style w:type="character" w:customStyle="1" w:styleId="Nagwek2Znak">
    <w:name w:val="Nagłówek 2 Znak"/>
    <w:basedOn w:val="Domylnaczcionkaakapitu"/>
    <w:link w:val="Nagwek2"/>
    <w:uiPriority w:val="9"/>
    <w:qFormat/>
    <w:rsid w:val="00D262F4"/>
    <w:rPr>
      <w:rFonts w:asciiTheme="majorHAnsi" w:eastAsiaTheme="majorEastAsia" w:hAnsiTheme="majorHAnsi" w:cstheme="majorBidi"/>
      <w:color w:val="2F5496" w:themeColor="accent1" w:themeShade="BF"/>
      <w:sz w:val="26"/>
      <w:szCs w:val="26"/>
    </w:rPr>
  </w:style>
  <w:style w:type="paragraph" w:styleId="Lista">
    <w:name w:val="List"/>
    <w:basedOn w:val="Normalny"/>
    <w:unhideWhenUsed/>
    <w:rsid w:val="00BF1913"/>
    <w:pPr>
      <w:suppressAutoHyphens/>
      <w:autoSpaceDN w:val="0"/>
      <w:spacing w:after="160" w:line="480" w:lineRule="auto"/>
      <w:ind w:left="283" w:hanging="283"/>
      <w:contextualSpacing/>
      <w:textAlignment w:val="baseline"/>
    </w:pPr>
    <w:rPr>
      <w:rFonts w:eastAsia="Times New Roman" w:cs="Times New Roman"/>
      <w:lang w:eastAsia="pl-PL"/>
    </w:rPr>
  </w:style>
  <w:style w:type="paragraph" w:customStyle="1" w:styleId="Teksttreci2">
    <w:name w:val="Tekst treści (2)"/>
    <w:basedOn w:val="Normalny"/>
    <w:qFormat/>
    <w:rsid w:val="00BF1913"/>
    <w:pPr>
      <w:widowControl w:val="0"/>
      <w:shd w:val="clear" w:color="auto" w:fill="FFFFFF"/>
      <w:overflowPunct w:val="0"/>
      <w:spacing w:after="160" w:line="403" w:lineRule="exact"/>
      <w:ind w:hanging="380"/>
      <w:jc w:val="both"/>
    </w:pPr>
    <w:rPr>
      <w:rFonts w:ascii="Tahoma" w:eastAsia="Calibri" w:hAnsi="Tahoma" w:cs="Calibri"/>
      <w:color w:val="00000A"/>
      <w:sz w:val="20"/>
      <w:szCs w:val="22"/>
    </w:rPr>
  </w:style>
  <w:style w:type="paragraph" w:customStyle="1" w:styleId="Podpunkt">
    <w:name w:val="Podpunkt"/>
    <w:basedOn w:val="Punkt"/>
    <w:uiPriority w:val="99"/>
    <w:qFormat/>
    <w:rsid w:val="00215613"/>
    <w:pPr>
      <w:spacing w:line="240" w:lineRule="auto"/>
    </w:pPr>
  </w:style>
  <w:style w:type="paragraph" w:styleId="Poprawka">
    <w:name w:val="Revision"/>
    <w:hidden/>
    <w:uiPriority w:val="99"/>
    <w:semiHidden/>
    <w:qFormat/>
    <w:rsid w:val="00D37575"/>
    <w:rPr>
      <w:rFonts w:ascii="Times New Roman" w:hAnsi="Times New Roman"/>
    </w:rPr>
  </w:style>
  <w:style w:type="paragraph" w:customStyle="1" w:styleId="PUNKTOWANIE-IK">
    <w:name w:val="PUNKTOWANIE - IK"/>
    <w:basedOn w:val="Punkt"/>
    <w:qFormat/>
    <w:rsid w:val="004B13A3"/>
    <w:pPr>
      <w:widowControl w:val="0"/>
      <w:numPr>
        <w:numId w:val="59"/>
      </w:numPr>
      <w:spacing w:line="240" w:lineRule="auto"/>
    </w:pPr>
    <w:rPr>
      <w:rFonts w:cs="Tahoma"/>
      <w:szCs w:val="20"/>
    </w:rPr>
  </w:style>
  <w:style w:type="numbering" w:customStyle="1" w:styleId="LFO47">
    <w:name w:val="LFO47"/>
    <w:basedOn w:val="Bezlisty"/>
    <w:qFormat/>
    <w:rsid w:val="004B13A3"/>
    <w:pPr>
      <w:numPr>
        <w:numId w:val="59"/>
      </w:numPr>
    </w:pPr>
  </w:style>
  <w:style w:type="paragraph" w:customStyle="1" w:styleId="PODPUNKTY1-IK">
    <w:name w:val="PODPUNKTY 1 - IK"/>
    <w:basedOn w:val="Podpunkt"/>
    <w:qFormat/>
    <w:rsid w:val="00314C2D"/>
    <w:pPr>
      <w:widowControl w:val="0"/>
      <w:numPr>
        <w:numId w:val="60"/>
      </w:numPr>
      <w:spacing w:after="0"/>
    </w:pPr>
    <w:rPr>
      <w:rFonts w:cs="Tahoma"/>
      <w:szCs w:val="20"/>
    </w:rPr>
  </w:style>
  <w:style w:type="numbering" w:customStyle="1" w:styleId="LFO84">
    <w:name w:val="LFO84"/>
    <w:basedOn w:val="Bezlisty"/>
    <w:qFormat/>
    <w:rsid w:val="00314C2D"/>
    <w:pPr>
      <w:numPr>
        <w:numId w:val="60"/>
      </w:numPr>
    </w:pPr>
  </w:style>
  <w:style w:type="character" w:customStyle="1" w:styleId="Nagwek3Znak">
    <w:name w:val="Nagłówek 3 Znak"/>
    <w:basedOn w:val="Domylnaczcionkaakapitu"/>
    <w:link w:val="Nagwek3"/>
    <w:uiPriority w:val="9"/>
    <w:qFormat/>
    <w:rsid w:val="00314C2D"/>
    <w:rPr>
      <w:rFonts w:ascii="Arial" w:eastAsia="Times New Roman" w:hAnsi="Arial" w:cs="Arial"/>
      <w:b/>
      <w:bCs/>
      <w:sz w:val="26"/>
      <w:szCs w:val="26"/>
      <w:lang w:eastAsia="pl-PL"/>
    </w:rPr>
  </w:style>
  <w:style w:type="character" w:customStyle="1" w:styleId="Nagwek4Znak">
    <w:name w:val="Nagłówek 4 Znak"/>
    <w:basedOn w:val="Domylnaczcionkaakapitu"/>
    <w:link w:val="Nagwek4"/>
    <w:qFormat/>
    <w:rsid w:val="00314C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qFormat/>
    <w:rsid w:val="00314C2D"/>
    <w:rPr>
      <w:rFonts w:ascii="Times New Roman" w:eastAsia="Times New Roman" w:hAnsi="Times New Roman" w:cs="Times New Roman"/>
      <w:b/>
      <w:bCs/>
      <w:i/>
      <w:iCs/>
      <w:sz w:val="26"/>
      <w:szCs w:val="26"/>
      <w:lang w:eastAsia="pl-PL"/>
    </w:rPr>
  </w:style>
  <w:style w:type="numbering" w:customStyle="1" w:styleId="WWOutlineListStyle2">
    <w:name w:val="WW_OutlineListStyle_2"/>
    <w:basedOn w:val="Bezlisty"/>
    <w:qFormat/>
    <w:rsid w:val="00314C2D"/>
    <w:pPr>
      <w:numPr>
        <w:numId w:val="61"/>
      </w:numPr>
    </w:pPr>
  </w:style>
  <w:style w:type="paragraph" w:styleId="Tekstpodstawowywcity">
    <w:name w:val="Body Text Indent"/>
    <w:basedOn w:val="Normalny"/>
    <w:link w:val="TekstpodstawowywcityZnak"/>
    <w:uiPriority w:val="99"/>
    <w:semiHidden/>
    <w:unhideWhenUsed/>
    <w:rsid w:val="000061C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061CF"/>
    <w:rPr>
      <w:rFonts w:ascii="Times New Roman" w:hAnsi="Times New Roman"/>
    </w:rPr>
  </w:style>
  <w:style w:type="numbering" w:customStyle="1" w:styleId="WWOutlineListStyle5">
    <w:name w:val="WW_OutlineListStyle_5"/>
    <w:basedOn w:val="Bezlisty"/>
    <w:qFormat/>
    <w:rsid w:val="00CE110C"/>
    <w:pPr>
      <w:numPr>
        <w:numId w:val="68"/>
      </w:numPr>
    </w:pPr>
  </w:style>
  <w:style w:type="paragraph" w:styleId="Tekstprzypisudolnego">
    <w:name w:val="footnote text"/>
    <w:basedOn w:val="Normalny"/>
    <w:link w:val="TekstprzypisudolnegoZnak"/>
    <w:uiPriority w:val="99"/>
    <w:rsid w:val="005D23DA"/>
    <w:pPr>
      <w:suppressAutoHyphens/>
      <w:jc w:val="both"/>
    </w:pPr>
    <w:rPr>
      <w:rFonts w:eastAsia="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qFormat/>
    <w:rsid w:val="005D23DA"/>
    <w:rPr>
      <w:rFonts w:ascii="Times New Roman" w:eastAsia="Times New Roman" w:hAnsi="Times New Roman" w:cs="Times New Roman"/>
      <w:sz w:val="20"/>
      <w:szCs w:val="20"/>
      <w:lang w:eastAsia="zh-CN"/>
    </w:rPr>
  </w:style>
  <w:style w:type="paragraph" w:styleId="NormalnyWeb">
    <w:name w:val="Normal (Web)"/>
    <w:basedOn w:val="Normalny"/>
    <w:uiPriority w:val="99"/>
    <w:qFormat/>
    <w:rsid w:val="005D23DA"/>
    <w:pPr>
      <w:spacing w:before="280" w:after="280"/>
      <w:jc w:val="both"/>
    </w:pPr>
    <w:rPr>
      <w:rFonts w:eastAsia="Times New Roman" w:cs="Times New Roman"/>
      <w:lang w:eastAsia="zh-CN"/>
    </w:rPr>
  </w:style>
  <w:style w:type="character" w:styleId="Odwoanieprzypisudolnego">
    <w:name w:val="footnote reference"/>
    <w:unhideWhenUsed/>
    <w:rsid w:val="005D23DA"/>
    <w:rPr>
      <w:vertAlign w:val="superscript"/>
    </w:rPr>
  </w:style>
  <w:style w:type="paragraph" w:customStyle="1" w:styleId="Nagwek21">
    <w:name w:val="Nagłówek 21"/>
    <w:basedOn w:val="Normalny"/>
    <w:uiPriority w:val="9"/>
    <w:qFormat/>
    <w:rsid w:val="0090464F"/>
    <w:pPr>
      <w:spacing w:before="200" w:line="276" w:lineRule="auto"/>
      <w:outlineLvl w:val="1"/>
    </w:pPr>
    <w:rPr>
      <w:rFonts w:ascii="Cambria" w:eastAsia="Calibri" w:hAnsi="Cambria" w:cs="Times New Roman"/>
      <w:b/>
      <w:bCs/>
      <w:color w:val="00000A"/>
      <w:sz w:val="26"/>
      <w:szCs w:val="26"/>
      <w:lang w:val="en-US"/>
    </w:rPr>
  </w:style>
  <w:style w:type="character" w:customStyle="1" w:styleId="TytuZnak">
    <w:name w:val="Tytuł Znak"/>
    <w:link w:val="Tytu"/>
    <w:uiPriority w:val="99"/>
    <w:qFormat/>
    <w:rsid w:val="001D6113"/>
    <w:rPr>
      <w:b/>
      <w:lang w:eastAsia="ar-SA"/>
    </w:rPr>
  </w:style>
  <w:style w:type="character" w:customStyle="1" w:styleId="StopkaZnak2">
    <w:name w:val="Stopka Znak2"/>
    <w:basedOn w:val="Domylnaczcionkaakapitu"/>
    <w:link w:val="Stopka2"/>
    <w:uiPriority w:val="99"/>
    <w:qFormat/>
    <w:rsid w:val="001D6113"/>
    <w:rPr>
      <w:color w:val="00000A"/>
      <w:lang w:eastAsia="ar-SA"/>
    </w:rPr>
  </w:style>
  <w:style w:type="paragraph" w:customStyle="1" w:styleId="Default">
    <w:name w:val="Default"/>
    <w:qFormat/>
    <w:rsid w:val="001D6113"/>
    <w:pPr>
      <w:suppressAutoHyphens/>
    </w:pPr>
    <w:rPr>
      <w:rFonts w:ascii="Times New Roman" w:eastAsia="Arial" w:hAnsi="Times New Roman" w:cs="Times New Roman"/>
      <w:color w:val="000000"/>
      <w:lang w:eastAsia="ar-SA"/>
    </w:rPr>
  </w:style>
  <w:style w:type="paragraph" w:styleId="Tytu">
    <w:name w:val="Title"/>
    <w:basedOn w:val="Normalny"/>
    <w:link w:val="TytuZnak"/>
    <w:uiPriority w:val="99"/>
    <w:qFormat/>
    <w:rsid w:val="001D6113"/>
    <w:pPr>
      <w:widowControl w:val="0"/>
      <w:suppressAutoHyphens/>
      <w:jc w:val="center"/>
    </w:pPr>
    <w:rPr>
      <w:rFonts w:asciiTheme="minorHAnsi" w:hAnsiTheme="minorHAnsi"/>
      <w:b/>
      <w:lang w:eastAsia="ar-SA"/>
    </w:rPr>
  </w:style>
  <w:style w:type="character" w:customStyle="1" w:styleId="TytuZnak1">
    <w:name w:val="Tytuł Znak1"/>
    <w:basedOn w:val="Domylnaczcionkaakapitu"/>
    <w:uiPriority w:val="10"/>
    <w:qFormat/>
    <w:rsid w:val="001D6113"/>
    <w:rPr>
      <w:rFonts w:asciiTheme="majorHAnsi" w:eastAsiaTheme="majorEastAsia" w:hAnsiTheme="majorHAnsi" w:cstheme="majorBidi"/>
      <w:color w:val="323E4F" w:themeColor="text2" w:themeShade="BF"/>
      <w:spacing w:val="5"/>
      <w:kern w:val="28"/>
      <w:sz w:val="52"/>
      <w:szCs w:val="52"/>
    </w:rPr>
  </w:style>
  <w:style w:type="paragraph" w:styleId="Bezodstpw">
    <w:name w:val="No Spacing"/>
    <w:uiPriority w:val="1"/>
    <w:qFormat/>
    <w:rsid w:val="001D6113"/>
    <w:rPr>
      <w:rFonts w:ascii="Calibri" w:eastAsia="Times New Roman" w:hAnsi="Calibri" w:cs="Times New Roman"/>
      <w:color w:val="00000A"/>
      <w:sz w:val="22"/>
      <w:szCs w:val="22"/>
      <w:lang w:eastAsia="pl-PL"/>
    </w:rPr>
  </w:style>
  <w:style w:type="paragraph" w:customStyle="1" w:styleId="Stopka2">
    <w:name w:val="Stopka2"/>
    <w:basedOn w:val="Normalny"/>
    <w:link w:val="StopkaZnak2"/>
    <w:uiPriority w:val="99"/>
    <w:unhideWhenUsed/>
    <w:qFormat/>
    <w:rsid w:val="001D6113"/>
    <w:pPr>
      <w:widowControl w:val="0"/>
      <w:tabs>
        <w:tab w:val="center" w:pos="4536"/>
        <w:tab w:val="right" w:pos="9072"/>
      </w:tabs>
      <w:suppressAutoHyphens/>
    </w:pPr>
    <w:rPr>
      <w:rFonts w:asciiTheme="minorHAnsi" w:hAnsiTheme="minorHAnsi"/>
      <w:color w:val="00000A"/>
      <w:lang w:eastAsia="ar-SA"/>
    </w:rPr>
  </w:style>
  <w:style w:type="table" w:styleId="Tabela-Siatka">
    <w:name w:val="Table Grid"/>
    <w:basedOn w:val="Standardowy"/>
    <w:uiPriority w:val="39"/>
    <w:rsid w:val="001D6113"/>
    <w:pPr>
      <w:jc w:val="both"/>
    </w:pPr>
    <w:rPr>
      <w:rFonts w:ascii="Times New Roman" w:eastAsia="Times New Roman"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rsid w:val="001D6113"/>
    <w:rPr>
      <w:rFonts w:eastAsia="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qFormat/>
    <w:rsid w:val="001D6113"/>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1D6113"/>
    <w:rPr>
      <w:vertAlign w:val="superscript"/>
    </w:rPr>
  </w:style>
  <w:style w:type="paragraph" w:styleId="HTML-wstpniesformatowany">
    <w:name w:val="HTML Preformatted"/>
    <w:basedOn w:val="Normalny"/>
    <w:link w:val="HTML-wstpniesformatowanyZnak"/>
    <w:uiPriority w:val="99"/>
    <w:semiHidden/>
    <w:unhideWhenUsed/>
    <w:qFormat/>
    <w:rsid w:val="004B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qFormat/>
    <w:rsid w:val="004B10CB"/>
    <w:rPr>
      <w:rFonts w:ascii="Courier New" w:eastAsia="Times New Roman" w:hAnsi="Courier New" w:cs="Courier New"/>
      <w:sz w:val="20"/>
      <w:szCs w:val="20"/>
      <w:lang w:eastAsia="pl-PL"/>
    </w:rPr>
  </w:style>
  <w:style w:type="character" w:customStyle="1" w:styleId="TekstkomentarzaZnak1">
    <w:name w:val="Tekst komentarza Znak1"/>
    <w:uiPriority w:val="99"/>
    <w:qFormat/>
    <w:rsid w:val="00D16C85"/>
    <w:rPr>
      <w:color w:val="00000A"/>
      <w:kern w:val="1"/>
    </w:rPr>
  </w:style>
  <w:style w:type="paragraph" w:customStyle="1" w:styleId="Nagwek11">
    <w:name w:val="Nagłówek 11"/>
    <w:basedOn w:val="Normalny"/>
    <w:uiPriority w:val="1"/>
    <w:qFormat/>
    <w:rsid w:val="002171A0"/>
    <w:pPr>
      <w:spacing w:before="480" w:line="276" w:lineRule="auto"/>
      <w:outlineLvl w:val="0"/>
    </w:pPr>
    <w:rPr>
      <w:rFonts w:ascii="Arial" w:hAnsi="Arial" w:cs="Arial"/>
      <w:b/>
      <w:bCs/>
      <w:sz w:val="32"/>
      <w:szCs w:val="32"/>
      <w:lang w:val="en-US" w:eastAsia="ar-SA"/>
    </w:rPr>
  </w:style>
  <w:style w:type="character" w:customStyle="1" w:styleId="Zakotwiczenieprzypisudolnego">
    <w:name w:val="Zakotwiczenie przypisu dolnego"/>
    <w:rsid w:val="004C2B30"/>
    <w:rPr>
      <w:vertAlign w:val="superscript"/>
    </w:rPr>
  </w:style>
  <w:style w:type="character" w:customStyle="1" w:styleId="FootnoteCharacters">
    <w:name w:val="Footnote Characters"/>
    <w:unhideWhenUsed/>
    <w:qFormat/>
    <w:rsid w:val="004C2B30"/>
    <w:rPr>
      <w:vertAlign w:val="superscript"/>
    </w:rPr>
  </w:style>
  <w:style w:type="character" w:customStyle="1" w:styleId="Zakotwiczenieprzypisukocowego">
    <w:name w:val="Zakotwiczenie przypisu końcowego"/>
    <w:rsid w:val="004C2B30"/>
    <w:rPr>
      <w:vertAlign w:val="superscript"/>
    </w:rPr>
  </w:style>
  <w:style w:type="character" w:customStyle="1" w:styleId="EndnoteCharacters">
    <w:name w:val="Endnote Characters"/>
    <w:uiPriority w:val="99"/>
    <w:semiHidden/>
    <w:qFormat/>
    <w:rsid w:val="004C2B30"/>
    <w:rPr>
      <w:vertAlign w:val="superscript"/>
    </w:rPr>
  </w:style>
  <w:style w:type="character" w:customStyle="1" w:styleId="ListLabel1">
    <w:name w:val="ListLabel 1"/>
    <w:qFormat/>
    <w:rsid w:val="004C2B30"/>
    <w:rPr>
      <w:b/>
      <w:i w:val="0"/>
    </w:rPr>
  </w:style>
  <w:style w:type="character" w:customStyle="1" w:styleId="ListLabel2">
    <w:name w:val="ListLabel 2"/>
    <w:qFormat/>
    <w:rsid w:val="004C2B30"/>
    <w:rPr>
      <w:b w:val="0"/>
      <w:color w:val="auto"/>
    </w:rPr>
  </w:style>
  <w:style w:type="character" w:customStyle="1" w:styleId="ListLabel3">
    <w:name w:val="ListLabel 3"/>
    <w:qFormat/>
    <w:rsid w:val="004C2B30"/>
    <w:rPr>
      <w:rFonts w:cs="Calibri"/>
      <w:b w:val="0"/>
    </w:rPr>
  </w:style>
  <w:style w:type="character" w:customStyle="1" w:styleId="ListLabel4">
    <w:name w:val="ListLabel 4"/>
    <w:qFormat/>
    <w:rsid w:val="004C2B30"/>
    <w:rPr>
      <w:rFonts w:cs="Courier New"/>
    </w:rPr>
  </w:style>
  <w:style w:type="character" w:customStyle="1" w:styleId="ListLabel5">
    <w:name w:val="ListLabel 5"/>
    <w:qFormat/>
    <w:rsid w:val="004C2B30"/>
    <w:rPr>
      <w:rFonts w:eastAsia="Calibri" w:cs="Times New Roman"/>
    </w:rPr>
  </w:style>
  <w:style w:type="character" w:customStyle="1" w:styleId="ListLabel6">
    <w:name w:val="ListLabel 6"/>
    <w:qFormat/>
    <w:rsid w:val="004C2B30"/>
    <w:rPr>
      <w:b w:val="0"/>
      <w:sz w:val="22"/>
    </w:rPr>
  </w:style>
  <w:style w:type="character" w:customStyle="1" w:styleId="ListLabel7">
    <w:name w:val="ListLabel 7"/>
    <w:qFormat/>
    <w:rsid w:val="004C2B30"/>
    <w:rPr>
      <w:b w:val="0"/>
      <w:sz w:val="22"/>
    </w:rPr>
  </w:style>
  <w:style w:type="character" w:customStyle="1" w:styleId="ListLabel8">
    <w:name w:val="ListLabel 8"/>
    <w:qFormat/>
    <w:rsid w:val="004C2B30"/>
    <w:rPr>
      <w:b w:val="0"/>
      <w:sz w:val="22"/>
    </w:rPr>
  </w:style>
  <w:style w:type="character" w:customStyle="1" w:styleId="ListLabel9">
    <w:name w:val="ListLabel 9"/>
    <w:qFormat/>
    <w:rsid w:val="004C2B30"/>
    <w:rPr>
      <w:b w:val="0"/>
      <w:sz w:val="22"/>
    </w:rPr>
  </w:style>
  <w:style w:type="character" w:customStyle="1" w:styleId="ListLabel10">
    <w:name w:val="ListLabel 10"/>
    <w:qFormat/>
    <w:rsid w:val="004C2B30"/>
    <w:rPr>
      <w:b w:val="0"/>
      <w:sz w:val="22"/>
    </w:rPr>
  </w:style>
  <w:style w:type="character" w:customStyle="1" w:styleId="ListLabel11">
    <w:name w:val="ListLabel 11"/>
    <w:qFormat/>
    <w:rsid w:val="004C2B30"/>
    <w:rPr>
      <w:b w:val="0"/>
      <w:sz w:val="22"/>
    </w:rPr>
  </w:style>
  <w:style w:type="character" w:customStyle="1" w:styleId="ListLabel12">
    <w:name w:val="ListLabel 12"/>
    <w:qFormat/>
    <w:rsid w:val="004C2B30"/>
    <w:rPr>
      <w:b w:val="0"/>
      <w:sz w:val="22"/>
    </w:rPr>
  </w:style>
  <w:style w:type="character" w:customStyle="1" w:styleId="ListLabel13">
    <w:name w:val="ListLabel 13"/>
    <w:qFormat/>
    <w:rsid w:val="004C2B30"/>
    <w:rPr>
      <w:b w:val="0"/>
      <w:sz w:val="22"/>
    </w:rPr>
  </w:style>
  <w:style w:type="character" w:customStyle="1" w:styleId="ListLabel14">
    <w:name w:val="ListLabel 14"/>
    <w:qFormat/>
    <w:rsid w:val="004C2B30"/>
    <w:rPr>
      <w:b w:val="0"/>
      <w:sz w:val="22"/>
    </w:rPr>
  </w:style>
  <w:style w:type="character" w:customStyle="1" w:styleId="ListLabel15">
    <w:name w:val="ListLabel 15"/>
    <w:qFormat/>
    <w:rsid w:val="004C2B30"/>
    <w:rPr>
      <w:b w:val="0"/>
      <w:sz w:val="22"/>
    </w:rPr>
  </w:style>
  <w:style w:type="character" w:customStyle="1" w:styleId="ListLabel16">
    <w:name w:val="ListLabel 16"/>
    <w:qFormat/>
    <w:rsid w:val="004C2B30"/>
    <w:rPr>
      <w:b w:val="0"/>
      <w:sz w:val="22"/>
    </w:rPr>
  </w:style>
  <w:style w:type="character" w:customStyle="1" w:styleId="ListLabel17">
    <w:name w:val="ListLabel 17"/>
    <w:qFormat/>
    <w:rsid w:val="004C2B30"/>
    <w:rPr>
      <w:b w:val="0"/>
    </w:rPr>
  </w:style>
  <w:style w:type="character" w:customStyle="1" w:styleId="ListLabel18">
    <w:name w:val="ListLabel 18"/>
    <w:qFormat/>
    <w:rsid w:val="004C2B30"/>
    <w:rPr>
      <w:b w:val="0"/>
      <w:sz w:val="22"/>
    </w:rPr>
  </w:style>
  <w:style w:type="character" w:customStyle="1" w:styleId="ListLabel19">
    <w:name w:val="ListLabel 19"/>
    <w:qFormat/>
    <w:rsid w:val="004C2B30"/>
    <w:rPr>
      <w:rFonts w:cs="Times New Roman"/>
    </w:rPr>
  </w:style>
  <w:style w:type="character" w:customStyle="1" w:styleId="ListLabel20">
    <w:name w:val="ListLabel 20"/>
    <w:qFormat/>
    <w:rsid w:val="004C2B30"/>
    <w:rPr>
      <w:rFonts w:cs="Times New Roman"/>
    </w:rPr>
  </w:style>
  <w:style w:type="character" w:customStyle="1" w:styleId="ListLabel21">
    <w:name w:val="ListLabel 21"/>
    <w:qFormat/>
    <w:rsid w:val="004C2B30"/>
    <w:rPr>
      <w:rFonts w:cs="Times New Roman"/>
    </w:rPr>
  </w:style>
  <w:style w:type="character" w:customStyle="1" w:styleId="ListLabel22">
    <w:name w:val="ListLabel 22"/>
    <w:qFormat/>
    <w:rsid w:val="004C2B30"/>
    <w:rPr>
      <w:rFonts w:cs="Times New Roman"/>
    </w:rPr>
  </w:style>
  <w:style w:type="character" w:customStyle="1" w:styleId="ListLabel23">
    <w:name w:val="ListLabel 23"/>
    <w:qFormat/>
    <w:rsid w:val="004C2B30"/>
    <w:rPr>
      <w:rFonts w:cs="Times New Roman"/>
    </w:rPr>
  </w:style>
  <w:style w:type="character" w:customStyle="1" w:styleId="ListLabel24">
    <w:name w:val="ListLabel 24"/>
    <w:qFormat/>
    <w:rsid w:val="004C2B30"/>
    <w:rPr>
      <w:rFonts w:cs="Times New Roman"/>
    </w:rPr>
  </w:style>
  <w:style w:type="character" w:customStyle="1" w:styleId="ListLabel25">
    <w:name w:val="ListLabel 25"/>
    <w:qFormat/>
    <w:rsid w:val="004C2B30"/>
    <w:rPr>
      <w:rFonts w:cs="Times New Roman"/>
    </w:rPr>
  </w:style>
  <w:style w:type="character" w:customStyle="1" w:styleId="ListLabel26">
    <w:name w:val="ListLabel 26"/>
    <w:qFormat/>
    <w:rsid w:val="004C2B30"/>
    <w:rPr>
      <w:rFonts w:cs="Times New Roman"/>
    </w:rPr>
  </w:style>
  <w:style w:type="character" w:customStyle="1" w:styleId="ListLabel27">
    <w:name w:val="ListLabel 27"/>
    <w:qFormat/>
    <w:rsid w:val="004C2B30"/>
    <w:rPr>
      <w:color w:val="auto"/>
      <w:sz w:val="22"/>
    </w:rPr>
  </w:style>
  <w:style w:type="character" w:customStyle="1" w:styleId="ListLabel28">
    <w:name w:val="ListLabel 28"/>
    <w:qFormat/>
    <w:rsid w:val="004C2B30"/>
    <w:rPr>
      <w:color w:val="auto"/>
      <w:sz w:val="22"/>
    </w:rPr>
  </w:style>
  <w:style w:type="character" w:customStyle="1" w:styleId="ListLabel29">
    <w:name w:val="ListLabel 29"/>
    <w:qFormat/>
    <w:rsid w:val="004C2B30"/>
    <w:rPr>
      <w:color w:val="auto"/>
      <w:sz w:val="22"/>
    </w:rPr>
  </w:style>
  <w:style w:type="character" w:customStyle="1" w:styleId="ListLabel30">
    <w:name w:val="ListLabel 30"/>
    <w:qFormat/>
    <w:rsid w:val="004C2B30"/>
    <w:rPr>
      <w:color w:val="auto"/>
      <w:sz w:val="22"/>
    </w:rPr>
  </w:style>
  <w:style w:type="character" w:customStyle="1" w:styleId="ListLabel31">
    <w:name w:val="ListLabel 31"/>
    <w:qFormat/>
    <w:rsid w:val="004C2B30"/>
    <w:rPr>
      <w:color w:val="auto"/>
      <w:sz w:val="22"/>
    </w:rPr>
  </w:style>
  <w:style w:type="character" w:customStyle="1" w:styleId="ListLabel32">
    <w:name w:val="ListLabel 32"/>
    <w:qFormat/>
    <w:rsid w:val="004C2B30"/>
    <w:rPr>
      <w:color w:val="auto"/>
      <w:sz w:val="22"/>
    </w:rPr>
  </w:style>
  <w:style w:type="character" w:customStyle="1" w:styleId="ListLabel33">
    <w:name w:val="ListLabel 33"/>
    <w:qFormat/>
    <w:rsid w:val="004C2B30"/>
    <w:rPr>
      <w:color w:val="auto"/>
      <w:sz w:val="22"/>
    </w:rPr>
  </w:style>
  <w:style w:type="character" w:customStyle="1" w:styleId="ListLabel34">
    <w:name w:val="ListLabel 34"/>
    <w:qFormat/>
    <w:rsid w:val="004C2B30"/>
    <w:rPr>
      <w:rFonts w:cs="Courier New"/>
    </w:rPr>
  </w:style>
  <w:style w:type="character" w:customStyle="1" w:styleId="ListLabel35">
    <w:name w:val="ListLabel 35"/>
    <w:qFormat/>
    <w:rsid w:val="004C2B30"/>
    <w:rPr>
      <w:rFonts w:cs="Courier New"/>
    </w:rPr>
  </w:style>
  <w:style w:type="character" w:customStyle="1" w:styleId="ListLabel36">
    <w:name w:val="ListLabel 36"/>
    <w:qFormat/>
    <w:rsid w:val="004C2B30"/>
    <w:rPr>
      <w:rFonts w:cs="Courier New"/>
    </w:rPr>
  </w:style>
  <w:style w:type="character" w:customStyle="1" w:styleId="ListLabel37">
    <w:name w:val="ListLabel 37"/>
    <w:qFormat/>
    <w:rsid w:val="004C2B30"/>
    <w:rPr>
      <w:rFonts w:cs="Tahoma"/>
      <w:b w:val="0"/>
      <w:i w:val="0"/>
      <w:color w:val="000000"/>
      <w:sz w:val="20"/>
      <w:szCs w:val="20"/>
    </w:rPr>
  </w:style>
  <w:style w:type="character" w:customStyle="1" w:styleId="ListLabel38">
    <w:name w:val="ListLabel 38"/>
    <w:qFormat/>
    <w:rsid w:val="004C2B30"/>
    <w:rPr>
      <w:rFonts w:cs="Times New Roman"/>
    </w:rPr>
  </w:style>
  <w:style w:type="character" w:customStyle="1" w:styleId="ListLabel39">
    <w:name w:val="ListLabel 39"/>
    <w:qFormat/>
    <w:rsid w:val="004C2B30"/>
    <w:rPr>
      <w:rFonts w:cs="Times New Roman"/>
    </w:rPr>
  </w:style>
  <w:style w:type="character" w:customStyle="1" w:styleId="ListLabel40">
    <w:name w:val="ListLabel 40"/>
    <w:qFormat/>
    <w:rsid w:val="004C2B30"/>
    <w:rPr>
      <w:rFonts w:cs="Times New Roman"/>
      <w:sz w:val="22"/>
    </w:rPr>
  </w:style>
  <w:style w:type="character" w:customStyle="1" w:styleId="ListLabel41">
    <w:name w:val="ListLabel 41"/>
    <w:qFormat/>
    <w:rsid w:val="004C2B30"/>
    <w:rPr>
      <w:rFonts w:cs="Times New Roman"/>
    </w:rPr>
  </w:style>
  <w:style w:type="character" w:customStyle="1" w:styleId="ListLabel42">
    <w:name w:val="ListLabel 42"/>
    <w:qFormat/>
    <w:rsid w:val="004C2B30"/>
    <w:rPr>
      <w:rFonts w:cs="Times New Roman"/>
    </w:rPr>
  </w:style>
  <w:style w:type="character" w:customStyle="1" w:styleId="ListLabel43">
    <w:name w:val="ListLabel 43"/>
    <w:qFormat/>
    <w:rsid w:val="004C2B30"/>
    <w:rPr>
      <w:rFonts w:cs="Times New Roman"/>
    </w:rPr>
  </w:style>
  <w:style w:type="character" w:customStyle="1" w:styleId="ListLabel44">
    <w:name w:val="ListLabel 44"/>
    <w:qFormat/>
    <w:rsid w:val="004C2B30"/>
    <w:rPr>
      <w:rFonts w:cs="Times New Roman"/>
    </w:rPr>
  </w:style>
  <w:style w:type="character" w:customStyle="1" w:styleId="ListLabel45">
    <w:name w:val="ListLabel 45"/>
    <w:qFormat/>
    <w:rsid w:val="004C2B30"/>
    <w:rPr>
      <w:rFonts w:cs="Times New Roman"/>
    </w:rPr>
  </w:style>
  <w:style w:type="character" w:customStyle="1" w:styleId="ListLabel46">
    <w:name w:val="ListLabel 46"/>
    <w:qFormat/>
    <w:rsid w:val="004C2B30"/>
    <w:rPr>
      <w:rFonts w:cs="Times New Roman"/>
    </w:rPr>
  </w:style>
  <w:style w:type="character" w:customStyle="1" w:styleId="ListLabel47">
    <w:name w:val="ListLabel 47"/>
    <w:qFormat/>
    <w:rsid w:val="004C2B30"/>
    <w:rPr>
      <w:rFonts w:cs="Times New Roman"/>
    </w:rPr>
  </w:style>
  <w:style w:type="character" w:customStyle="1" w:styleId="ListLabel48">
    <w:name w:val="ListLabel 48"/>
    <w:qFormat/>
    <w:rsid w:val="004C2B30"/>
    <w:rPr>
      <w:rFonts w:cs="Times New Roman"/>
    </w:rPr>
  </w:style>
  <w:style w:type="character" w:customStyle="1" w:styleId="ListLabel49">
    <w:name w:val="ListLabel 49"/>
    <w:qFormat/>
    <w:rsid w:val="004C2B30"/>
    <w:rPr>
      <w:rFonts w:cs="Times New Roman"/>
    </w:rPr>
  </w:style>
  <w:style w:type="character" w:customStyle="1" w:styleId="ListLabel50">
    <w:name w:val="ListLabel 50"/>
    <w:qFormat/>
    <w:rsid w:val="004C2B30"/>
    <w:rPr>
      <w:rFonts w:cs="Times New Roman"/>
    </w:rPr>
  </w:style>
  <w:style w:type="character" w:customStyle="1" w:styleId="ListLabel51">
    <w:name w:val="ListLabel 51"/>
    <w:qFormat/>
    <w:rsid w:val="004C2B30"/>
    <w:rPr>
      <w:rFonts w:cs="Times New Roman"/>
    </w:rPr>
  </w:style>
  <w:style w:type="character" w:customStyle="1" w:styleId="ListLabel52">
    <w:name w:val="ListLabel 52"/>
    <w:qFormat/>
    <w:rsid w:val="004C2B30"/>
    <w:rPr>
      <w:rFonts w:cs="Times New Roman"/>
      <w:sz w:val="22"/>
    </w:rPr>
  </w:style>
  <w:style w:type="character" w:customStyle="1" w:styleId="ListLabel53">
    <w:name w:val="ListLabel 53"/>
    <w:qFormat/>
    <w:rsid w:val="004C2B30"/>
    <w:rPr>
      <w:rFonts w:cs="Times New Roman"/>
    </w:rPr>
  </w:style>
  <w:style w:type="character" w:customStyle="1" w:styleId="ListLabel54">
    <w:name w:val="ListLabel 54"/>
    <w:qFormat/>
    <w:rsid w:val="004C2B30"/>
    <w:rPr>
      <w:rFonts w:cs="Times New Roman"/>
    </w:rPr>
  </w:style>
  <w:style w:type="character" w:customStyle="1" w:styleId="ListLabel55">
    <w:name w:val="ListLabel 55"/>
    <w:qFormat/>
    <w:rsid w:val="004C2B30"/>
    <w:rPr>
      <w:b/>
      <w:sz w:val="22"/>
    </w:rPr>
  </w:style>
  <w:style w:type="character" w:customStyle="1" w:styleId="ListLabel56">
    <w:name w:val="ListLabel 56"/>
    <w:qFormat/>
    <w:rsid w:val="004C2B30"/>
    <w:rPr>
      <w:b/>
      <w:sz w:val="24"/>
    </w:rPr>
  </w:style>
  <w:style w:type="character" w:customStyle="1" w:styleId="ListLabel57">
    <w:name w:val="ListLabel 57"/>
    <w:qFormat/>
    <w:rsid w:val="004C2B30"/>
    <w:rPr>
      <w:b/>
      <w:sz w:val="24"/>
    </w:rPr>
  </w:style>
  <w:style w:type="character" w:customStyle="1" w:styleId="ListLabel58">
    <w:name w:val="ListLabel 58"/>
    <w:qFormat/>
    <w:rsid w:val="004C2B30"/>
    <w:rPr>
      <w:rFonts w:cs="Tahoma"/>
      <w:b w:val="0"/>
      <w:i w:val="0"/>
      <w:color w:val="000000"/>
      <w:sz w:val="20"/>
      <w:szCs w:val="20"/>
    </w:rPr>
  </w:style>
  <w:style w:type="character" w:customStyle="1" w:styleId="ListLabel59">
    <w:name w:val="ListLabel 59"/>
    <w:qFormat/>
    <w:rsid w:val="004C2B30"/>
    <w:rPr>
      <w:rFonts w:cs="Times New Roman"/>
    </w:rPr>
  </w:style>
  <w:style w:type="character" w:customStyle="1" w:styleId="ListLabel60">
    <w:name w:val="ListLabel 60"/>
    <w:qFormat/>
    <w:rsid w:val="004C2B30"/>
    <w:rPr>
      <w:rFonts w:cs="Times New Roman"/>
    </w:rPr>
  </w:style>
  <w:style w:type="character" w:customStyle="1" w:styleId="ListLabel61">
    <w:name w:val="ListLabel 61"/>
    <w:qFormat/>
    <w:rsid w:val="004C2B30"/>
    <w:rPr>
      <w:rFonts w:cs="Times New Roman"/>
      <w:sz w:val="22"/>
    </w:rPr>
  </w:style>
  <w:style w:type="character" w:customStyle="1" w:styleId="ListLabel62">
    <w:name w:val="ListLabel 62"/>
    <w:qFormat/>
    <w:rsid w:val="004C2B30"/>
    <w:rPr>
      <w:rFonts w:cs="Times New Roman"/>
    </w:rPr>
  </w:style>
  <w:style w:type="character" w:customStyle="1" w:styleId="ListLabel63">
    <w:name w:val="ListLabel 63"/>
    <w:qFormat/>
    <w:rsid w:val="004C2B30"/>
    <w:rPr>
      <w:rFonts w:cs="Times New Roman"/>
    </w:rPr>
  </w:style>
  <w:style w:type="character" w:customStyle="1" w:styleId="ListLabel64">
    <w:name w:val="ListLabel 64"/>
    <w:qFormat/>
    <w:rsid w:val="004C2B30"/>
    <w:rPr>
      <w:rFonts w:cs="Times New Roman"/>
      <w:sz w:val="22"/>
    </w:rPr>
  </w:style>
  <w:style w:type="character" w:customStyle="1" w:styleId="ListLabel65">
    <w:name w:val="ListLabel 65"/>
    <w:qFormat/>
    <w:rsid w:val="004C2B30"/>
    <w:rPr>
      <w:rFonts w:cs="Times New Roman"/>
    </w:rPr>
  </w:style>
  <w:style w:type="character" w:customStyle="1" w:styleId="ListLabel66">
    <w:name w:val="ListLabel 66"/>
    <w:qFormat/>
    <w:rsid w:val="004C2B30"/>
    <w:rPr>
      <w:rFonts w:cs="Times New Roman"/>
    </w:rPr>
  </w:style>
  <w:style w:type="character" w:customStyle="1" w:styleId="ListLabel67">
    <w:name w:val="ListLabel 67"/>
    <w:qFormat/>
    <w:rsid w:val="004C2B30"/>
    <w:rPr>
      <w:rFonts w:cs="Tahoma"/>
      <w:b w:val="0"/>
      <w:i w:val="0"/>
      <w:color w:val="000000"/>
      <w:sz w:val="20"/>
      <w:szCs w:val="20"/>
    </w:rPr>
  </w:style>
  <w:style w:type="character" w:customStyle="1" w:styleId="ListLabel68">
    <w:name w:val="ListLabel 68"/>
    <w:qFormat/>
    <w:rsid w:val="004C2B30"/>
    <w:rPr>
      <w:rFonts w:cs="Times New Roman"/>
    </w:rPr>
  </w:style>
  <w:style w:type="character" w:customStyle="1" w:styleId="ListLabel69">
    <w:name w:val="ListLabel 69"/>
    <w:qFormat/>
    <w:rsid w:val="004C2B30"/>
    <w:rPr>
      <w:rFonts w:cs="Times New Roman"/>
    </w:rPr>
  </w:style>
  <w:style w:type="character" w:customStyle="1" w:styleId="ListLabel70">
    <w:name w:val="ListLabel 70"/>
    <w:qFormat/>
    <w:rsid w:val="004C2B30"/>
    <w:rPr>
      <w:rFonts w:cs="Times New Roman"/>
      <w:sz w:val="22"/>
    </w:rPr>
  </w:style>
  <w:style w:type="character" w:customStyle="1" w:styleId="ListLabel71">
    <w:name w:val="ListLabel 71"/>
    <w:qFormat/>
    <w:rsid w:val="004C2B30"/>
    <w:rPr>
      <w:rFonts w:cs="Times New Roman"/>
    </w:rPr>
  </w:style>
  <w:style w:type="character" w:customStyle="1" w:styleId="ListLabel72">
    <w:name w:val="ListLabel 72"/>
    <w:qFormat/>
    <w:rsid w:val="004C2B30"/>
    <w:rPr>
      <w:rFonts w:cs="Times New Roman"/>
    </w:rPr>
  </w:style>
  <w:style w:type="character" w:customStyle="1" w:styleId="ListLabel73">
    <w:name w:val="ListLabel 73"/>
    <w:qFormat/>
    <w:rsid w:val="004C2B30"/>
    <w:rPr>
      <w:rFonts w:cs="Times New Roman"/>
    </w:rPr>
  </w:style>
  <w:style w:type="character" w:customStyle="1" w:styleId="ListLabel74">
    <w:name w:val="ListLabel 74"/>
    <w:qFormat/>
    <w:rsid w:val="004C2B30"/>
    <w:rPr>
      <w:rFonts w:cs="Times New Roman"/>
    </w:rPr>
  </w:style>
  <w:style w:type="character" w:customStyle="1" w:styleId="ListLabel75">
    <w:name w:val="ListLabel 75"/>
    <w:qFormat/>
    <w:rsid w:val="004C2B30"/>
    <w:rPr>
      <w:rFonts w:cs="Times New Roman"/>
    </w:rPr>
  </w:style>
  <w:style w:type="character" w:customStyle="1" w:styleId="ListLabel76">
    <w:name w:val="ListLabel 76"/>
    <w:qFormat/>
    <w:rsid w:val="004C2B30"/>
    <w:rPr>
      <w:rFonts w:cs="Symbol"/>
      <w:sz w:val="22"/>
    </w:rPr>
  </w:style>
  <w:style w:type="character" w:customStyle="1" w:styleId="ListLabel77">
    <w:name w:val="ListLabel 77"/>
    <w:qFormat/>
    <w:rsid w:val="004C2B30"/>
    <w:rPr>
      <w:rFonts w:cs="Tahoma"/>
      <w:b w:val="0"/>
      <w:i w:val="0"/>
      <w:color w:val="000000"/>
      <w:sz w:val="20"/>
      <w:szCs w:val="20"/>
    </w:rPr>
  </w:style>
  <w:style w:type="character" w:customStyle="1" w:styleId="ListLabel78">
    <w:name w:val="ListLabel 78"/>
    <w:qFormat/>
    <w:rsid w:val="004C2B30"/>
    <w:rPr>
      <w:rFonts w:cs="Times New Roman"/>
    </w:rPr>
  </w:style>
  <w:style w:type="character" w:customStyle="1" w:styleId="ListLabel79">
    <w:name w:val="ListLabel 79"/>
    <w:qFormat/>
    <w:rsid w:val="004C2B30"/>
    <w:rPr>
      <w:rFonts w:cs="Times New Roman"/>
    </w:rPr>
  </w:style>
  <w:style w:type="character" w:customStyle="1" w:styleId="ListLabel80">
    <w:name w:val="ListLabel 80"/>
    <w:qFormat/>
    <w:rsid w:val="004C2B30"/>
    <w:rPr>
      <w:rFonts w:cs="Times New Roman"/>
      <w:sz w:val="22"/>
    </w:rPr>
  </w:style>
  <w:style w:type="character" w:customStyle="1" w:styleId="ListLabel81">
    <w:name w:val="ListLabel 81"/>
    <w:qFormat/>
    <w:rsid w:val="004C2B30"/>
    <w:rPr>
      <w:rFonts w:cs="Times New Roman"/>
    </w:rPr>
  </w:style>
  <w:style w:type="character" w:customStyle="1" w:styleId="ListLabel82">
    <w:name w:val="ListLabel 82"/>
    <w:qFormat/>
    <w:rsid w:val="004C2B30"/>
    <w:rPr>
      <w:rFonts w:cs="Times New Roman"/>
    </w:rPr>
  </w:style>
  <w:style w:type="character" w:customStyle="1" w:styleId="ListLabel83">
    <w:name w:val="ListLabel 83"/>
    <w:qFormat/>
    <w:rsid w:val="004C2B30"/>
    <w:rPr>
      <w:rFonts w:cs="Times New Roman"/>
      <w:sz w:val="22"/>
    </w:rPr>
  </w:style>
  <w:style w:type="character" w:customStyle="1" w:styleId="ListLabel84">
    <w:name w:val="ListLabel 84"/>
    <w:qFormat/>
    <w:rsid w:val="004C2B30"/>
    <w:rPr>
      <w:rFonts w:cs="Times New Roman"/>
    </w:rPr>
  </w:style>
  <w:style w:type="character" w:customStyle="1" w:styleId="ListLabel85">
    <w:name w:val="ListLabel 85"/>
    <w:qFormat/>
    <w:rsid w:val="004C2B30"/>
    <w:rPr>
      <w:rFonts w:cs="Times New Roman"/>
    </w:rPr>
  </w:style>
  <w:style w:type="character" w:customStyle="1" w:styleId="ListLabel86">
    <w:name w:val="ListLabel 86"/>
    <w:qFormat/>
    <w:rsid w:val="004C2B30"/>
    <w:rPr>
      <w:rFonts w:cs="Times New Roman"/>
      <w:sz w:val="22"/>
    </w:rPr>
  </w:style>
  <w:style w:type="character" w:customStyle="1" w:styleId="ListLabel87">
    <w:name w:val="ListLabel 87"/>
    <w:qFormat/>
    <w:rsid w:val="004C2B30"/>
    <w:rPr>
      <w:rFonts w:eastAsia="Calibri" w:cs="Times New Roman"/>
    </w:rPr>
  </w:style>
  <w:style w:type="character" w:customStyle="1" w:styleId="ListLabel88">
    <w:name w:val="ListLabel 88"/>
    <w:qFormat/>
    <w:rsid w:val="004C2B30"/>
    <w:rPr>
      <w:i w:val="0"/>
      <w:iCs w:val="0"/>
    </w:rPr>
  </w:style>
  <w:style w:type="character" w:customStyle="1" w:styleId="ListLabel89">
    <w:name w:val="ListLabel 89"/>
    <w:qFormat/>
    <w:rsid w:val="004C2B30"/>
    <w:rPr>
      <w:rFonts w:eastAsia="Times New Roman" w:cs="Times New Roman"/>
    </w:rPr>
  </w:style>
  <w:style w:type="character" w:customStyle="1" w:styleId="ListLabel90">
    <w:name w:val="ListLabel 90"/>
    <w:qFormat/>
    <w:rsid w:val="004C2B30"/>
    <w:rPr>
      <w:i w:val="0"/>
      <w:iCs w:val="0"/>
    </w:rPr>
  </w:style>
  <w:style w:type="character" w:customStyle="1" w:styleId="ListLabel91">
    <w:name w:val="ListLabel 91"/>
    <w:qFormat/>
    <w:rsid w:val="004C2B30"/>
    <w:rPr>
      <w:rFonts w:eastAsia="Times New Roman" w:cs="Times New Roman"/>
    </w:rPr>
  </w:style>
  <w:style w:type="character" w:customStyle="1" w:styleId="ListLabel92">
    <w:name w:val="ListLabel 92"/>
    <w:qFormat/>
    <w:rsid w:val="004C2B30"/>
    <w:rPr>
      <w:i w:val="0"/>
      <w:iCs w:val="0"/>
    </w:rPr>
  </w:style>
  <w:style w:type="character" w:customStyle="1" w:styleId="ListLabel93">
    <w:name w:val="ListLabel 93"/>
    <w:qFormat/>
    <w:rsid w:val="004C2B30"/>
    <w:rPr>
      <w:rFonts w:eastAsia="Times New Roman" w:cs="Tahoma"/>
      <w:i w:val="0"/>
    </w:rPr>
  </w:style>
  <w:style w:type="character" w:customStyle="1" w:styleId="ListLabel94">
    <w:name w:val="ListLabel 94"/>
    <w:qFormat/>
    <w:rsid w:val="004C2B30"/>
    <w:rPr>
      <w:rFonts w:cs="Courier New"/>
    </w:rPr>
  </w:style>
  <w:style w:type="character" w:customStyle="1" w:styleId="ListLabel95">
    <w:name w:val="ListLabel 95"/>
    <w:qFormat/>
    <w:rsid w:val="004C2B30"/>
    <w:rPr>
      <w:rFonts w:cs="Courier New"/>
    </w:rPr>
  </w:style>
  <w:style w:type="character" w:customStyle="1" w:styleId="ListLabel96">
    <w:name w:val="ListLabel 96"/>
    <w:qFormat/>
    <w:rsid w:val="004C2B30"/>
    <w:rPr>
      <w:rFonts w:cs="Courier New"/>
    </w:rPr>
  </w:style>
  <w:style w:type="character" w:customStyle="1" w:styleId="ListLabel97">
    <w:name w:val="ListLabel 97"/>
    <w:qFormat/>
    <w:rsid w:val="004C2B30"/>
    <w:rPr>
      <w:rFonts w:cs="Times New Roman"/>
      <w:sz w:val="22"/>
      <w:szCs w:val="22"/>
    </w:rPr>
  </w:style>
  <w:style w:type="character" w:customStyle="1" w:styleId="ListLabel98">
    <w:name w:val="ListLabel 98"/>
    <w:qFormat/>
    <w:rsid w:val="004C2B30"/>
    <w:rPr>
      <w:rFonts w:cs="Times New Roman"/>
    </w:rPr>
  </w:style>
  <w:style w:type="character" w:customStyle="1" w:styleId="ListLabel99">
    <w:name w:val="ListLabel 99"/>
    <w:qFormat/>
    <w:rsid w:val="004C2B30"/>
    <w:rPr>
      <w:rFonts w:cs="Times New Roman"/>
    </w:rPr>
  </w:style>
  <w:style w:type="character" w:customStyle="1" w:styleId="ListLabel100">
    <w:name w:val="ListLabel 100"/>
    <w:qFormat/>
    <w:rsid w:val="004C2B30"/>
    <w:rPr>
      <w:rFonts w:cs="Times New Roman"/>
    </w:rPr>
  </w:style>
  <w:style w:type="character" w:customStyle="1" w:styleId="ListLabel101">
    <w:name w:val="ListLabel 101"/>
    <w:qFormat/>
    <w:rsid w:val="004C2B30"/>
    <w:rPr>
      <w:rFonts w:cs="Times New Roman"/>
    </w:rPr>
  </w:style>
  <w:style w:type="character" w:customStyle="1" w:styleId="ListLabel102">
    <w:name w:val="ListLabel 102"/>
    <w:qFormat/>
    <w:rsid w:val="004C2B30"/>
    <w:rPr>
      <w:rFonts w:cs="Times New Roman"/>
    </w:rPr>
  </w:style>
  <w:style w:type="character" w:customStyle="1" w:styleId="ListLabel103">
    <w:name w:val="ListLabel 103"/>
    <w:qFormat/>
    <w:rsid w:val="004C2B30"/>
    <w:rPr>
      <w:rFonts w:cs="Times New Roman"/>
    </w:rPr>
  </w:style>
  <w:style w:type="character" w:customStyle="1" w:styleId="ListLabel104">
    <w:name w:val="ListLabel 104"/>
    <w:qFormat/>
    <w:rsid w:val="004C2B30"/>
    <w:rPr>
      <w:rFonts w:cs="Times New Roman"/>
    </w:rPr>
  </w:style>
  <w:style w:type="character" w:customStyle="1" w:styleId="ListLabel105">
    <w:name w:val="ListLabel 105"/>
    <w:qFormat/>
    <w:rsid w:val="004C2B30"/>
    <w:rPr>
      <w:rFonts w:cs="Times New Roman"/>
    </w:rPr>
  </w:style>
  <w:style w:type="character" w:customStyle="1" w:styleId="ListLabel106">
    <w:name w:val="ListLabel 106"/>
    <w:qFormat/>
    <w:rsid w:val="004C2B30"/>
    <w:rPr>
      <w:i w:val="0"/>
      <w:iCs w:val="0"/>
    </w:rPr>
  </w:style>
  <w:style w:type="character" w:customStyle="1" w:styleId="ListLabel107">
    <w:name w:val="ListLabel 107"/>
    <w:qFormat/>
    <w:rsid w:val="004C2B30"/>
    <w:rPr>
      <w:rFonts w:cs="Times New Roman"/>
      <w:b/>
      <w:bCs w:val="0"/>
      <w:sz w:val="22"/>
    </w:rPr>
  </w:style>
  <w:style w:type="character" w:customStyle="1" w:styleId="ListLabel108">
    <w:name w:val="ListLabel 108"/>
    <w:qFormat/>
    <w:rsid w:val="004C2B30"/>
    <w:rPr>
      <w:rFonts w:cs="Symbol"/>
    </w:rPr>
  </w:style>
  <w:style w:type="character" w:customStyle="1" w:styleId="ListLabel109">
    <w:name w:val="ListLabel 109"/>
    <w:qFormat/>
    <w:rsid w:val="004C2B30"/>
    <w:rPr>
      <w:rFonts w:cs="Times New Roman"/>
    </w:rPr>
  </w:style>
  <w:style w:type="character" w:customStyle="1" w:styleId="ListLabel110">
    <w:name w:val="ListLabel 110"/>
    <w:qFormat/>
    <w:rsid w:val="004C2B30"/>
    <w:rPr>
      <w:rFonts w:cs="Times New Roman"/>
    </w:rPr>
  </w:style>
  <w:style w:type="character" w:customStyle="1" w:styleId="ListLabel111">
    <w:name w:val="ListLabel 111"/>
    <w:qFormat/>
    <w:rsid w:val="004C2B30"/>
    <w:rPr>
      <w:rFonts w:cs="Times New Roman"/>
    </w:rPr>
  </w:style>
  <w:style w:type="character" w:customStyle="1" w:styleId="ListLabel112">
    <w:name w:val="ListLabel 112"/>
    <w:qFormat/>
    <w:rsid w:val="004C2B30"/>
    <w:rPr>
      <w:rFonts w:cs="Times New Roman"/>
    </w:rPr>
  </w:style>
  <w:style w:type="character" w:customStyle="1" w:styleId="ListLabel113">
    <w:name w:val="ListLabel 113"/>
    <w:qFormat/>
    <w:rsid w:val="004C2B30"/>
    <w:rPr>
      <w:rFonts w:cs="Times New Roman"/>
    </w:rPr>
  </w:style>
  <w:style w:type="character" w:customStyle="1" w:styleId="ListLabel114">
    <w:name w:val="ListLabel 114"/>
    <w:qFormat/>
    <w:rsid w:val="004C2B30"/>
    <w:rPr>
      <w:rFonts w:cs="Times New Roman"/>
    </w:rPr>
  </w:style>
  <w:style w:type="character" w:customStyle="1" w:styleId="ListLabel115">
    <w:name w:val="ListLabel 115"/>
    <w:qFormat/>
    <w:rsid w:val="004C2B30"/>
    <w:rPr>
      <w:rFonts w:cs="Times New Roman"/>
    </w:rPr>
  </w:style>
  <w:style w:type="character" w:customStyle="1" w:styleId="ListLabel116">
    <w:name w:val="ListLabel 116"/>
    <w:qFormat/>
    <w:rsid w:val="004C2B30"/>
    <w:rPr>
      <w:rFonts w:cs="Times New Roman"/>
      <w:b/>
      <w:sz w:val="22"/>
    </w:rPr>
  </w:style>
  <w:style w:type="character" w:customStyle="1" w:styleId="ListLabel117">
    <w:name w:val="ListLabel 117"/>
    <w:qFormat/>
    <w:rsid w:val="004C2B30"/>
    <w:rPr>
      <w:rFonts w:cs="Times New Roman"/>
    </w:rPr>
  </w:style>
  <w:style w:type="character" w:customStyle="1" w:styleId="ListLabel118">
    <w:name w:val="ListLabel 118"/>
    <w:qFormat/>
    <w:rsid w:val="004C2B30"/>
    <w:rPr>
      <w:rFonts w:cs="Times New Roman"/>
    </w:rPr>
  </w:style>
  <w:style w:type="character" w:customStyle="1" w:styleId="ListLabel119">
    <w:name w:val="ListLabel 119"/>
    <w:qFormat/>
    <w:rsid w:val="004C2B30"/>
    <w:rPr>
      <w:rFonts w:cs="Times New Roman"/>
    </w:rPr>
  </w:style>
  <w:style w:type="character" w:customStyle="1" w:styleId="ListLabel120">
    <w:name w:val="ListLabel 120"/>
    <w:qFormat/>
    <w:rsid w:val="004C2B30"/>
    <w:rPr>
      <w:rFonts w:cs="Times New Roman"/>
    </w:rPr>
  </w:style>
  <w:style w:type="character" w:customStyle="1" w:styleId="ListLabel121">
    <w:name w:val="ListLabel 121"/>
    <w:qFormat/>
    <w:rsid w:val="004C2B30"/>
    <w:rPr>
      <w:rFonts w:cs="Times New Roman"/>
    </w:rPr>
  </w:style>
  <w:style w:type="character" w:customStyle="1" w:styleId="ListLabel122">
    <w:name w:val="ListLabel 122"/>
    <w:qFormat/>
    <w:rsid w:val="004C2B30"/>
    <w:rPr>
      <w:rFonts w:cs="Times New Roman"/>
    </w:rPr>
  </w:style>
  <w:style w:type="character" w:customStyle="1" w:styleId="ListLabel123">
    <w:name w:val="ListLabel 123"/>
    <w:qFormat/>
    <w:rsid w:val="004C2B30"/>
    <w:rPr>
      <w:rFonts w:cs="Times New Roman"/>
    </w:rPr>
  </w:style>
  <w:style w:type="character" w:customStyle="1" w:styleId="ListLabel124">
    <w:name w:val="ListLabel 124"/>
    <w:qFormat/>
    <w:rsid w:val="004C2B30"/>
    <w:rPr>
      <w:rFonts w:cs="Times New Roman"/>
      <w:b/>
      <w:sz w:val="22"/>
    </w:rPr>
  </w:style>
  <w:style w:type="character" w:customStyle="1" w:styleId="ListLabel125">
    <w:name w:val="ListLabel 125"/>
    <w:qFormat/>
    <w:rsid w:val="004C2B30"/>
    <w:rPr>
      <w:rFonts w:cs="Times New Roman"/>
    </w:rPr>
  </w:style>
  <w:style w:type="character" w:customStyle="1" w:styleId="ListLabel126">
    <w:name w:val="ListLabel 126"/>
    <w:qFormat/>
    <w:rsid w:val="004C2B30"/>
    <w:rPr>
      <w:rFonts w:cs="Times New Roman"/>
    </w:rPr>
  </w:style>
  <w:style w:type="character" w:customStyle="1" w:styleId="ListLabel127">
    <w:name w:val="ListLabel 127"/>
    <w:qFormat/>
    <w:rsid w:val="004C2B30"/>
    <w:rPr>
      <w:rFonts w:cs="Times New Roman"/>
    </w:rPr>
  </w:style>
  <w:style w:type="character" w:customStyle="1" w:styleId="ListLabel128">
    <w:name w:val="ListLabel 128"/>
    <w:qFormat/>
    <w:rsid w:val="004C2B30"/>
    <w:rPr>
      <w:rFonts w:cs="Times New Roman"/>
    </w:rPr>
  </w:style>
  <w:style w:type="character" w:customStyle="1" w:styleId="ListLabel129">
    <w:name w:val="ListLabel 129"/>
    <w:qFormat/>
    <w:rsid w:val="004C2B30"/>
    <w:rPr>
      <w:rFonts w:cs="Times New Roman"/>
    </w:rPr>
  </w:style>
  <w:style w:type="character" w:customStyle="1" w:styleId="ListLabel130">
    <w:name w:val="ListLabel 130"/>
    <w:qFormat/>
    <w:rsid w:val="004C2B30"/>
    <w:rPr>
      <w:rFonts w:cs="Times New Roman"/>
    </w:rPr>
  </w:style>
  <w:style w:type="character" w:customStyle="1" w:styleId="ListLabel131">
    <w:name w:val="ListLabel 131"/>
    <w:qFormat/>
    <w:rsid w:val="004C2B30"/>
    <w:rPr>
      <w:rFonts w:cs="Times New Roman"/>
    </w:rPr>
  </w:style>
  <w:style w:type="character" w:customStyle="1" w:styleId="ListLabel132">
    <w:name w:val="ListLabel 132"/>
    <w:qFormat/>
    <w:rsid w:val="004C2B30"/>
    <w:rPr>
      <w:rFonts w:cs="Times New Roman"/>
    </w:rPr>
  </w:style>
  <w:style w:type="character" w:customStyle="1" w:styleId="ListLabel133">
    <w:name w:val="ListLabel 133"/>
    <w:qFormat/>
    <w:rsid w:val="004C2B30"/>
    <w:rPr>
      <w:rFonts w:cs="Times New Roman"/>
      <w:b w:val="0"/>
      <w:bCs w:val="0"/>
      <w:i w:val="0"/>
      <w:iCs w:val="0"/>
      <w:strike w:val="0"/>
      <w:dstrike w:val="0"/>
      <w:sz w:val="22"/>
      <w:szCs w:val="24"/>
    </w:rPr>
  </w:style>
  <w:style w:type="character" w:customStyle="1" w:styleId="ListLabel134">
    <w:name w:val="ListLabel 134"/>
    <w:qFormat/>
    <w:rsid w:val="004C2B30"/>
    <w:rPr>
      <w:rFonts w:cs="Times New Roman"/>
    </w:rPr>
  </w:style>
  <w:style w:type="character" w:customStyle="1" w:styleId="ListLabel135">
    <w:name w:val="ListLabel 135"/>
    <w:qFormat/>
    <w:rsid w:val="004C2B30"/>
    <w:rPr>
      <w:rFonts w:cs="Times New Roman"/>
    </w:rPr>
  </w:style>
  <w:style w:type="character" w:customStyle="1" w:styleId="ListLabel136">
    <w:name w:val="ListLabel 136"/>
    <w:qFormat/>
    <w:rsid w:val="004C2B30"/>
    <w:rPr>
      <w:rFonts w:cs="Times New Roman"/>
    </w:rPr>
  </w:style>
  <w:style w:type="character" w:customStyle="1" w:styleId="ListLabel137">
    <w:name w:val="ListLabel 137"/>
    <w:qFormat/>
    <w:rsid w:val="004C2B30"/>
    <w:rPr>
      <w:rFonts w:cs="Times New Roman"/>
    </w:rPr>
  </w:style>
  <w:style w:type="character" w:customStyle="1" w:styleId="ListLabel138">
    <w:name w:val="ListLabel 138"/>
    <w:qFormat/>
    <w:rsid w:val="004C2B30"/>
    <w:rPr>
      <w:rFonts w:cs="Times New Roman"/>
    </w:rPr>
  </w:style>
  <w:style w:type="character" w:customStyle="1" w:styleId="ListLabel139">
    <w:name w:val="ListLabel 139"/>
    <w:qFormat/>
    <w:rsid w:val="004C2B30"/>
    <w:rPr>
      <w:rFonts w:cs="Times New Roman"/>
    </w:rPr>
  </w:style>
  <w:style w:type="character" w:customStyle="1" w:styleId="ListLabel140">
    <w:name w:val="ListLabel 140"/>
    <w:qFormat/>
    <w:rsid w:val="004C2B30"/>
    <w:rPr>
      <w:rFonts w:cs="Times New Roman"/>
    </w:rPr>
  </w:style>
  <w:style w:type="character" w:customStyle="1" w:styleId="ListLabel141">
    <w:name w:val="ListLabel 141"/>
    <w:qFormat/>
    <w:rsid w:val="004C2B30"/>
    <w:rPr>
      <w:rFonts w:cs="Times New Roman"/>
    </w:rPr>
  </w:style>
  <w:style w:type="character" w:customStyle="1" w:styleId="ListLabel142">
    <w:name w:val="ListLabel 142"/>
    <w:qFormat/>
    <w:rsid w:val="004C2B30"/>
    <w:rPr>
      <w:rFonts w:cs="Times New Roman"/>
    </w:rPr>
  </w:style>
  <w:style w:type="character" w:customStyle="1" w:styleId="ListLabel143">
    <w:name w:val="ListLabel 143"/>
    <w:qFormat/>
    <w:rsid w:val="004C2B30"/>
    <w:rPr>
      <w:rFonts w:cs="Symbol"/>
      <w:sz w:val="22"/>
    </w:rPr>
  </w:style>
  <w:style w:type="character" w:customStyle="1" w:styleId="ListLabel144">
    <w:name w:val="ListLabel 144"/>
    <w:qFormat/>
    <w:rsid w:val="004C2B30"/>
    <w:rPr>
      <w:rFonts w:cs="Times New Roman"/>
    </w:rPr>
  </w:style>
  <w:style w:type="character" w:customStyle="1" w:styleId="ListLabel145">
    <w:name w:val="ListLabel 145"/>
    <w:qFormat/>
    <w:rsid w:val="004C2B30"/>
    <w:rPr>
      <w:rFonts w:cs="Times New Roman"/>
    </w:rPr>
  </w:style>
  <w:style w:type="character" w:customStyle="1" w:styleId="ListLabel146">
    <w:name w:val="ListLabel 146"/>
    <w:qFormat/>
    <w:rsid w:val="004C2B30"/>
    <w:rPr>
      <w:rFonts w:cs="Times New Roman"/>
    </w:rPr>
  </w:style>
  <w:style w:type="character" w:customStyle="1" w:styleId="ListLabel147">
    <w:name w:val="ListLabel 147"/>
    <w:qFormat/>
    <w:rsid w:val="004C2B30"/>
    <w:rPr>
      <w:rFonts w:cs="Times New Roman"/>
    </w:rPr>
  </w:style>
  <w:style w:type="character" w:customStyle="1" w:styleId="ListLabel148">
    <w:name w:val="ListLabel 148"/>
    <w:qFormat/>
    <w:rsid w:val="004C2B30"/>
    <w:rPr>
      <w:rFonts w:cs="Times New Roman"/>
    </w:rPr>
  </w:style>
  <w:style w:type="character" w:customStyle="1" w:styleId="ListLabel149">
    <w:name w:val="ListLabel 149"/>
    <w:qFormat/>
    <w:rsid w:val="004C2B30"/>
    <w:rPr>
      <w:rFonts w:cs="Times New Roman"/>
    </w:rPr>
  </w:style>
  <w:style w:type="character" w:customStyle="1" w:styleId="ListLabel150">
    <w:name w:val="ListLabel 150"/>
    <w:qFormat/>
    <w:rsid w:val="004C2B30"/>
    <w:rPr>
      <w:rFonts w:cs="Times New Roman"/>
    </w:rPr>
  </w:style>
  <w:style w:type="character" w:customStyle="1" w:styleId="ListLabel151">
    <w:name w:val="ListLabel 151"/>
    <w:qFormat/>
    <w:rsid w:val="004C2B30"/>
    <w:rPr>
      <w:rFonts w:cs="Times New Roman"/>
      <w:b/>
      <w:sz w:val="22"/>
    </w:rPr>
  </w:style>
  <w:style w:type="character" w:customStyle="1" w:styleId="ListLabel152">
    <w:name w:val="ListLabel 152"/>
    <w:qFormat/>
    <w:rsid w:val="004C2B30"/>
    <w:rPr>
      <w:rFonts w:cs="Times New Roman"/>
    </w:rPr>
  </w:style>
  <w:style w:type="character" w:customStyle="1" w:styleId="ListLabel153">
    <w:name w:val="ListLabel 153"/>
    <w:qFormat/>
    <w:rsid w:val="004C2B30"/>
    <w:rPr>
      <w:rFonts w:cs="Times New Roman"/>
    </w:rPr>
  </w:style>
  <w:style w:type="character" w:customStyle="1" w:styleId="ListLabel154">
    <w:name w:val="ListLabel 154"/>
    <w:qFormat/>
    <w:rsid w:val="004C2B30"/>
    <w:rPr>
      <w:rFonts w:cs="Times New Roman"/>
    </w:rPr>
  </w:style>
  <w:style w:type="character" w:customStyle="1" w:styleId="ListLabel155">
    <w:name w:val="ListLabel 155"/>
    <w:qFormat/>
    <w:rsid w:val="004C2B30"/>
    <w:rPr>
      <w:rFonts w:cs="Times New Roman"/>
    </w:rPr>
  </w:style>
  <w:style w:type="character" w:customStyle="1" w:styleId="ListLabel156">
    <w:name w:val="ListLabel 156"/>
    <w:qFormat/>
    <w:rsid w:val="004C2B30"/>
    <w:rPr>
      <w:rFonts w:cs="Times New Roman"/>
    </w:rPr>
  </w:style>
  <w:style w:type="character" w:customStyle="1" w:styleId="ListLabel157">
    <w:name w:val="ListLabel 157"/>
    <w:qFormat/>
    <w:rsid w:val="004C2B30"/>
    <w:rPr>
      <w:rFonts w:cs="Times New Roman"/>
    </w:rPr>
  </w:style>
  <w:style w:type="character" w:customStyle="1" w:styleId="ListLabel158">
    <w:name w:val="ListLabel 158"/>
    <w:qFormat/>
    <w:rsid w:val="004C2B30"/>
    <w:rPr>
      <w:rFonts w:cs="Times New Roman"/>
    </w:rPr>
  </w:style>
  <w:style w:type="character" w:customStyle="1" w:styleId="ListLabel159">
    <w:name w:val="ListLabel 159"/>
    <w:qFormat/>
    <w:rsid w:val="004C2B30"/>
    <w:rPr>
      <w:rFonts w:cs="Times New Roman"/>
    </w:rPr>
  </w:style>
  <w:style w:type="character" w:customStyle="1" w:styleId="ListLabel160">
    <w:name w:val="ListLabel 160"/>
    <w:qFormat/>
    <w:rsid w:val="004C2B30"/>
    <w:rPr>
      <w:b w:val="0"/>
      <w:sz w:val="20"/>
    </w:rPr>
  </w:style>
  <w:style w:type="character" w:customStyle="1" w:styleId="ListLabel161">
    <w:name w:val="ListLabel 161"/>
    <w:qFormat/>
    <w:rsid w:val="004C2B30"/>
    <w:rPr>
      <w:rFonts w:cs="Times New Roman"/>
      <w:b/>
      <w:sz w:val="22"/>
    </w:rPr>
  </w:style>
  <w:style w:type="character" w:customStyle="1" w:styleId="ListLabel162">
    <w:name w:val="ListLabel 162"/>
    <w:qFormat/>
    <w:rsid w:val="004C2B30"/>
    <w:rPr>
      <w:rFonts w:cs="Times New Roman"/>
      <w:b/>
      <w:sz w:val="22"/>
    </w:rPr>
  </w:style>
  <w:style w:type="character" w:customStyle="1" w:styleId="ListLabel163">
    <w:name w:val="ListLabel 163"/>
    <w:qFormat/>
    <w:rsid w:val="004C2B30"/>
    <w:rPr>
      <w:rFonts w:cs="Times New Roman"/>
      <w:b/>
      <w:sz w:val="22"/>
    </w:rPr>
  </w:style>
  <w:style w:type="character" w:customStyle="1" w:styleId="ListLabel164">
    <w:name w:val="ListLabel 164"/>
    <w:qFormat/>
    <w:rsid w:val="004C2B30"/>
    <w:rPr>
      <w:rFonts w:cs="Times New Roman"/>
      <w:b/>
      <w:sz w:val="22"/>
    </w:rPr>
  </w:style>
  <w:style w:type="character" w:customStyle="1" w:styleId="ListLabel165">
    <w:name w:val="ListLabel 165"/>
    <w:qFormat/>
    <w:rsid w:val="004C2B30"/>
    <w:rPr>
      <w:rFonts w:cs="Times New Roman"/>
      <w:b/>
      <w:sz w:val="22"/>
    </w:rPr>
  </w:style>
  <w:style w:type="character" w:customStyle="1" w:styleId="ListLabel166">
    <w:name w:val="ListLabel 166"/>
    <w:qFormat/>
    <w:rsid w:val="004C2B30"/>
    <w:rPr>
      <w:rFonts w:cs="Times New Roman"/>
      <w:b/>
      <w:sz w:val="22"/>
    </w:rPr>
  </w:style>
  <w:style w:type="character" w:customStyle="1" w:styleId="ListLabel167">
    <w:name w:val="ListLabel 167"/>
    <w:qFormat/>
    <w:rsid w:val="004C2B30"/>
    <w:rPr>
      <w:rFonts w:cs="Times New Roman"/>
      <w:b/>
      <w:sz w:val="22"/>
    </w:rPr>
  </w:style>
  <w:style w:type="character" w:customStyle="1" w:styleId="ListLabel168">
    <w:name w:val="ListLabel 168"/>
    <w:qFormat/>
    <w:rsid w:val="004C2B30"/>
    <w:rPr>
      <w:rFonts w:cs="Times New Roman"/>
      <w:b/>
      <w:sz w:val="22"/>
    </w:rPr>
  </w:style>
  <w:style w:type="character" w:customStyle="1" w:styleId="ListLabel169">
    <w:name w:val="ListLabel 169"/>
    <w:qFormat/>
    <w:rsid w:val="004C2B30"/>
    <w:rPr>
      <w:rFonts w:cs="Times New Roman"/>
      <w:b/>
      <w:sz w:val="22"/>
    </w:rPr>
  </w:style>
  <w:style w:type="character" w:customStyle="1" w:styleId="ListLabel170">
    <w:name w:val="ListLabel 170"/>
    <w:qFormat/>
    <w:rsid w:val="004C2B30"/>
    <w:rPr>
      <w:rFonts w:cs="Symbol"/>
    </w:rPr>
  </w:style>
  <w:style w:type="character" w:customStyle="1" w:styleId="ListLabel171">
    <w:name w:val="ListLabel 171"/>
    <w:qFormat/>
    <w:rsid w:val="004C2B30"/>
    <w:rPr>
      <w:rFonts w:eastAsia="Times New Roman" w:cs="Times New Roman"/>
      <w:b w:val="0"/>
      <w:sz w:val="20"/>
    </w:rPr>
  </w:style>
  <w:style w:type="character" w:customStyle="1" w:styleId="ListLabel172">
    <w:name w:val="ListLabel 172"/>
    <w:qFormat/>
    <w:rsid w:val="004C2B30"/>
    <w:rPr>
      <w:rFonts w:cs="Symbol"/>
    </w:rPr>
  </w:style>
  <w:style w:type="character" w:customStyle="1" w:styleId="ListLabel173">
    <w:name w:val="ListLabel 173"/>
    <w:qFormat/>
    <w:rsid w:val="004C2B30"/>
    <w:rPr>
      <w:rFonts w:eastAsia="Times New Roman" w:cs="Times New Roman"/>
      <w:b w:val="0"/>
      <w:sz w:val="20"/>
    </w:rPr>
  </w:style>
  <w:style w:type="character" w:customStyle="1" w:styleId="ListLabel174">
    <w:name w:val="ListLabel 174"/>
    <w:qFormat/>
    <w:rsid w:val="004C2B30"/>
    <w:rPr>
      <w:rFonts w:cs="Symbol"/>
    </w:rPr>
  </w:style>
  <w:style w:type="character" w:customStyle="1" w:styleId="ListLabel175">
    <w:name w:val="ListLabel 175"/>
    <w:qFormat/>
    <w:rsid w:val="004C2B30"/>
    <w:rPr>
      <w:rFonts w:eastAsia="Times New Roman" w:cs="Times New Roman"/>
      <w:b w:val="0"/>
      <w:sz w:val="20"/>
    </w:rPr>
  </w:style>
  <w:style w:type="character" w:customStyle="1" w:styleId="ListLabel176">
    <w:name w:val="ListLabel 176"/>
    <w:qFormat/>
    <w:rsid w:val="004C2B30"/>
    <w:rPr>
      <w:rFonts w:cs="Symbol"/>
    </w:rPr>
  </w:style>
  <w:style w:type="character" w:customStyle="1" w:styleId="ListLabel177">
    <w:name w:val="ListLabel 177"/>
    <w:qFormat/>
    <w:rsid w:val="004C2B30"/>
    <w:rPr>
      <w:rFonts w:eastAsia="Times New Roman" w:cs="Times New Roman"/>
      <w:b w:val="0"/>
      <w:sz w:val="20"/>
    </w:rPr>
  </w:style>
  <w:style w:type="character" w:customStyle="1" w:styleId="ListLabel178">
    <w:name w:val="ListLabel 178"/>
    <w:qFormat/>
    <w:rsid w:val="004C2B30"/>
    <w:rPr>
      <w:b w:val="0"/>
    </w:rPr>
  </w:style>
  <w:style w:type="character" w:customStyle="1" w:styleId="ListLabel179">
    <w:name w:val="ListLabel 179"/>
    <w:qFormat/>
    <w:rsid w:val="004C2B30"/>
    <w:rPr>
      <w:rFonts w:cs="Symbol"/>
    </w:rPr>
  </w:style>
  <w:style w:type="character" w:customStyle="1" w:styleId="ListLabel180">
    <w:name w:val="ListLabel 180"/>
    <w:qFormat/>
    <w:rsid w:val="004C2B30"/>
    <w:rPr>
      <w:rFonts w:eastAsia="Times New Roman" w:cs="Times New Roman"/>
      <w:b w:val="0"/>
      <w:sz w:val="20"/>
    </w:rPr>
  </w:style>
  <w:style w:type="character" w:customStyle="1" w:styleId="ListLabel181">
    <w:name w:val="ListLabel 181"/>
    <w:qFormat/>
    <w:rsid w:val="004C2B30"/>
    <w:rPr>
      <w:rFonts w:cs="Times New Roman"/>
    </w:rPr>
  </w:style>
  <w:style w:type="character" w:customStyle="1" w:styleId="ListLabel182">
    <w:name w:val="ListLabel 182"/>
    <w:qFormat/>
    <w:rsid w:val="004C2B30"/>
    <w:rPr>
      <w:rFonts w:cs="Times New Roman"/>
    </w:rPr>
  </w:style>
  <w:style w:type="character" w:customStyle="1" w:styleId="ListLabel183">
    <w:name w:val="ListLabel 183"/>
    <w:qFormat/>
    <w:rsid w:val="004C2B30"/>
    <w:rPr>
      <w:rFonts w:cs="Times New Roman"/>
    </w:rPr>
  </w:style>
  <w:style w:type="character" w:customStyle="1" w:styleId="ListLabel184">
    <w:name w:val="ListLabel 184"/>
    <w:qFormat/>
    <w:rsid w:val="004C2B30"/>
    <w:rPr>
      <w:rFonts w:cs="Times New Roman"/>
    </w:rPr>
  </w:style>
  <w:style w:type="character" w:customStyle="1" w:styleId="ListLabel185">
    <w:name w:val="ListLabel 185"/>
    <w:qFormat/>
    <w:rsid w:val="004C2B30"/>
    <w:rPr>
      <w:rFonts w:cs="Times New Roman"/>
    </w:rPr>
  </w:style>
  <w:style w:type="character" w:customStyle="1" w:styleId="ListLabel186">
    <w:name w:val="ListLabel 186"/>
    <w:qFormat/>
    <w:rsid w:val="004C2B30"/>
    <w:rPr>
      <w:rFonts w:cs="Times New Roman"/>
    </w:rPr>
  </w:style>
  <w:style w:type="character" w:customStyle="1" w:styleId="ListLabel187">
    <w:name w:val="ListLabel 187"/>
    <w:qFormat/>
    <w:rsid w:val="004C2B30"/>
    <w:rPr>
      <w:rFonts w:cs="Times New Roman"/>
    </w:rPr>
  </w:style>
  <w:style w:type="character" w:customStyle="1" w:styleId="ListLabel188">
    <w:name w:val="ListLabel 188"/>
    <w:qFormat/>
    <w:rsid w:val="004C2B30"/>
    <w:rPr>
      <w:rFonts w:cs="Times New Roman"/>
    </w:rPr>
  </w:style>
  <w:style w:type="character" w:customStyle="1" w:styleId="ListLabel189">
    <w:name w:val="ListLabel 189"/>
    <w:qFormat/>
    <w:rsid w:val="004C2B30"/>
    <w:rPr>
      <w:rFonts w:cs="Times New Roman"/>
    </w:rPr>
  </w:style>
  <w:style w:type="character" w:customStyle="1" w:styleId="ListLabel190">
    <w:name w:val="ListLabel 190"/>
    <w:qFormat/>
    <w:rsid w:val="004C2B30"/>
    <w:rPr>
      <w:rFonts w:cs="Times New Roman"/>
      <w:b/>
      <w:sz w:val="22"/>
    </w:rPr>
  </w:style>
  <w:style w:type="character" w:customStyle="1" w:styleId="ListLabel191">
    <w:name w:val="ListLabel 191"/>
    <w:qFormat/>
    <w:rsid w:val="004C2B30"/>
    <w:rPr>
      <w:rFonts w:cs="Times New Roman"/>
      <w:b w:val="0"/>
      <w:bCs w:val="0"/>
      <w:i w:val="0"/>
      <w:iCs w:val="0"/>
      <w:strike w:val="0"/>
      <w:dstrike w:val="0"/>
      <w:sz w:val="22"/>
      <w:szCs w:val="24"/>
    </w:rPr>
  </w:style>
  <w:style w:type="character" w:customStyle="1" w:styleId="ListLabel192">
    <w:name w:val="ListLabel 192"/>
    <w:qFormat/>
    <w:rsid w:val="004C2B30"/>
    <w:rPr>
      <w:rFonts w:cs="Times New Roman"/>
    </w:rPr>
  </w:style>
  <w:style w:type="character" w:customStyle="1" w:styleId="ListLabel193">
    <w:name w:val="ListLabel 193"/>
    <w:qFormat/>
    <w:rsid w:val="004C2B30"/>
    <w:rPr>
      <w:rFonts w:cs="Times New Roman"/>
    </w:rPr>
  </w:style>
  <w:style w:type="character" w:customStyle="1" w:styleId="ListLabel194">
    <w:name w:val="ListLabel 194"/>
    <w:qFormat/>
    <w:rsid w:val="004C2B30"/>
    <w:rPr>
      <w:rFonts w:cs="Times New Roman"/>
    </w:rPr>
  </w:style>
  <w:style w:type="character" w:customStyle="1" w:styleId="ListLabel195">
    <w:name w:val="ListLabel 195"/>
    <w:qFormat/>
    <w:rsid w:val="004C2B30"/>
    <w:rPr>
      <w:rFonts w:cs="Times New Roman"/>
    </w:rPr>
  </w:style>
  <w:style w:type="character" w:customStyle="1" w:styleId="ListLabel196">
    <w:name w:val="ListLabel 196"/>
    <w:qFormat/>
    <w:rsid w:val="004C2B30"/>
    <w:rPr>
      <w:rFonts w:cs="Times New Roman"/>
    </w:rPr>
  </w:style>
  <w:style w:type="character" w:customStyle="1" w:styleId="ListLabel197">
    <w:name w:val="ListLabel 197"/>
    <w:qFormat/>
    <w:rsid w:val="004C2B30"/>
    <w:rPr>
      <w:rFonts w:cs="Times New Roman"/>
    </w:rPr>
  </w:style>
  <w:style w:type="character" w:customStyle="1" w:styleId="ListLabel198">
    <w:name w:val="ListLabel 198"/>
    <w:qFormat/>
    <w:rsid w:val="004C2B30"/>
    <w:rPr>
      <w:rFonts w:cs="Times New Roman"/>
    </w:rPr>
  </w:style>
  <w:style w:type="character" w:customStyle="1" w:styleId="ListLabel199">
    <w:name w:val="ListLabel 199"/>
    <w:qFormat/>
    <w:rsid w:val="004C2B30"/>
    <w:rPr>
      <w:rFonts w:cs="Times New Roman"/>
    </w:rPr>
  </w:style>
  <w:style w:type="character" w:customStyle="1" w:styleId="ListLabel200">
    <w:name w:val="ListLabel 200"/>
    <w:qFormat/>
    <w:rsid w:val="004C2B30"/>
    <w:rPr>
      <w:rFonts w:cs="Times New Roman"/>
      <w:b w:val="0"/>
      <w:bCs w:val="0"/>
      <w:i w:val="0"/>
      <w:iCs w:val="0"/>
      <w:strike w:val="0"/>
      <w:dstrike w:val="0"/>
      <w:sz w:val="24"/>
      <w:szCs w:val="24"/>
    </w:rPr>
  </w:style>
  <w:style w:type="character" w:customStyle="1" w:styleId="ListLabel201">
    <w:name w:val="ListLabel 201"/>
    <w:qFormat/>
    <w:rsid w:val="004C2B30"/>
    <w:rPr>
      <w:rFonts w:cs="Times New Roman"/>
    </w:rPr>
  </w:style>
  <w:style w:type="character" w:customStyle="1" w:styleId="ListLabel202">
    <w:name w:val="ListLabel 202"/>
    <w:qFormat/>
    <w:rsid w:val="004C2B30"/>
    <w:rPr>
      <w:rFonts w:cs="Times New Roman"/>
    </w:rPr>
  </w:style>
  <w:style w:type="character" w:customStyle="1" w:styleId="ListLabel203">
    <w:name w:val="ListLabel 203"/>
    <w:qFormat/>
    <w:rsid w:val="004C2B30"/>
    <w:rPr>
      <w:rFonts w:cs="Times New Roman"/>
    </w:rPr>
  </w:style>
  <w:style w:type="character" w:customStyle="1" w:styleId="ListLabel204">
    <w:name w:val="ListLabel 204"/>
    <w:qFormat/>
    <w:rsid w:val="004C2B30"/>
    <w:rPr>
      <w:rFonts w:cs="Times New Roman"/>
    </w:rPr>
  </w:style>
  <w:style w:type="character" w:customStyle="1" w:styleId="ListLabel205">
    <w:name w:val="ListLabel 205"/>
    <w:qFormat/>
    <w:rsid w:val="004C2B30"/>
    <w:rPr>
      <w:rFonts w:cs="Times New Roman"/>
    </w:rPr>
  </w:style>
  <w:style w:type="character" w:customStyle="1" w:styleId="ListLabel206">
    <w:name w:val="ListLabel 206"/>
    <w:qFormat/>
    <w:rsid w:val="004C2B30"/>
    <w:rPr>
      <w:rFonts w:cs="Times New Roman"/>
    </w:rPr>
  </w:style>
  <w:style w:type="character" w:customStyle="1" w:styleId="ListLabel207">
    <w:name w:val="ListLabel 207"/>
    <w:qFormat/>
    <w:rsid w:val="004C2B30"/>
    <w:rPr>
      <w:rFonts w:cs="Times New Roman"/>
    </w:rPr>
  </w:style>
  <w:style w:type="character" w:customStyle="1" w:styleId="ListLabel208">
    <w:name w:val="ListLabel 208"/>
    <w:qFormat/>
    <w:rsid w:val="004C2B30"/>
    <w:rPr>
      <w:rFonts w:cs="Times New Roman"/>
    </w:rPr>
  </w:style>
  <w:style w:type="character" w:customStyle="1" w:styleId="ListLabel209">
    <w:name w:val="ListLabel 209"/>
    <w:qFormat/>
    <w:rsid w:val="004C2B30"/>
    <w:rPr>
      <w:rFonts w:cs="Times New Roman"/>
      <w:b w:val="0"/>
      <w:bCs w:val="0"/>
      <w:i w:val="0"/>
      <w:iCs w:val="0"/>
      <w:strike w:val="0"/>
      <w:dstrike w:val="0"/>
      <w:sz w:val="22"/>
      <w:szCs w:val="24"/>
    </w:rPr>
  </w:style>
  <w:style w:type="character" w:customStyle="1" w:styleId="ListLabel210">
    <w:name w:val="ListLabel 210"/>
    <w:qFormat/>
    <w:rsid w:val="004C2B30"/>
    <w:rPr>
      <w:rFonts w:cs="Times New Roman"/>
    </w:rPr>
  </w:style>
  <w:style w:type="character" w:customStyle="1" w:styleId="ListLabel211">
    <w:name w:val="ListLabel 211"/>
    <w:qFormat/>
    <w:rsid w:val="004C2B30"/>
    <w:rPr>
      <w:rFonts w:cs="Times New Roman"/>
    </w:rPr>
  </w:style>
  <w:style w:type="character" w:customStyle="1" w:styleId="ListLabel212">
    <w:name w:val="ListLabel 212"/>
    <w:qFormat/>
    <w:rsid w:val="004C2B30"/>
    <w:rPr>
      <w:rFonts w:cs="Times New Roman"/>
    </w:rPr>
  </w:style>
  <w:style w:type="character" w:customStyle="1" w:styleId="ListLabel213">
    <w:name w:val="ListLabel 213"/>
    <w:qFormat/>
    <w:rsid w:val="004C2B30"/>
    <w:rPr>
      <w:rFonts w:cs="Times New Roman"/>
    </w:rPr>
  </w:style>
  <w:style w:type="character" w:customStyle="1" w:styleId="ListLabel214">
    <w:name w:val="ListLabel 214"/>
    <w:qFormat/>
    <w:rsid w:val="004C2B30"/>
    <w:rPr>
      <w:rFonts w:cs="Times New Roman"/>
    </w:rPr>
  </w:style>
  <w:style w:type="character" w:customStyle="1" w:styleId="ListLabel215">
    <w:name w:val="ListLabel 215"/>
    <w:qFormat/>
    <w:rsid w:val="004C2B30"/>
    <w:rPr>
      <w:rFonts w:cs="Times New Roman"/>
    </w:rPr>
  </w:style>
  <w:style w:type="character" w:customStyle="1" w:styleId="ListLabel216">
    <w:name w:val="ListLabel 216"/>
    <w:qFormat/>
    <w:rsid w:val="004C2B30"/>
    <w:rPr>
      <w:rFonts w:cs="Times New Roman"/>
    </w:rPr>
  </w:style>
  <w:style w:type="character" w:customStyle="1" w:styleId="ListLabel217">
    <w:name w:val="ListLabel 217"/>
    <w:qFormat/>
    <w:rsid w:val="004C2B30"/>
    <w:rPr>
      <w:rFonts w:cs="Times New Roman"/>
    </w:rPr>
  </w:style>
  <w:style w:type="character" w:customStyle="1" w:styleId="ListLabel218">
    <w:name w:val="ListLabel 218"/>
    <w:qFormat/>
    <w:rsid w:val="004C2B30"/>
    <w:rPr>
      <w:rFonts w:cs="Courier New"/>
    </w:rPr>
  </w:style>
  <w:style w:type="character" w:customStyle="1" w:styleId="ListLabel219">
    <w:name w:val="ListLabel 219"/>
    <w:qFormat/>
    <w:rsid w:val="004C2B30"/>
    <w:rPr>
      <w:rFonts w:cs="Courier New"/>
    </w:rPr>
  </w:style>
  <w:style w:type="character" w:customStyle="1" w:styleId="ListLabel220">
    <w:name w:val="ListLabel 220"/>
    <w:qFormat/>
    <w:rsid w:val="004C2B30"/>
    <w:rPr>
      <w:rFonts w:cs="Courier New"/>
    </w:rPr>
  </w:style>
  <w:style w:type="character" w:customStyle="1" w:styleId="ListLabel221">
    <w:name w:val="ListLabel 221"/>
    <w:qFormat/>
    <w:rsid w:val="004C2B30"/>
    <w:rPr>
      <w:rFonts w:cs="Courier New"/>
    </w:rPr>
  </w:style>
  <w:style w:type="character" w:customStyle="1" w:styleId="ListLabel222">
    <w:name w:val="ListLabel 222"/>
    <w:qFormat/>
    <w:rsid w:val="004C2B30"/>
    <w:rPr>
      <w:rFonts w:cs="Courier New"/>
    </w:rPr>
  </w:style>
  <w:style w:type="character" w:customStyle="1" w:styleId="ListLabel223">
    <w:name w:val="ListLabel 223"/>
    <w:qFormat/>
    <w:rsid w:val="004C2B30"/>
    <w:rPr>
      <w:rFonts w:cs="Courier New"/>
    </w:rPr>
  </w:style>
  <w:style w:type="character" w:customStyle="1" w:styleId="Znakiprzypiswdolnych">
    <w:name w:val="Znaki przypisów dolnych"/>
    <w:qFormat/>
    <w:rsid w:val="004C2B30"/>
  </w:style>
  <w:style w:type="character" w:customStyle="1" w:styleId="Znakiprzypiswkocowych">
    <w:name w:val="Znaki przypisów końcowych"/>
    <w:qFormat/>
    <w:rsid w:val="004C2B30"/>
  </w:style>
  <w:style w:type="character" w:customStyle="1" w:styleId="ListLabel224">
    <w:name w:val="ListLabel 224"/>
    <w:qFormat/>
    <w:rsid w:val="004C2B30"/>
    <w:rPr>
      <w:i w:val="0"/>
      <w:iCs w:val="0"/>
    </w:rPr>
  </w:style>
  <w:style w:type="character" w:customStyle="1" w:styleId="ListLabel225">
    <w:name w:val="ListLabel 225"/>
    <w:qFormat/>
    <w:rsid w:val="004C2B30"/>
    <w:rPr>
      <w:rFonts w:eastAsia="Calibri" w:cs="Times New Roman"/>
    </w:rPr>
  </w:style>
  <w:style w:type="character" w:customStyle="1" w:styleId="ListLabel226">
    <w:name w:val="ListLabel 226"/>
    <w:qFormat/>
    <w:rsid w:val="004C2B30"/>
    <w:rPr>
      <w:b w:val="0"/>
      <w:sz w:val="22"/>
    </w:rPr>
  </w:style>
  <w:style w:type="character" w:customStyle="1" w:styleId="ListLabel227">
    <w:name w:val="ListLabel 227"/>
    <w:qFormat/>
    <w:rsid w:val="004C2B30"/>
    <w:rPr>
      <w:b w:val="0"/>
      <w:sz w:val="22"/>
    </w:rPr>
  </w:style>
  <w:style w:type="character" w:customStyle="1" w:styleId="ListLabel228">
    <w:name w:val="ListLabel 228"/>
    <w:qFormat/>
    <w:rsid w:val="004C2B30"/>
    <w:rPr>
      <w:b w:val="0"/>
      <w:sz w:val="22"/>
    </w:rPr>
  </w:style>
  <w:style w:type="character" w:customStyle="1" w:styleId="ListLabel229">
    <w:name w:val="ListLabel 229"/>
    <w:qFormat/>
    <w:rsid w:val="004C2B30"/>
    <w:rPr>
      <w:b w:val="0"/>
      <w:sz w:val="22"/>
    </w:rPr>
  </w:style>
  <w:style w:type="character" w:customStyle="1" w:styleId="ListLabel230">
    <w:name w:val="ListLabel 230"/>
    <w:qFormat/>
    <w:rsid w:val="004C2B30"/>
    <w:rPr>
      <w:b w:val="0"/>
      <w:sz w:val="22"/>
    </w:rPr>
  </w:style>
  <w:style w:type="character" w:customStyle="1" w:styleId="ListLabel231">
    <w:name w:val="ListLabel 231"/>
    <w:qFormat/>
    <w:rsid w:val="004C2B30"/>
    <w:rPr>
      <w:b w:val="0"/>
      <w:sz w:val="22"/>
    </w:rPr>
  </w:style>
  <w:style w:type="character" w:customStyle="1" w:styleId="ListLabel232">
    <w:name w:val="ListLabel 232"/>
    <w:qFormat/>
    <w:rsid w:val="004C2B30"/>
    <w:rPr>
      <w:b w:val="0"/>
      <w:sz w:val="22"/>
    </w:rPr>
  </w:style>
  <w:style w:type="character" w:customStyle="1" w:styleId="ListLabel233">
    <w:name w:val="ListLabel 233"/>
    <w:qFormat/>
    <w:rsid w:val="004C2B30"/>
    <w:rPr>
      <w:b w:val="0"/>
      <w:sz w:val="22"/>
    </w:rPr>
  </w:style>
  <w:style w:type="character" w:customStyle="1" w:styleId="ListLabel234">
    <w:name w:val="ListLabel 234"/>
    <w:qFormat/>
    <w:rsid w:val="004C2B30"/>
    <w:rPr>
      <w:b w:val="0"/>
      <w:sz w:val="22"/>
    </w:rPr>
  </w:style>
  <w:style w:type="character" w:customStyle="1" w:styleId="ListLabel235">
    <w:name w:val="ListLabel 235"/>
    <w:qFormat/>
    <w:rsid w:val="004C2B30"/>
    <w:rPr>
      <w:b w:val="0"/>
      <w:sz w:val="22"/>
    </w:rPr>
  </w:style>
  <w:style w:type="character" w:customStyle="1" w:styleId="ListLabel236">
    <w:name w:val="ListLabel 236"/>
    <w:qFormat/>
    <w:rsid w:val="004C2B30"/>
    <w:rPr>
      <w:b w:val="0"/>
      <w:sz w:val="22"/>
    </w:rPr>
  </w:style>
  <w:style w:type="character" w:customStyle="1" w:styleId="ListLabel237">
    <w:name w:val="ListLabel 237"/>
    <w:qFormat/>
    <w:rsid w:val="004C2B30"/>
    <w:rPr>
      <w:b w:val="0"/>
      <w:sz w:val="22"/>
    </w:rPr>
  </w:style>
  <w:style w:type="character" w:customStyle="1" w:styleId="ListLabel238">
    <w:name w:val="ListLabel 238"/>
    <w:qFormat/>
    <w:rsid w:val="004C2B30"/>
    <w:rPr>
      <w:rFonts w:cs="Times New Roman"/>
    </w:rPr>
  </w:style>
  <w:style w:type="character" w:customStyle="1" w:styleId="ListLabel239">
    <w:name w:val="ListLabel 239"/>
    <w:qFormat/>
    <w:rsid w:val="004C2B30"/>
    <w:rPr>
      <w:rFonts w:cs="Times New Roman"/>
    </w:rPr>
  </w:style>
  <w:style w:type="character" w:customStyle="1" w:styleId="ListLabel240">
    <w:name w:val="ListLabel 240"/>
    <w:qFormat/>
    <w:rsid w:val="004C2B30"/>
    <w:rPr>
      <w:rFonts w:cs="Times New Roman"/>
    </w:rPr>
  </w:style>
  <w:style w:type="character" w:customStyle="1" w:styleId="ListLabel241">
    <w:name w:val="ListLabel 241"/>
    <w:qFormat/>
    <w:rsid w:val="004C2B30"/>
    <w:rPr>
      <w:rFonts w:cs="Times New Roman"/>
    </w:rPr>
  </w:style>
  <w:style w:type="character" w:customStyle="1" w:styleId="ListLabel242">
    <w:name w:val="ListLabel 242"/>
    <w:qFormat/>
    <w:rsid w:val="004C2B30"/>
    <w:rPr>
      <w:rFonts w:cs="Times New Roman"/>
    </w:rPr>
  </w:style>
  <w:style w:type="character" w:customStyle="1" w:styleId="ListLabel243">
    <w:name w:val="ListLabel 243"/>
    <w:qFormat/>
    <w:rsid w:val="004C2B30"/>
    <w:rPr>
      <w:rFonts w:cs="Times New Roman"/>
    </w:rPr>
  </w:style>
  <w:style w:type="character" w:customStyle="1" w:styleId="ListLabel244">
    <w:name w:val="ListLabel 244"/>
    <w:qFormat/>
    <w:rsid w:val="004C2B30"/>
    <w:rPr>
      <w:rFonts w:cs="Times New Roman"/>
    </w:rPr>
  </w:style>
  <w:style w:type="character" w:customStyle="1" w:styleId="ListLabel245">
    <w:name w:val="ListLabel 245"/>
    <w:qFormat/>
    <w:rsid w:val="004C2B30"/>
    <w:rPr>
      <w:rFonts w:cs="Times New Roman"/>
    </w:rPr>
  </w:style>
  <w:style w:type="character" w:customStyle="1" w:styleId="ListLabel246">
    <w:name w:val="ListLabel 246"/>
    <w:qFormat/>
    <w:rsid w:val="004C2B30"/>
    <w:rPr>
      <w:color w:val="auto"/>
      <w:sz w:val="22"/>
    </w:rPr>
  </w:style>
  <w:style w:type="character" w:customStyle="1" w:styleId="ListLabel247">
    <w:name w:val="ListLabel 247"/>
    <w:qFormat/>
    <w:rsid w:val="004C2B30"/>
    <w:rPr>
      <w:color w:val="auto"/>
      <w:sz w:val="22"/>
    </w:rPr>
  </w:style>
  <w:style w:type="character" w:customStyle="1" w:styleId="ListLabel248">
    <w:name w:val="ListLabel 248"/>
    <w:qFormat/>
    <w:rsid w:val="004C2B30"/>
    <w:rPr>
      <w:color w:val="auto"/>
      <w:sz w:val="22"/>
    </w:rPr>
  </w:style>
  <w:style w:type="character" w:customStyle="1" w:styleId="ListLabel249">
    <w:name w:val="ListLabel 249"/>
    <w:qFormat/>
    <w:rsid w:val="004C2B30"/>
    <w:rPr>
      <w:color w:val="auto"/>
      <w:sz w:val="22"/>
    </w:rPr>
  </w:style>
  <w:style w:type="character" w:customStyle="1" w:styleId="ListLabel250">
    <w:name w:val="ListLabel 250"/>
    <w:qFormat/>
    <w:rsid w:val="004C2B30"/>
    <w:rPr>
      <w:color w:val="auto"/>
      <w:sz w:val="22"/>
    </w:rPr>
  </w:style>
  <w:style w:type="character" w:customStyle="1" w:styleId="ListLabel251">
    <w:name w:val="ListLabel 251"/>
    <w:qFormat/>
    <w:rsid w:val="004C2B30"/>
    <w:rPr>
      <w:color w:val="auto"/>
      <w:sz w:val="22"/>
    </w:rPr>
  </w:style>
  <w:style w:type="character" w:customStyle="1" w:styleId="ListLabel252">
    <w:name w:val="ListLabel 252"/>
    <w:qFormat/>
    <w:rsid w:val="004C2B30"/>
    <w:rPr>
      <w:color w:val="auto"/>
      <w:sz w:val="22"/>
    </w:rPr>
  </w:style>
  <w:style w:type="character" w:customStyle="1" w:styleId="ListLabel253">
    <w:name w:val="ListLabel 253"/>
    <w:qFormat/>
    <w:rsid w:val="004C2B30"/>
    <w:rPr>
      <w:rFonts w:cs="Symbol"/>
      <w:sz w:val="22"/>
    </w:rPr>
  </w:style>
  <w:style w:type="character" w:customStyle="1" w:styleId="ListLabel254">
    <w:name w:val="ListLabel 254"/>
    <w:qFormat/>
    <w:rsid w:val="004C2B30"/>
    <w:rPr>
      <w:rFonts w:cs="Courier New"/>
    </w:rPr>
  </w:style>
  <w:style w:type="character" w:customStyle="1" w:styleId="ListLabel255">
    <w:name w:val="ListLabel 255"/>
    <w:qFormat/>
    <w:rsid w:val="004C2B30"/>
    <w:rPr>
      <w:rFonts w:cs="Wingdings"/>
    </w:rPr>
  </w:style>
  <w:style w:type="character" w:customStyle="1" w:styleId="ListLabel256">
    <w:name w:val="ListLabel 256"/>
    <w:qFormat/>
    <w:rsid w:val="004C2B30"/>
    <w:rPr>
      <w:rFonts w:cs="Symbol"/>
    </w:rPr>
  </w:style>
  <w:style w:type="character" w:customStyle="1" w:styleId="ListLabel257">
    <w:name w:val="ListLabel 257"/>
    <w:qFormat/>
    <w:rsid w:val="004C2B30"/>
    <w:rPr>
      <w:rFonts w:cs="Courier New"/>
    </w:rPr>
  </w:style>
  <w:style w:type="character" w:customStyle="1" w:styleId="ListLabel258">
    <w:name w:val="ListLabel 258"/>
    <w:qFormat/>
    <w:rsid w:val="004C2B30"/>
    <w:rPr>
      <w:rFonts w:cs="Wingdings"/>
    </w:rPr>
  </w:style>
  <w:style w:type="character" w:customStyle="1" w:styleId="ListLabel259">
    <w:name w:val="ListLabel 259"/>
    <w:qFormat/>
    <w:rsid w:val="004C2B30"/>
    <w:rPr>
      <w:rFonts w:cs="Symbol"/>
    </w:rPr>
  </w:style>
  <w:style w:type="character" w:customStyle="1" w:styleId="ListLabel260">
    <w:name w:val="ListLabel 260"/>
    <w:qFormat/>
    <w:rsid w:val="004C2B30"/>
    <w:rPr>
      <w:rFonts w:cs="Courier New"/>
    </w:rPr>
  </w:style>
  <w:style w:type="character" w:customStyle="1" w:styleId="ListLabel261">
    <w:name w:val="ListLabel 261"/>
    <w:qFormat/>
    <w:rsid w:val="004C2B30"/>
    <w:rPr>
      <w:rFonts w:cs="Wingdings"/>
    </w:rPr>
  </w:style>
  <w:style w:type="character" w:customStyle="1" w:styleId="ListLabel262">
    <w:name w:val="ListLabel 262"/>
    <w:qFormat/>
    <w:rsid w:val="004C2B30"/>
    <w:rPr>
      <w:rFonts w:cs="Tahoma"/>
      <w:b w:val="0"/>
      <w:i w:val="0"/>
      <w:color w:val="000000"/>
      <w:sz w:val="20"/>
      <w:szCs w:val="20"/>
    </w:rPr>
  </w:style>
  <w:style w:type="character" w:customStyle="1" w:styleId="ListLabel263">
    <w:name w:val="ListLabel 263"/>
    <w:qFormat/>
    <w:rsid w:val="004C2B30"/>
    <w:rPr>
      <w:rFonts w:cs="Times New Roman"/>
    </w:rPr>
  </w:style>
  <w:style w:type="character" w:customStyle="1" w:styleId="ListLabel264">
    <w:name w:val="ListLabel 264"/>
    <w:qFormat/>
    <w:rsid w:val="004C2B30"/>
    <w:rPr>
      <w:rFonts w:cs="Times New Roman"/>
    </w:rPr>
  </w:style>
  <w:style w:type="character" w:customStyle="1" w:styleId="ListLabel265">
    <w:name w:val="ListLabel 265"/>
    <w:qFormat/>
    <w:rsid w:val="004C2B30"/>
    <w:rPr>
      <w:rFonts w:cs="Times New Roman"/>
      <w:sz w:val="22"/>
    </w:rPr>
  </w:style>
  <w:style w:type="character" w:customStyle="1" w:styleId="ListLabel266">
    <w:name w:val="ListLabel 266"/>
    <w:qFormat/>
    <w:rsid w:val="004C2B30"/>
    <w:rPr>
      <w:rFonts w:cs="Times New Roman"/>
    </w:rPr>
  </w:style>
  <w:style w:type="character" w:customStyle="1" w:styleId="ListLabel267">
    <w:name w:val="ListLabel 267"/>
    <w:qFormat/>
    <w:rsid w:val="004C2B30"/>
    <w:rPr>
      <w:rFonts w:cs="Times New Roman"/>
    </w:rPr>
  </w:style>
  <w:style w:type="character" w:customStyle="1" w:styleId="ListLabel268">
    <w:name w:val="ListLabel 268"/>
    <w:qFormat/>
    <w:rsid w:val="004C2B30"/>
    <w:rPr>
      <w:rFonts w:cs="Times New Roman"/>
    </w:rPr>
  </w:style>
  <w:style w:type="character" w:customStyle="1" w:styleId="ListLabel269">
    <w:name w:val="ListLabel 269"/>
    <w:qFormat/>
    <w:rsid w:val="004C2B30"/>
    <w:rPr>
      <w:rFonts w:cs="Times New Roman"/>
    </w:rPr>
  </w:style>
  <w:style w:type="character" w:customStyle="1" w:styleId="ListLabel270">
    <w:name w:val="ListLabel 270"/>
    <w:qFormat/>
    <w:rsid w:val="004C2B30"/>
    <w:rPr>
      <w:rFonts w:cs="Times New Roman"/>
    </w:rPr>
  </w:style>
  <w:style w:type="character" w:customStyle="1" w:styleId="ListLabel271">
    <w:name w:val="ListLabel 271"/>
    <w:qFormat/>
    <w:rsid w:val="004C2B30"/>
    <w:rPr>
      <w:rFonts w:cs="Times New Roman"/>
    </w:rPr>
  </w:style>
  <w:style w:type="character" w:customStyle="1" w:styleId="ListLabel272">
    <w:name w:val="ListLabel 272"/>
    <w:qFormat/>
    <w:rsid w:val="004C2B30"/>
    <w:rPr>
      <w:rFonts w:cs="Times New Roman"/>
    </w:rPr>
  </w:style>
  <w:style w:type="character" w:customStyle="1" w:styleId="ListLabel273">
    <w:name w:val="ListLabel 273"/>
    <w:qFormat/>
    <w:rsid w:val="004C2B30"/>
    <w:rPr>
      <w:rFonts w:cs="Times New Roman"/>
    </w:rPr>
  </w:style>
  <w:style w:type="character" w:customStyle="1" w:styleId="ListLabel274">
    <w:name w:val="ListLabel 274"/>
    <w:qFormat/>
    <w:rsid w:val="004C2B30"/>
    <w:rPr>
      <w:rFonts w:cs="Times New Roman"/>
    </w:rPr>
  </w:style>
  <w:style w:type="character" w:customStyle="1" w:styleId="ListLabel275">
    <w:name w:val="ListLabel 275"/>
    <w:qFormat/>
    <w:rsid w:val="004C2B30"/>
    <w:rPr>
      <w:rFonts w:cs="Times New Roman"/>
    </w:rPr>
  </w:style>
  <w:style w:type="character" w:customStyle="1" w:styleId="ListLabel276">
    <w:name w:val="ListLabel 276"/>
    <w:qFormat/>
    <w:rsid w:val="004C2B30"/>
    <w:rPr>
      <w:rFonts w:cs="Times New Roman"/>
    </w:rPr>
  </w:style>
  <w:style w:type="character" w:customStyle="1" w:styleId="ListLabel277">
    <w:name w:val="ListLabel 277"/>
    <w:qFormat/>
    <w:rsid w:val="004C2B30"/>
    <w:rPr>
      <w:rFonts w:cs="Times New Roman"/>
      <w:sz w:val="22"/>
    </w:rPr>
  </w:style>
  <w:style w:type="character" w:customStyle="1" w:styleId="ListLabel278">
    <w:name w:val="ListLabel 278"/>
    <w:qFormat/>
    <w:rsid w:val="004C2B30"/>
    <w:rPr>
      <w:rFonts w:cs="Times New Roman"/>
    </w:rPr>
  </w:style>
  <w:style w:type="character" w:customStyle="1" w:styleId="ListLabel279">
    <w:name w:val="ListLabel 279"/>
    <w:qFormat/>
    <w:rsid w:val="004C2B30"/>
    <w:rPr>
      <w:rFonts w:cs="Times New Roman"/>
    </w:rPr>
  </w:style>
  <w:style w:type="character" w:customStyle="1" w:styleId="ListLabel280">
    <w:name w:val="ListLabel 280"/>
    <w:qFormat/>
    <w:rsid w:val="004C2B30"/>
    <w:rPr>
      <w:rFonts w:cs="Symbol"/>
      <w:b/>
      <w:sz w:val="22"/>
    </w:rPr>
  </w:style>
  <w:style w:type="character" w:customStyle="1" w:styleId="ListLabel281">
    <w:name w:val="ListLabel 281"/>
    <w:qFormat/>
    <w:rsid w:val="004C2B30"/>
    <w:rPr>
      <w:rFonts w:cs="Courier New"/>
    </w:rPr>
  </w:style>
  <w:style w:type="character" w:customStyle="1" w:styleId="ListLabel282">
    <w:name w:val="ListLabel 282"/>
    <w:qFormat/>
    <w:rsid w:val="004C2B30"/>
    <w:rPr>
      <w:rFonts w:cs="Wingdings"/>
    </w:rPr>
  </w:style>
  <w:style w:type="character" w:customStyle="1" w:styleId="ListLabel283">
    <w:name w:val="ListLabel 283"/>
    <w:qFormat/>
    <w:rsid w:val="004C2B30"/>
    <w:rPr>
      <w:rFonts w:cs="Symbol"/>
      <w:b/>
      <w:sz w:val="24"/>
    </w:rPr>
  </w:style>
  <w:style w:type="character" w:customStyle="1" w:styleId="ListLabel284">
    <w:name w:val="ListLabel 284"/>
    <w:qFormat/>
    <w:rsid w:val="004C2B30"/>
    <w:rPr>
      <w:rFonts w:cs="Courier New"/>
    </w:rPr>
  </w:style>
  <w:style w:type="character" w:customStyle="1" w:styleId="ListLabel285">
    <w:name w:val="ListLabel 285"/>
    <w:qFormat/>
    <w:rsid w:val="004C2B30"/>
    <w:rPr>
      <w:rFonts w:cs="Wingdings"/>
    </w:rPr>
  </w:style>
  <w:style w:type="character" w:customStyle="1" w:styleId="ListLabel286">
    <w:name w:val="ListLabel 286"/>
    <w:qFormat/>
    <w:rsid w:val="004C2B30"/>
    <w:rPr>
      <w:rFonts w:cs="Symbol"/>
      <w:b/>
      <w:sz w:val="24"/>
    </w:rPr>
  </w:style>
  <w:style w:type="character" w:customStyle="1" w:styleId="ListLabel287">
    <w:name w:val="ListLabel 287"/>
    <w:qFormat/>
    <w:rsid w:val="004C2B30"/>
    <w:rPr>
      <w:rFonts w:cs="Courier New"/>
    </w:rPr>
  </w:style>
  <w:style w:type="character" w:customStyle="1" w:styleId="ListLabel288">
    <w:name w:val="ListLabel 288"/>
    <w:qFormat/>
    <w:rsid w:val="004C2B30"/>
    <w:rPr>
      <w:rFonts w:cs="Wingdings"/>
    </w:rPr>
  </w:style>
  <w:style w:type="character" w:customStyle="1" w:styleId="ListLabel289">
    <w:name w:val="ListLabel 289"/>
    <w:qFormat/>
    <w:rsid w:val="004C2B30"/>
    <w:rPr>
      <w:rFonts w:cs="Tahoma"/>
      <w:b w:val="0"/>
      <w:i w:val="0"/>
      <w:color w:val="000000"/>
      <w:sz w:val="20"/>
      <w:szCs w:val="20"/>
    </w:rPr>
  </w:style>
  <w:style w:type="character" w:customStyle="1" w:styleId="ListLabel290">
    <w:name w:val="ListLabel 290"/>
    <w:qFormat/>
    <w:rsid w:val="004C2B30"/>
    <w:rPr>
      <w:rFonts w:cs="Times New Roman"/>
    </w:rPr>
  </w:style>
  <w:style w:type="character" w:customStyle="1" w:styleId="ListLabel291">
    <w:name w:val="ListLabel 291"/>
    <w:qFormat/>
    <w:rsid w:val="004C2B30"/>
    <w:rPr>
      <w:rFonts w:cs="Times New Roman"/>
    </w:rPr>
  </w:style>
  <w:style w:type="character" w:customStyle="1" w:styleId="ListLabel292">
    <w:name w:val="ListLabel 292"/>
    <w:qFormat/>
    <w:rsid w:val="004C2B30"/>
    <w:rPr>
      <w:rFonts w:cs="Times New Roman"/>
      <w:sz w:val="22"/>
    </w:rPr>
  </w:style>
  <w:style w:type="character" w:customStyle="1" w:styleId="ListLabel293">
    <w:name w:val="ListLabel 293"/>
    <w:qFormat/>
    <w:rsid w:val="004C2B30"/>
    <w:rPr>
      <w:rFonts w:cs="Times New Roman"/>
    </w:rPr>
  </w:style>
  <w:style w:type="character" w:customStyle="1" w:styleId="ListLabel294">
    <w:name w:val="ListLabel 294"/>
    <w:qFormat/>
    <w:rsid w:val="004C2B30"/>
    <w:rPr>
      <w:rFonts w:cs="Times New Roman"/>
    </w:rPr>
  </w:style>
  <w:style w:type="character" w:customStyle="1" w:styleId="ListLabel295">
    <w:name w:val="ListLabel 295"/>
    <w:qFormat/>
    <w:rsid w:val="004C2B30"/>
    <w:rPr>
      <w:rFonts w:cs="Times New Roman"/>
      <w:sz w:val="22"/>
    </w:rPr>
  </w:style>
  <w:style w:type="character" w:customStyle="1" w:styleId="ListLabel296">
    <w:name w:val="ListLabel 296"/>
    <w:qFormat/>
    <w:rsid w:val="004C2B30"/>
    <w:rPr>
      <w:rFonts w:cs="Times New Roman"/>
    </w:rPr>
  </w:style>
  <w:style w:type="character" w:customStyle="1" w:styleId="ListLabel297">
    <w:name w:val="ListLabel 297"/>
    <w:qFormat/>
    <w:rsid w:val="004C2B30"/>
    <w:rPr>
      <w:rFonts w:cs="Times New Roman"/>
    </w:rPr>
  </w:style>
  <w:style w:type="character" w:customStyle="1" w:styleId="ListLabel298">
    <w:name w:val="ListLabel 298"/>
    <w:qFormat/>
    <w:rsid w:val="004C2B30"/>
    <w:rPr>
      <w:rFonts w:cs="Tahoma"/>
      <w:b w:val="0"/>
      <w:i w:val="0"/>
      <w:color w:val="000000"/>
      <w:sz w:val="20"/>
      <w:szCs w:val="20"/>
    </w:rPr>
  </w:style>
  <w:style w:type="character" w:customStyle="1" w:styleId="ListLabel299">
    <w:name w:val="ListLabel 299"/>
    <w:qFormat/>
    <w:rsid w:val="004C2B30"/>
    <w:rPr>
      <w:rFonts w:cs="Times New Roman"/>
    </w:rPr>
  </w:style>
  <w:style w:type="character" w:customStyle="1" w:styleId="ListLabel300">
    <w:name w:val="ListLabel 300"/>
    <w:qFormat/>
    <w:rsid w:val="004C2B30"/>
    <w:rPr>
      <w:rFonts w:cs="Times New Roman"/>
    </w:rPr>
  </w:style>
  <w:style w:type="character" w:customStyle="1" w:styleId="ListLabel301">
    <w:name w:val="ListLabel 301"/>
    <w:qFormat/>
    <w:rsid w:val="004C2B30"/>
    <w:rPr>
      <w:rFonts w:cs="Times New Roman"/>
      <w:sz w:val="22"/>
    </w:rPr>
  </w:style>
  <w:style w:type="character" w:customStyle="1" w:styleId="ListLabel302">
    <w:name w:val="ListLabel 302"/>
    <w:qFormat/>
    <w:rsid w:val="004C2B30"/>
    <w:rPr>
      <w:rFonts w:cs="Times New Roman"/>
    </w:rPr>
  </w:style>
  <w:style w:type="character" w:customStyle="1" w:styleId="ListLabel303">
    <w:name w:val="ListLabel 303"/>
    <w:qFormat/>
    <w:rsid w:val="004C2B30"/>
    <w:rPr>
      <w:rFonts w:cs="Times New Roman"/>
    </w:rPr>
  </w:style>
  <w:style w:type="character" w:customStyle="1" w:styleId="ListLabel304">
    <w:name w:val="ListLabel 304"/>
    <w:qFormat/>
    <w:rsid w:val="004C2B30"/>
    <w:rPr>
      <w:rFonts w:cs="Times New Roman"/>
    </w:rPr>
  </w:style>
  <w:style w:type="character" w:customStyle="1" w:styleId="ListLabel305">
    <w:name w:val="ListLabel 305"/>
    <w:qFormat/>
    <w:rsid w:val="004C2B30"/>
    <w:rPr>
      <w:rFonts w:cs="Times New Roman"/>
    </w:rPr>
  </w:style>
  <w:style w:type="character" w:customStyle="1" w:styleId="ListLabel306">
    <w:name w:val="ListLabel 306"/>
    <w:qFormat/>
    <w:rsid w:val="004C2B30"/>
    <w:rPr>
      <w:rFonts w:cs="Times New Roman"/>
    </w:rPr>
  </w:style>
  <w:style w:type="character" w:customStyle="1" w:styleId="ListLabel307">
    <w:name w:val="ListLabel 307"/>
    <w:qFormat/>
    <w:rsid w:val="004C2B30"/>
    <w:rPr>
      <w:rFonts w:cs="Symbol"/>
      <w:sz w:val="22"/>
    </w:rPr>
  </w:style>
  <w:style w:type="character" w:customStyle="1" w:styleId="ListLabel308">
    <w:name w:val="ListLabel 308"/>
    <w:qFormat/>
    <w:rsid w:val="004C2B30"/>
    <w:rPr>
      <w:rFonts w:cs="Symbol"/>
      <w:sz w:val="22"/>
    </w:rPr>
  </w:style>
  <w:style w:type="character" w:customStyle="1" w:styleId="ListLabel309">
    <w:name w:val="ListLabel 309"/>
    <w:qFormat/>
    <w:rsid w:val="004C2B30"/>
    <w:rPr>
      <w:rFonts w:cs="Symbol"/>
      <w:sz w:val="22"/>
    </w:rPr>
  </w:style>
  <w:style w:type="character" w:customStyle="1" w:styleId="ListLabel310">
    <w:name w:val="ListLabel 310"/>
    <w:qFormat/>
    <w:rsid w:val="004C2B30"/>
    <w:rPr>
      <w:rFonts w:cs="Tahoma"/>
      <w:b w:val="0"/>
      <w:i w:val="0"/>
      <w:color w:val="000000"/>
      <w:sz w:val="20"/>
      <w:szCs w:val="20"/>
    </w:rPr>
  </w:style>
  <w:style w:type="character" w:customStyle="1" w:styleId="ListLabel311">
    <w:name w:val="ListLabel 311"/>
    <w:qFormat/>
    <w:rsid w:val="004C2B30"/>
    <w:rPr>
      <w:rFonts w:cs="Times New Roman"/>
    </w:rPr>
  </w:style>
  <w:style w:type="character" w:customStyle="1" w:styleId="ListLabel312">
    <w:name w:val="ListLabel 312"/>
    <w:qFormat/>
    <w:rsid w:val="004C2B30"/>
    <w:rPr>
      <w:rFonts w:cs="Times New Roman"/>
    </w:rPr>
  </w:style>
  <w:style w:type="character" w:customStyle="1" w:styleId="ListLabel313">
    <w:name w:val="ListLabel 313"/>
    <w:qFormat/>
    <w:rsid w:val="004C2B30"/>
    <w:rPr>
      <w:rFonts w:cs="Times New Roman"/>
      <w:sz w:val="22"/>
    </w:rPr>
  </w:style>
  <w:style w:type="character" w:customStyle="1" w:styleId="ListLabel314">
    <w:name w:val="ListLabel 314"/>
    <w:qFormat/>
    <w:rsid w:val="004C2B30"/>
    <w:rPr>
      <w:rFonts w:cs="Times New Roman"/>
    </w:rPr>
  </w:style>
  <w:style w:type="character" w:customStyle="1" w:styleId="ListLabel315">
    <w:name w:val="ListLabel 315"/>
    <w:qFormat/>
    <w:rsid w:val="004C2B30"/>
    <w:rPr>
      <w:rFonts w:cs="Times New Roman"/>
    </w:rPr>
  </w:style>
  <w:style w:type="character" w:customStyle="1" w:styleId="ListLabel316">
    <w:name w:val="ListLabel 316"/>
    <w:qFormat/>
    <w:rsid w:val="004C2B30"/>
    <w:rPr>
      <w:rFonts w:cs="Times New Roman"/>
      <w:sz w:val="22"/>
    </w:rPr>
  </w:style>
  <w:style w:type="character" w:customStyle="1" w:styleId="ListLabel317">
    <w:name w:val="ListLabel 317"/>
    <w:qFormat/>
    <w:rsid w:val="004C2B30"/>
    <w:rPr>
      <w:rFonts w:cs="Times New Roman"/>
    </w:rPr>
  </w:style>
  <w:style w:type="character" w:customStyle="1" w:styleId="ListLabel318">
    <w:name w:val="ListLabel 318"/>
    <w:qFormat/>
    <w:rsid w:val="004C2B30"/>
    <w:rPr>
      <w:rFonts w:cs="Times New Roman"/>
    </w:rPr>
  </w:style>
  <w:style w:type="character" w:customStyle="1" w:styleId="ListLabel319">
    <w:name w:val="ListLabel 319"/>
    <w:qFormat/>
    <w:rsid w:val="004C2B30"/>
    <w:rPr>
      <w:rFonts w:cs="Times New Roman"/>
      <w:sz w:val="22"/>
    </w:rPr>
  </w:style>
  <w:style w:type="character" w:customStyle="1" w:styleId="ListLabel320">
    <w:name w:val="ListLabel 320"/>
    <w:qFormat/>
    <w:rsid w:val="004C2B30"/>
    <w:rPr>
      <w:rFonts w:eastAsia="Calibri" w:cs="Times New Roman"/>
    </w:rPr>
  </w:style>
  <w:style w:type="character" w:customStyle="1" w:styleId="ListLabel321">
    <w:name w:val="ListLabel 321"/>
    <w:qFormat/>
    <w:rsid w:val="004C2B30"/>
    <w:rPr>
      <w:rFonts w:cs="Symbol"/>
    </w:rPr>
  </w:style>
  <w:style w:type="character" w:customStyle="1" w:styleId="ListLabel322">
    <w:name w:val="ListLabel 322"/>
    <w:qFormat/>
    <w:rsid w:val="004C2B30"/>
    <w:rPr>
      <w:rFonts w:eastAsia="Times New Roman" w:cs="Tahoma"/>
      <w:i w:val="0"/>
    </w:rPr>
  </w:style>
  <w:style w:type="character" w:customStyle="1" w:styleId="ListLabel323">
    <w:name w:val="ListLabel 323"/>
    <w:qFormat/>
    <w:rsid w:val="004C2B30"/>
    <w:rPr>
      <w:rFonts w:cs="Tahoma"/>
    </w:rPr>
  </w:style>
  <w:style w:type="character" w:customStyle="1" w:styleId="ListLabel324">
    <w:name w:val="ListLabel 324"/>
    <w:qFormat/>
    <w:rsid w:val="004C2B30"/>
    <w:rPr>
      <w:rFonts w:cs="Courier New"/>
    </w:rPr>
  </w:style>
  <w:style w:type="character" w:customStyle="1" w:styleId="ListLabel325">
    <w:name w:val="ListLabel 325"/>
    <w:qFormat/>
    <w:rsid w:val="004C2B30"/>
    <w:rPr>
      <w:rFonts w:ascii="Times New Roman" w:hAnsi="Times New Roman" w:cs="Symbol"/>
      <w:sz w:val="22"/>
    </w:rPr>
  </w:style>
  <w:style w:type="character" w:customStyle="1" w:styleId="ListLabel326">
    <w:name w:val="ListLabel 326"/>
    <w:qFormat/>
    <w:rsid w:val="004C2B30"/>
    <w:rPr>
      <w:rFonts w:cs="Symbol"/>
    </w:rPr>
  </w:style>
  <w:style w:type="character" w:customStyle="1" w:styleId="ListLabel327">
    <w:name w:val="ListLabel 327"/>
    <w:qFormat/>
    <w:rsid w:val="004C2B30"/>
    <w:rPr>
      <w:rFonts w:cs="Courier New"/>
    </w:rPr>
  </w:style>
  <w:style w:type="character" w:customStyle="1" w:styleId="ListLabel328">
    <w:name w:val="ListLabel 328"/>
    <w:qFormat/>
    <w:rsid w:val="004C2B30"/>
    <w:rPr>
      <w:rFonts w:cs="Wingdings"/>
    </w:rPr>
  </w:style>
  <w:style w:type="character" w:customStyle="1" w:styleId="ListLabel329">
    <w:name w:val="ListLabel 329"/>
    <w:qFormat/>
    <w:rsid w:val="004C2B30"/>
    <w:rPr>
      <w:rFonts w:cs="Symbol"/>
    </w:rPr>
  </w:style>
  <w:style w:type="character" w:customStyle="1" w:styleId="ListLabel330">
    <w:name w:val="ListLabel 330"/>
    <w:qFormat/>
    <w:rsid w:val="004C2B30"/>
    <w:rPr>
      <w:rFonts w:cs="Courier New"/>
    </w:rPr>
  </w:style>
  <w:style w:type="character" w:customStyle="1" w:styleId="ListLabel331">
    <w:name w:val="ListLabel 331"/>
    <w:qFormat/>
    <w:rsid w:val="004C2B30"/>
    <w:rPr>
      <w:rFonts w:cs="Wingdings"/>
    </w:rPr>
  </w:style>
  <w:style w:type="character" w:customStyle="1" w:styleId="ListLabel332">
    <w:name w:val="ListLabel 332"/>
    <w:qFormat/>
    <w:rsid w:val="004C2B30"/>
    <w:rPr>
      <w:rFonts w:cs="Times New Roman"/>
      <w:sz w:val="22"/>
      <w:szCs w:val="22"/>
    </w:rPr>
  </w:style>
  <w:style w:type="character" w:customStyle="1" w:styleId="ListLabel333">
    <w:name w:val="ListLabel 333"/>
    <w:qFormat/>
    <w:rsid w:val="004C2B30"/>
    <w:rPr>
      <w:rFonts w:cs="Times New Roman"/>
    </w:rPr>
  </w:style>
  <w:style w:type="character" w:customStyle="1" w:styleId="ListLabel334">
    <w:name w:val="ListLabel 334"/>
    <w:qFormat/>
    <w:rsid w:val="004C2B30"/>
    <w:rPr>
      <w:rFonts w:cs="Times New Roman"/>
    </w:rPr>
  </w:style>
  <w:style w:type="character" w:customStyle="1" w:styleId="ListLabel335">
    <w:name w:val="ListLabel 335"/>
    <w:qFormat/>
    <w:rsid w:val="004C2B30"/>
    <w:rPr>
      <w:rFonts w:cs="Times New Roman"/>
    </w:rPr>
  </w:style>
  <w:style w:type="character" w:customStyle="1" w:styleId="ListLabel336">
    <w:name w:val="ListLabel 336"/>
    <w:qFormat/>
    <w:rsid w:val="004C2B30"/>
    <w:rPr>
      <w:rFonts w:cs="Times New Roman"/>
    </w:rPr>
  </w:style>
  <w:style w:type="character" w:customStyle="1" w:styleId="ListLabel337">
    <w:name w:val="ListLabel 337"/>
    <w:qFormat/>
    <w:rsid w:val="004C2B30"/>
    <w:rPr>
      <w:rFonts w:cs="Times New Roman"/>
    </w:rPr>
  </w:style>
  <w:style w:type="character" w:customStyle="1" w:styleId="ListLabel338">
    <w:name w:val="ListLabel 338"/>
    <w:qFormat/>
    <w:rsid w:val="004C2B30"/>
    <w:rPr>
      <w:rFonts w:cs="Times New Roman"/>
    </w:rPr>
  </w:style>
  <w:style w:type="character" w:customStyle="1" w:styleId="ListLabel339">
    <w:name w:val="ListLabel 339"/>
    <w:qFormat/>
    <w:rsid w:val="004C2B30"/>
    <w:rPr>
      <w:rFonts w:cs="Times New Roman"/>
    </w:rPr>
  </w:style>
  <w:style w:type="character" w:customStyle="1" w:styleId="ListLabel340">
    <w:name w:val="ListLabel 340"/>
    <w:qFormat/>
    <w:rsid w:val="004C2B30"/>
    <w:rPr>
      <w:rFonts w:cs="Times New Roman"/>
    </w:rPr>
  </w:style>
  <w:style w:type="character" w:customStyle="1" w:styleId="ListLabel341">
    <w:name w:val="ListLabel 341"/>
    <w:qFormat/>
    <w:rsid w:val="004C2B30"/>
    <w:rPr>
      <w:rFonts w:cs="Times New Roman"/>
      <w:b/>
      <w:bCs w:val="0"/>
      <w:sz w:val="22"/>
    </w:rPr>
  </w:style>
  <w:style w:type="character" w:customStyle="1" w:styleId="ListLabel342">
    <w:name w:val="ListLabel 342"/>
    <w:qFormat/>
    <w:rsid w:val="004C2B30"/>
    <w:rPr>
      <w:rFonts w:cs="Symbol"/>
    </w:rPr>
  </w:style>
  <w:style w:type="character" w:customStyle="1" w:styleId="ListLabel343">
    <w:name w:val="ListLabel 343"/>
    <w:qFormat/>
    <w:rsid w:val="004C2B30"/>
    <w:rPr>
      <w:rFonts w:cs="Times New Roman"/>
    </w:rPr>
  </w:style>
  <w:style w:type="character" w:customStyle="1" w:styleId="ListLabel344">
    <w:name w:val="ListLabel 344"/>
    <w:qFormat/>
    <w:rsid w:val="004C2B30"/>
    <w:rPr>
      <w:rFonts w:cs="Times New Roman"/>
    </w:rPr>
  </w:style>
  <w:style w:type="character" w:customStyle="1" w:styleId="ListLabel345">
    <w:name w:val="ListLabel 345"/>
    <w:qFormat/>
    <w:rsid w:val="004C2B30"/>
    <w:rPr>
      <w:rFonts w:cs="Times New Roman"/>
    </w:rPr>
  </w:style>
  <w:style w:type="character" w:customStyle="1" w:styleId="ListLabel346">
    <w:name w:val="ListLabel 346"/>
    <w:qFormat/>
    <w:rsid w:val="004C2B30"/>
    <w:rPr>
      <w:rFonts w:cs="Times New Roman"/>
    </w:rPr>
  </w:style>
  <w:style w:type="character" w:customStyle="1" w:styleId="ListLabel347">
    <w:name w:val="ListLabel 347"/>
    <w:qFormat/>
    <w:rsid w:val="004C2B30"/>
    <w:rPr>
      <w:rFonts w:cs="Times New Roman"/>
    </w:rPr>
  </w:style>
  <w:style w:type="character" w:customStyle="1" w:styleId="ListLabel348">
    <w:name w:val="ListLabel 348"/>
    <w:qFormat/>
    <w:rsid w:val="004C2B30"/>
    <w:rPr>
      <w:rFonts w:cs="Times New Roman"/>
    </w:rPr>
  </w:style>
  <w:style w:type="character" w:customStyle="1" w:styleId="ListLabel349">
    <w:name w:val="ListLabel 349"/>
    <w:qFormat/>
    <w:rsid w:val="004C2B30"/>
    <w:rPr>
      <w:rFonts w:cs="Times New Roman"/>
    </w:rPr>
  </w:style>
  <w:style w:type="character" w:customStyle="1" w:styleId="ListLabel350">
    <w:name w:val="ListLabel 350"/>
    <w:qFormat/>
    <w:rsid w:val="004C2B30"/>
    <w:rPr>
      <w:rFonts w:cs="Times New Roman"/>
      <w:b/>
      <w:sz w:val="22"/>
    </w:rPr>
  </w:style>
  <w:style w:type="character" w:customStyle="1" w:styleId="ListLabel351">
    <w:name w:val="ListLabel 351"/>
    <w:qFormat/>
    <w:rsid w:val="004C2B30"/>
    <w:rPr>
      <w:rFonts w:cs="Times New Roman"/>
    </w:rPr>
  </w:style>
  <w:style w:type="character" w:customStyle="1" w:styleId="ListLabel352">
    <w:name w:val="ListLabel 352"/>
    <w:qFormat/>
    <w:rsid w:val="004C2B30"/>
    <w:rPr>
      <w:rFonts w:cs="Times New Roman"/>
    </w:rPr>
  </w:style>
  <w:style w:type="character" w:customStyle="1" w:styleId="ListLabel353">
    <w:name w:val="ListLabel 353"/>
    <w:qFormat/>
    <w:rsid w:val="004C2B30"/>
    <w:rPr>
      <w:rFonts w:cs="Times New Roman"/>
    </w:rPr>
  </w:style>
  <w:style w:type="character" w:customStyle="1" w:styleId="ListLabel354">
    <w:name w:val="ListLabel 354"/>
    <w:qFormat/>
    <w:rsid w:val="004C2B30"/>
    <w:rPr>
      <w:rFonts w:cs="Times New Roman"/>
    </w:rPr>
  </w:style>
  <w:style w:type="character" w:customStyle="1" w:styleId="ListLabel355">
    <w:name w:val="ListLabel 355"/>
    <w:qFormat/>
    <w:rsid w:val="004C2B30"/>
    <w:rPr>
      <w:rFonts w:cs="Times New Roman"/>
    </w:rPr>
  </w:style>
  <w:style w:type="character" w:customStyle="1" w:styleId="ListLabel356">
    <w:name w:val="ListLabel 356"/>
    <w:qFormat/>
    <w:rsid w:val="004C2B30"/>
    <w:rPr>
      <w:rFonts w:cs="Times New Roman"/>
    </w:rPr>
  </w:style>
  <w:style w:type="character" w:customStyle="1" w:styleId="ListLabel357">
    <w:name w:val="ListLabel 357"/>
    <w:qFormat/>
    <w:rsid w:val="004C2B30"/>
    <w:rPr>
      <w:rFonts w:cs="Times New Roman"/>
    </w:rPr>
  </w:style>
  <w:style w:type="character" w:customStyle="1" w:styleId="ListLabel358">
    <w:name w:val="ListLabel 358"/>
    <w:qFormat/>
    <w:rsid w:val="004C2B30"/>
    <w:rPr>
      <w:rFonts w:cs="Times New Roman"/>
      <w:b/>
      <w:sz w:val="22"/>
    </w:rPr>
  </w:style>
  <w:style w:type="character" w:customStyle="1" w:styleId="ListLabel359">
    <w:name w:val="ListLabel 359"/>
    <w:qFormat/>
    <w:rsid w:val="004C2B30"/>
    <w:rPr>
      <w:rFonts w:cs="Times New Roman"/>
    </w:rPr>
  </w:style>
  <w:style w:type="character" w:customStyle="1" w:styleId="ListLabel360">
    <w:name w:val="ListLabel 360"/>
    <w:qFormat/>
    <w:rsid w:val="004C2B30"/>
    <w:rPr>
      <w:rFonts w:cs="Times New Roman"/>
    </w:rPr>
  </w:style>
  <w:style w:type="character" w:customStyle="1" w:styleId="ListLabel361">
    <w:name w:val="ListLabel 361"/>
    <w:qFormat/>
    <w:rsid w:val="004C2B30"/>
    <w:rPr>
      <w:rFonts w:cs="Times New Roman"/>
    </w:rPr>
  </w:style>
  <w:style w:type="character" w:customStyle="1" w:styleId="ListLabel362">
    <w:name w:val="ListLabel 362"/>
    <w:qFormat/>
    <w:rsid w:val="004C2B30"/>
    <w:rPr>
      <w:rFonts w:cs="Times New Roman"/>
    </w:rPr>
  </w:style>
  <w:style w:type="character" w:customStyle="1" w:styleId="ListLabel363">
    <w:name w:val="ListLabel 363"/>
    <w:qFormat/>
    <w:rsid w:val="004C2B30"/>
    <w:rPr>
      <w:rFonts w:cs="Times New Roman"/>
    </w:rPr>
  </w:style>
  <w:style w:type="character" w:customStyle="1" w:styleId="ListLabel364">
    <w:name w:val="ListLabel 364"/>
    <w:qFormat/>
    <w:rsid w:val="004C2B30"/>
    <w:rPr>
      <w:rFonts w:cs="Times New Roman"/>
    </w:rPr>
  </w:style>
  <w:style w:type="character" w:customStyle="1" w:styleId="ListLabel365">
    <w:name w:val="ListLabel 365"/>
    <w:qFormat/>
    <w:rsid w:val="004C2B30"/>
    <w:rPr>
      <w:rFonts w:cs="Times New Roman"/>
    </w:rPr>
  </w:style>
  <w:style w:type="character" w:customStyle="1" w:styleId="ListLabel366">
    <w:name w:val="ListLabel 366"/>
    <w:qFormat/>
    <w:rsid w:val="004C2B30"/>
    <w:rPr>
      <w:rFonts w:cs="Times New Roman"/>
    </w:rPr>
  </w:style>
  <w:style w:type="character" w:customStyle="1" w:styleId="ListLabel367">
    <w:name w:val="ListLabel 367"/>
    <w:qFormat/>
    <w:rsid w:val="004C2B30"/>
    <w:rPr>
      <w:rFonts w:cs="Times New Roman"/>
      <w:b w:val="0"/>
      <w:bCs w:val="0"/>
      <w:i w:val="0"/>
      <w:iCs w:val="0"/>
      <w:strike w:val="0"/>
      <w:dstrike w:val="0"/>
      <w:sz w:val="22"/>
      <w:szCs w:val="24"/>
    </w:rPr>
  </w:style>
  <w:style w:type="character" w:customStyle="1" w:styleId="ListLabel368">
    <w:name w:val="ListLabel 368"/>
    <w:qFormat/>
    <w:rsid w:val="004C2B30"/>
    <w:rPr>
      <w:rFonts w:cs="Times New Roman"/>
    </w:rPr>
  </w:style>
  <w:style w:type="character" w:customStyle="1" w:styleId="ListLabel369">
    <w:name w:val="ListLabel 369"/>
    <w:qFormat/>
    <w:rsid w:val="004C2B30"/>
    <w:rPr>
      <w:rFonts w:cs="Times New Roman"/>
    </w:rPr>
  </w:style>
  <w:style w:type="character" w:customStyle="1" w:styleId="ListLabel370">
    <w:name w:val="ListLabel 370"/>
    <w:qFormat/>
    <w:rsid w:val="004C2B30"/>
    <w:rPr>
      <w:rFonts w:cs="Times New Roman"/>
    </w:rPr>
  </w:style>
  <w:style w:type="character" w:customStyle="1" w:styleId="ListLabel371">
    <w:name w:val="ListLabel 371"/>
    <w:qFormat/>
    <w:rsid w:val="004C2B30"/>
    <w:rPr>
      <w:rFonts w:cs="Times New Roman"/>
    </w:rPr>
  </w:style>
  <w:style w:type="character" w:customStyle="1" w:styleId="ListLabel372">
    <w:name w:val="ListLabel 372"/>
    <w:qFormat/>
    <w:rsid w:val="004C2B30"/>
    <w:rPr>
      <w:rFonts w:cs="Times New Roman"/>
    </w:rPr>
  </w:style>
  <w:style w:type="character" w:customStyle="1" w:styleId="ListLabel373">
    <w:name w:val="ListLabel 373"/>
    <w:qFormat/>
    <w:rsid w:val="004C2B30"/>
    <w:rPr>
      <w:rFonts w:cs="Times New Roman"/>
    </w:rPr>
  </w:style>
  <w:style w:type="character" w:customStyle="1" w:styleId="ListLabel374">
    <w:name w:val="ListLabel 374"/>
    <w:qFormat/>
    <w:rsid w:val="004C2B30"/>
    <w:rPr>
      <w:rFonts w:cs="Times New Roman"/>
    </w:rPr>
  </w:style>
  <w:style w:type="character" w:customStyle="1" w:styleId="ListLabel375">
    <w:name w:val="ListLabel 375"/>
    <w:qFormat/>
    <w:rsid w:val="004C2B30"/>
    <w:rPr>
      <w:rFonts w:cs="Times New Roman"/>
    </w:rPr>
  </w:style>
  <w:style w:type="character" w:customStyle="1" w:styleId="ListLabel376">
    <w:name w:val="ListLabel 376"/>
    <w:qFormat/>
    <w:rsid w:val="004C2B30"/>
    <w:rPr>
      <w:rFonts w:cs="Times New Roman"/>
    </w:rPr>
  </w:style>
  <w:style w:type="character" w:customStyle="1" w:styleId="ListLabel377">
    <w:name w:val="ListLabel 377"/>
    <w:qFormat/>
    <w:rsid w:val="004C2B30"/>
    <w:rPr>
      <w:rFonts w:cs="Symbol"/>
      <w:sz w:val="22"/>
    </w:rPr>
  </w:style>
  <w:style w:type="character" w:customStyle="1" w:styleId="ListLabel378">
    <w:name w:val="ListLabel 378"/>
    <w:qFormat/>
    <w:rsid w:val="004C2B30"/>
    <w:rPr>
      <w:rFonts w:cs="Times New Roman"/>
    </w:rPr>
  </w:style>
  <w:style w:type="character" w:customStyle="1" w:styleId="ListLabel379">
    <w:name w:val="ListLabel 379"/>
    <w:qFormat/>
    <w:rsid w:val="004C2B30"/>
    <w:rPr>
      <w:rFonts w:cs="Times New Roman"/>
    </w:rPr>
  </w:style>
  <w:style w:type="character" w:customStyle="1" w:styleId="ListLabel380">
    <w:name w:val="ListLabel 380"/>
    <w:qFormat/>
    <w:rsid w:val="004C2B30"/>
    <w:rPr>
      <w:rFonts w:cs="Times New Roman"/>
    </w:rPr>
  </w:style>
  <w:style w:type="character" w:customStyle="1" w:styleId="ListLabel381">
    <w:name w:val="ListLabel 381"/>
    <w:qFormat/>
    <w:rsid w:val="004C2B30"/>
    <w:rPr>
      <w:rFonts w:cs="Times New Roman"/>
    </w:rPr>
  </w:style>
  <w:style w:type="character" w:customStyle="1" w:styleId="ListLabel382">
    <w:name w:val="ListLabel 382"/>
    <w:qFormat/>
    <w:rsid w:val="004C2B30"/>
    <w:rPr>
      <w:rFonts w:cs="Times New Roman"/>
    </w:rPr>
  </w:style>
  <w:style w:type="character" w:customStyle="1" w:styleId="ListLabel383">
    <w:name w:val="ListLabel 383"/>
    <w:qFormat/>
    <w:rsid w:val="004C2B30"/>
    <w:rPr>
      <w:rFonts w:cs="Times New Roman"/>
    </w:rPr>
  </w:style>
  <w:style w:type="character" w:customStyle="1" w:styleId="ListLabel384">
    <w:name w:val="ListLabel 384"/>
    <w:qFormat/>
    <w:rsid w:val="004C2B30"/>
    <w:rPr>
      <w:rFonts w:cs="Times New Roman"/>
    </w:rPr>
  </w:style>
  <w:style w:type="character" w:customStyle="1" w:styleId="ListLabel385">
    <w:name w:val="ListLabel 385"/>
    <w:qFormat/>
    <w:rsid w:val="004C2B30"/>
    <w:rPr>
      <w:rFonts w:cs="Times New Roman"/>
      <w:b/>
      <w:sz w:val="22"/>
    </w:rPr>
  </w:style>
  <w:style w:type="character" w:customStyle="1" w:styleId="ListLabel386">
    <w:name w:val="ListLabel 386"/>
    <w:qFormat/>
    <w:rsid w:val="004C2B30"/>
    <w:rPr>
      <w:rFonts w:cs="Times New Roman"/>
    </w:rPr>
  </w:style>
  <w:style w:type="character" w:customStyle="1" w:styleId="ListLabel387">
    <w:name w:val="ListLabel 387"/>
    <w:qFormat/>
    <w:rsid w:val="004C2B30"/>
    <w:rPr>
      <w:rFonts w:cs="Times New Roman"/>
    </w:rPr>
  </w:style>
  <w:style w:type="character" w:customStyle="1" w:styleId="ListLabel388">
    <w:name w:val="ListLabel 388"/>
    <w:qFormat/>
    <w:rsid w:val="004C2B30"/>
    <w:rPr>
      <w:rFonts w:cs="Times New Roman"/>
    </w:rPr>
  </w:style>
  <w:style w:type="character" w:customStyle="1" w:styleId="ListLabel389">
    <w:name w:val="ListLabel 389"/>
    <w:qFormat/>
    <w:rsid w:val="004C2B30"/>
    <w:rPr>
      <w:rFonts w:cs="Times New Roman"/>
    </w:rPr>
  </w:style>
  <w:style w:type="character" w:customStyle="1" w:styleId="ListLabel390">
    <w:name w:val="ListLabel 390"/>
    <w:qFormat/>
    <w:rsid w:val="004C2B30"/>
    <w:rPr>
      <w:rFonts w:cs="Times New Roman"/>
    </w:rPr>
  </w:style>
  <w:style w:type="character" w:customStyle="1" w:styleId="ListLabel391">
    <w:name w:val="ListLabel 391"/>
    <w:qFormat/>
    <w:rsid w:val="004C2B30"/>
    <w:rPr>
      <w:rFonts w:cs="Times New Roman"/>
    </w:rPr>
  </w:style>
  <w:style w:type="character" w:customStyle="1" w:styleId="ListLabel392">
    <w:name w:val="ListLabel 392"/>
    <w:qFormat/>
    <w:rsid w:val="004C2B30"/>
    <w:rPr>
      <w:rFonts w:cs="Times New Roman"/>
    </w:rPr>
  </w:style>
  <w:style w:type="character" w:customStyle="1" w:styleId="ListLabel393">
    <w:name w:val="ListLabel 393"/>
    <w:qFormat/>
    <w:rsid w:val="004C2B30"/>
    <w:rPr>
      <w:rFonts w:cs="Times New Roman"/>
    </w:rPr>
  </w:style>
  <w:style w:type="character" w:customStyle="1" w:styleId="ListLabel394">
    <w:name w:val="ListLabel 394"/>
    <w:qFormat/>
    <w:rsid w:val="004C2B30"/>
    <w:rPr>
      <w:b w:val="0"/>
      <w:sz w:val="20"/>
    </w:rPr>
  </w:style>
  <w:style w:type="character" w:customStyle="1" w:styleId="ListLabel395">
    <w:name w:val="ListLabel 395"/>
    <w:qFormat/>
    <w:rsid w:val="004C2B30"/>
    <w:rPr>
      <w:rFonts w:cs="Symbol"/>
    </w:rPr>
  </w:style>
  <w:style w:type="character" w:customStyle="1" w:styleId="ListLabel396">
    <w:name w:val="ListLabel 396"/>
    <w:qFormat/>
    <w:rsid w:val="004C2B30"/>
    <w:rPr>
      <w:rFonts w:eastAsia="Times New Roman" w:cs="Times New Roman"/>
      <w:b w:val="0"/>
      <w:sz w:val="20"/>
    </w:rPr>
  </w:style>
  <w:style w:type="character" w:customStyle="1" w:styleId="ListLabel397">
    <w:name w:val="ListLabel 397"/>
    <w:qFormat/>
    <w:rsid w:val="004C2B30"/>
    <w:rPr>
      <w:rFonts w:cs="Symbol"/>
    </w:rPr>
  </w:style>
  <w:style w:type="character" w:customStyle="1" w:styleId="ListLabel398">
    <w:name w:val="ListLabel 398"/>
    <w:qFormat/>
    <w:rsid w:val="004C2B30"/>
    <w:rPr>
      <w:rFonts w:eastAsia="Times New Roman" w:cs="Times New Roman"/>
      <w:b w:val="0"/>
      <w:sz w:val="20"/>
    </w:rPr>
  </w:style>
  <w:style w:type="character" w:customStyle="1" w:styleId="ListLabel399">
    <w:name w:val="ListLabel 399"/>
    <w:qFormat/>
    <w:rsid w:val="004C2B30"/>
    <w:rPr>
      <w:rFonts w:cs="Symbol"/>
    </w:rPr>
  </w:style>
  <w:style w:type="character" w:customStyle="1" w:styleId="ListLabel400">
    <w:name w:val="ListLabel 400"/>
    <w:qFormat/>
    <w:rsid w:val="004C2B30"/>
    <w:rPr>
      <w:rFonts w:eastAsia="Times New Roman" w:cs="Times New Roman"/>
      <w:b w:val="0"/>
      <w:sz w:val="20"/>
    </w:rPr>
  </w:style>
  <w:style w:type="character" w:customStyle="1" w:styleId="ListLabel401">
    <w:name w:val="ListLabel 401"/>
    <w:qFormat/>
    <w:rsid w:val="004C2B30"/>
    <w:rPr>
      <w:rFonts w:cs="Symbol"/>
    </w:rPr>
  </w:style>
  <w:style w:type="character" w:customStyle="1" w:styleId="ListLabel402">
    <w:name w:val="ListLabel 402"/>
    <w:qFormat/>
    <w:rsid w:val="004C2B30"/>
    <w:rPr>
      <w:rFonts w:eastAsia="Times New Roman" w:cs="Times New Roman"/>
      <w:b w:val="0"/>
      <w:sz w:val="20"/>
    </w:rPr>
  </w:style>
  <w:style w:type="character" w:customStyle="1" w:styleId="ListLabel403">
    <w:name w:val="ListLabel 403"/>
    <w:qFormat/>
    <w:rsid w:val="004C2B30"/>
    <w:rPr>
      <w:b w:val="0"/>
    </w:rPr>
  </w:style>
  <w:style w:type="character" w:customStyle="1" w:styleId="ListLabel404">
    <w:name w:val="ListLabel 404"/>
    <w:qFormat/>
    <w:rsid w:val="004C2B30"/>
    <w:rPr>
      <w:rFonts w:cs="Symbol"/>
    </w:rPr>
  </w:style>
  <w:style w:type="character" w:customStyle="1" w:styleId="ListLabel405">
    <w:name w:val="ListLabel 405"/>
    <w:qFormat/>
    <w:rsid w:val="004C2B30"/>
    <w:rPr>
      <w:rFonts w:eastAsia="Times New Roman" w:cs="Times New Roman"/>
      <w:b w:val="0"/>
      <w:sz w:val="20"/>
    </w:rPr>
  </w:style>
  <w:style w:type="character" w:customStyle="1" w:styleId="ListLabel406">
    <w:name w:val="ListLabel 406"/>
    <w:qFormat/>
    <w:rsid w:val="004C2B30"/>
    <w:rPr>
      <w:rFonts w:cs="Times New Roman"/>
      <w:b/>
      <w:sz w:val="22"/>
    </w:rPr>
  </w:style>
  <w:style w:type="character" w:customStyle="1" w:styleId="ListLabel407">
    <w:name w:val="ListLabel 407"/>
    <w:qFormat/>
    <w:rsid w:val="004C2B30"/>
    <w:rPr>
      <w:rFonts w:cs="Times New Roman"/>
      <w:b w:val="0"/>
      <w:bCs w:val="0"/>
      <w:i w:val="0"/>
      <w:iCs w:val="0"/>
      <w:strike w:val="0"/>
      <w:dstrike w:val="0"/>
      <w:sz w:val="22"/>
      <w:szCs w:val="24"/>
    </w:rPr>
  </w:style>
  <w:style w:type="character" w:customStyle="1" w:styleId="ListLabel408">
    <w:name w:val="ListLabel 408"/>
    <w:qFormat/>
    <w:rsid w:val="004C2B30"/>
    <w:rPr>
      <w:rFonts w:cs="Times New Roman"/>
    </w:rPr>
  </w:style>
  <w:style w:type="character" w:customStyle="1" w:styleId="ListLabel409">
    <w:name w:val="ListLabel 409"/>
    <w:qFormat/>
    <w:rsid w:val="004C2B30"/>
    <w:rPr>
      <w:rFonts w:cs="Times New Roman"/>
    </w:rPr>
  </w:style>
  <w:style w:type="character" w:customStyle="1" w:styleId="ListLabel410">
    <w:name w:val="ListLabel 410"/>
    <w:qFormat/>
    <w:rsid w:val="004C2B30"/>
    <w:rPr>
      <w:rFonts w:cs="Times New Roman"/>
    </w:rPr>
  </w:style>
  <w:style w:type="character" w:customStyle="1" w:styleId="ListLabel411">
    <w:name w:val="ListLabel 411"/>
    <w:qFormat/>
    <w:rsid w:val="004C2B30"/>
    <w:rPr>
      <w:rFonts w:cs="Times New Roman"/>
    </w:rPr>
  </w:style>
  <w:style w:type="character" w:customStyle="1" w:styleId="ListLabel412">
    <w:name w:val="ListLabel 412"/>
    <w:qFormat/>
    <w:rsid w:val="004C2B30"/>
    <w:rPr>
      <w:rFonts w:cs="Times New Roman"/>
    </w:rPr>
  </w:style>
  <w:style w:type="character" w:customStyle="1" w:styleId="ListLabel413">
    <w:name w:val="ListLabel 413"/>
    <w:qFormat/>
    <w:rsid w:val="004C2B30"/>
    <w:rPr>
      <w:rFonts w:cs="Times New Roman"/>
    </w:rPr>
  </w:style>
  <w:style w:type="character" w:customStyle="1" w:styleId="ListLabel414">
    <w:name w:val="ListLabel 414"/>
    <w:qFormat/>
    <w:rsid w:val="004C2B30"/>
    <w:rPr>
      <w:rFonts w:cs="Times New Roman"/>
    </w:rPr>
  </w:style>
  <w:style w:type="character" w:customStyle="1" w:styleId="ListLabel415">
    <w:name w:val="ListLabel 415"/>
    <w:qFormat/>
    <w:rsid w:val="004C2B30"/>
    <w:rPr>
      <w:rFonts w:cs="Times New Roman"/>
    </w:rPr>
  </w:style>
  <w:style w:type="character" w:customStyle="1" w:styleId="ListLabel416">
    <w:name w:val="ListLabel 416"/>
    <w:qFormat/>
    <w:rsid w:val="004C2B30"/>
    <w:rPr>
      <w:rFonts w:cs="Times New Roman"/>
      <w:b w:val="0"/>
      <w:bCs w:val="0"/>
      <w:i w:val="0"/>
      <w:iCs w:val="0"/>
      <w:strike w:val="0"/>
      <w:dstrike w:val="0"/>
      <w:sz w:val="22"/>
      <w:szCs w:val="24"/>
    </w:rPr>
  </w:style>
  <w:style w:type="character" w:customStyle="1" w:styleId="ListLabel417">
    <w:name w:val="ListLabel 417"/>
    <w:qFormat/>
    <w:rsid w:val="004C2B30"/>
    <w:rPr>
      <w:rFonts w:cs="Times New Roman"/>
    </w:rPr>
  </w:style>
  <w:style w:type="character" w:customStyle="1" w:styleId="ListLabel418">
    <w:name w:val="ListLabel 418"/>
    <w:qFormat/>
    <w:rsid w:val="004C2B30"/>
    <w:rPr>
      <w:rFonts w:cs="Times New Roman"/>
    </w:rPr>
  </w:style>
  <w:style w:type="character" w:customStyle="1" w:styleId="ListLabel419">
    <w:name w:val="ListLabel 419"/>
    <w:qFormat/>
    <w:rsid w:val="004C2B30"/>
    <w:rPr>
      <w:rFonts w:cs="Times New Roman"/>
    </w:rPr>
  </w:style>
  <w:style w:type="character" w:customStyle="1" w:styleId="ListLabel420">
    <w:name w:val="ListLabel 420"/>
    <w:qFormat/>
    <w:rsid w:val="004C2B30"/>
    <w:rPr>
      <w:rFonts w:cs="Times New Roman"/>
    </w:rPr>
  </w:style>
  <w:style w:type="character" w:customStyle="1" w:styleId="ListLabel421">
    <w:name w:val="ListLabel 421"/>
    <w:qFormat/>
    <w:rsid w:val="004C2B30"/>
    <w:rPr>
      <w:rFonts w:cs="Times New Roman"/>
    </w:rPr>
  </w:style>
  <w:style w:type="character" w:customStyle="1" w:styleId="ListLabel422">
    <w:name w:val="ListLabel 422"/>
    <w:qFormat/>
    <w:rsid w:val="004C2B30"/>
    <w:rPr>
      <w:rFonts w:cs="Times New Roman"/>
    </w:rPr>
  </w:style>
  <w:style w:type="character" w:customStyle="1" w:styleId="ListLabel423">
    <w:name w:val="ListLabel 423"/>
    <w:qFormat/>
    <w:rsid w:val="004C2B30"/>
    <w:rPr>
      <w:rFonts w:cs="Times New Roman"/>
    </w:rPr>
  </w:style>
  <w:style w:type="character" w:customStyle="1" w:styleId="ListLabel424">
    <w:name w:val="ListLabel 424"/>
    <w:qFormat/>
    <w:rsid w:val="004C2B30"/>
    <w:rPr>
      <w:rFonts w:cs="Times New Roman"/>
    </w:rPr>
  </w:style>
  <w:style w:type="character" w:customStyle="1" w:styleId="ListLabel425">
    <w:name w:val="ListLabel 425"/>
    <w:qFormat/>
    <w:rsid w:val="004C2B30"/>
    <w:rPr>
      <w:rFonts w:cs="Symbol"/>
      <w:sz w:val="22"/>
    </w:rPr>
  </w:style>
  <w:style w:type="character" w:customStyle="1" w:styleId="ListLabel426">
    <w:name w:val="ListLabel 426"/>
    <w:qFormat/>
    <w:rsid w:val="004C2B30"/>
    <w:rPr>
      <w:rFonts w:cs="Courier New"/>
    </w:rPr>
  </w:style>
  <w:style w:type="character" w:customStyle="1" w:styleId="ListLabel427">
    <w:name w:val="ListLabel 427"/>
    <w:qFormat/>
    <w:rsid w:val="004C2B30"/>
    <w:rPr>
      <w:rFonts w:cs="Wingdings"/>
    </w:rPr>
  </w:style>
  <w:style w:type="character" w:customStyle="1" w:styleId="ListLabel428">
    <w:name w:val="ListLabel 428"/>
    <w:qFormat/>
    <w:rsid w:val="004C2B30"/>
    <w:rPr>
      <w:rFonts w:cs="Symbol"/>
    </w:rPr>
  </w:style>
  <w:style w:type="character" w:customStyle="1" w:styleId="ListLabel429">
    <w:name w:val="ListLabel 429"/>
    <w:qFormat/>
    <w:rsid w:val="004C2B30"/>
    <w:rPr>
      <w:rFonts w:cs="Courier New"/>
    </w:rPr>
  </w:style>
  <w:style w:type="character" w:customStyle="1" w:styleId="ListLabel430">
    <w:name w:val="ListLabel 430"/>
    <w:qFormat/>
    <w:rsid w:val="004C2B30"/>
    <w:rPr>
      <w:rFonts w:cs="Wingdings"/>
    </w:rPr>
  </w:style>
  <w:style w:type="character" w:customStyle="1" w:styleId="ListLabel431">
    <w:name w:val="ListLabel 431"/>
    <w:qFormat/>
    <w:rsid w:val="004C2B30"/>
    <w:rPr>
      <w:rFonts w:cs="Symbol"/>
    </w:rPr>
  </w:style>
  <w:style w:type="character" w:customStyle="1" w:styleId="ListLabel432">
    <w:name w:val="ListLabel 432"/>
    <w:qFormat/>
    <w:rsid w:val="004C2B30"/>
    <w:rPr>
      <w:rFonts w:cs="Courier New"/>
    </w:rPr>
  </w:style>
  <w:style w:type="character" w:customStyle="1" w:styleId="ListLabel433">
    <w:name w:val="ListLabel 433"/>
    <w:qFormat/>
    <w:rsid w:val="004C2B30"/>
    <w:rPr>
      <w:rFonts w:cs="Wingdings"/>
    </w:rPr>
  </w:style>
  <w:style w:type="character" w:customStyle="1" w:styleId="ListLabel434">
    <w:name w:val="ListLabel 434"/>
    <w:qFormat/>
    <w:rsid w:val="004C2B30"/>
    <w:rPr>
      <w:rFonts w:cs="Symbol"/>
      <w:sz w:val="22"/>
    </w:rPr>
  </w:style>
  <w:style w:type="character" w:customStyle="1" w:styleId="ListLabel435">
    <w:name w:val="ListLabel 435"/>
    <w:qFormat/>
    <w:rsid w:val="004C2B30"/>
    <w:rPr>
      <w:rFonts w:cs="Courier New"/>
    </w:rPr>
  </w:style>
  <w:style w:type="character" w:customStyle="1" w:styleId="ListLabel436">
    <w:name w:val="ListLabel 436"/>
    <w:qFormat/>
    <w:rsid w:val="004C2B30"/>
    <w:rPr>
      <w:rFonts w:cs="Wingdings"/>
    </w:rPr>
  </w:style>
  <w:style w:type="character" w:customStyle="1" w:styleId="ListLabel437">
    <w:name w:val="ListLabel 437"/>
    <w:qFormat/>
    <w:rsid w:val="004C2B30"/>
    <w:rPr>
      <w:rFonts w:cs="Symbol"/>
    </w:rPr>
  </w:style>
  <w:style w:type="character" w:customStyle="1" w:styleId="ListLabel438">
    <w:name w:val="ListLabel 438"/>
    <w:qFormat/>
    <w:rsid w:val="004C2B30"/>
    <w:rPr>
      <w:rFonts w:cs="Courier New"/>
    </w:rPr>
  </w:style>
  <w:style w:type="character" w:customStyle="1" w:styleId="ListLabel439">
    <w:name w:val="ListLabel 439"/>
    <w:qFormat/>
    <w:rsid w:val="004C2B30"/>
    <w:rPr>
      <w:rFonts w:cs="Wingdings"/>
    </w:rPr>
  </w:style>
  <w:style w:type="character" w:customStyle="1" w:styleId="ListLabel440">
    <w:name w:val="ListLabel 440"/>
    <w:qFormat/>
    <w:rsid w:val="004C2B30"/>
    <w:rPr>
      <w:rFonts w:cs="Symbol"/>
    </w:rPr>
  </w:style>
  <w:style w:type="character" w:customStyle="1" w:styleId="ListLabel441">
    <w:name w:val="ListLabel 441"/>
    <w:qFormat/>
    <w:rsid w:val="004C2B30"/>
    <w:rPr>
      <w:rFonts w:cs="Courier New"/>
    </w:rPr>
  </w:style>
  <w:style w:type="character" w:customStyle="1" w:styleId="ListLabel442">
    <w:name w:val="ListLabel 442"/>
    <w:qFormat/>
    <w:rsid w:val="004C2B30"/>
    <w:rPr>
      <w:rFonts w:cs="Wingdings"/>
    </w:rPr>
  </w:style>
  <w:style w:type="character" w:customStyle="1" w:styleId="ListLabel443">
    <w:name w:val="ListLabel 443"/>
    <w:qFormat/>
    <w:rsid w:val="004C2B30"/>
    <w:rPr>
      <w:i w:val="0"/>
      <w:iCs w:val="0"/>
    </w:rPr>
  </w:style>
  <w:style w:type="character" w:customStyle="1" w:styleId="ListLabel444">
    <w:name w:val="ListLabel 444"/>
    <w:qFormat/>
    <w:rsid w:val="004C2B30"/>
    <w:rPr>
      <w:rFonts w:eastAsia="Calibri" w:cs="Times New Roman"/>
    </w:rPr>
  </w:style>
  <w:style w:type="character" w:customStyle="1" w:styleId="ListLabel445">
    <w:name w:val="ListLabel 445"/>
    <w:qFormat/>
    <w:rsid w:val="004C2B30"/>
    <w:rPr>
      <w:b w:val="0"/>
      <w:sz w:val="22"/>
    </w:rPr>
  </w:style>
  <w:style w:type="character" w:customStyle="1" w:styleId="ListLabel446">
    <w:name w:val="ListLabel 446"/>
    <w:qFormat/>
    <w:rsid w:val="004C2B30"/>
    <w:rPr>
      <w:b w:val="0"/>
      <w:sz w:val="22"/>
    </w:rPr>
  </w:style>
  <w:style w:type="character" w:customStyle="1" w:styleId="ListLabel447">
    <w:name w:val="ListLabel 447"/>
    <w:qFormat/>
    <w:rsid w:val="004C2B30"/>
    <w:rPr>
      <w:b w:val="0"/>
      <w:sz w:val="22"/>
    </w:rPr>
  </w:style>
  <w:style w:type="character" w:customStyle="1" w:styleId="ListLabel448">
    <w:name w:val="ListLabel 448"/>
    <w:qFormat/>
    <w:rsid w:val="004C2B30"/>
    <w:rPr>
      <w:b w:val="0"/>
      <w:sz w:val="22"/>
    </w:rPr>
  </w:style>
  <w:style w:type="character" w:customStyle="1" w:styleId="ListLabel449">
    <w:name w:val="ListLabel 449"/>
    <w:qFormat/>
    <w:rsid w:val="004C2B30"/>
    <w:rPr>
      <w:b w:val="0"/>
      <w:sz w:val="22"/>
    </w:rPr>
  </w:style>
  <w:style w:type="character" w:customStyle="1" w:styleId="ListLabel450">
    <w:name w:val="ListLabel 450"/>
    <w:qFormat/>
    <w:rsid w:val="004C2B30"/>
    <w:rPr>
      <w:b w:val="0"/>
      <w:sz w:val="22"/>
    </w:rPr>
  </w:style>
  <w:style w:type="character" w:customStyle="1" w:styleId="ListLabel451">
    <w:name w:val="ListLabel 451"/>
    <w:qFormat/>
    <w:rsid w:val="004C2B30"/>
    <w:rPr>
      <w:b w:val="0"/>
      <w:sz w:val="22"/>
    </w:rPr>
  </w:style>
  <w:style w:type="character" w:customStyle="1" w:styleId="ListLabel452">
    <w:name w:val="ListLabel 452"/>
    <w:qFormat/>
    <w:rsid w:val="004C2B30"/>
    <w:rPr>
      <w:b w:val="0"/>
      <w:sz w:val="22"/>
    </w:rPr>
  </w:style>
  <w:style w:type="character" w:customStyle="1" w:styleId="ListLabel453">
    <w:name w:val="ListLabel 453"/>
    <w:qFormat/>
    <w:rsid w:val="004C2B30"/>
    <w:rPr>
      <w:b w:val="0"/>
      <w:sz w:val="22"/>
    </w:rPr>
  </w:style>
  <w:style w:type="character" w:customStyle="1" w:styleId="ListLabel454">
    <w:name w:val="ListLabel 454"/>
    <w:qFormat/>
    <w:rsid w:val="004C2B30"/>
    <w:rPr>
      <w:b w:val="0"/>
      <w:sz w:val="22"/>
    </w:rPr>
  </w:style>
  <w:style w:type="character" w:customStyle="1" w:styleId="ListLabel455">
    <w:name w:val="ListLabel 455"/>
    <w:qFormat/>
    <w:rsid w:val="004C2B30"/>
    <w:rPr>
      <w:b w:val="0"/>
      <w:sz w:val="22"/>
    </w:rPr>
  </w:style>
  <w:style w:type="character" w:customStyle="1" w:styleId="ListLabel456">
    <w:name w:val="ListLabel 456"/>
    <w:qFormat/>
    <w:rsid w:val="004C2B30"/>
    <w:rPr>
      <w:b w:val="0"/>
      <w:sz w:val="22"/>
    </w:rPr>
  </w:style>
  <w:style w:type="character" w:customStyle="1" w:styleId="ListLabel457">
    <w:name w:val="ListLabel 457"/>
    <w:qFormat/>
    <w:rsid w:val="004C2B30"/>
    <w:rPr>
      <w:rFonts w:cs="Times New Roman"/>
    </w:rPr>
  </w:style>
  <w:style w:type="character" w:customStyle="1" w:styleId="ListLabel458">
    <w:name w:val="ListLabel 458"/>
    <w:qFormat/>
    <w:rsid w:val="004C2B30"/>
    <w:rPr>
      <w:rFonts w:cs="Times New Roman"/>
    </w:rPr>
  </w:style>
  <w:style w:type="character" w:customStyle="1" w:styleId="ListLabel459">
    <w:name w:val="ListLabel 459"/>
    <w:qFormat/>
    <w:rsid w:val="004C2B30"/>
    <w:rPr>
      <w:rFonts w:cs="Times New Roman"/>
    </w:rPr>
  </w:style>
  <w:style w:type="character" w:customStyle="1" w:styleId="ListLabel460">
    <w:name w:val="ListLabel 460"/>
    <w:qFormat/>
    <w:rsid w:val="004C2B30"/>
    <w:rPr>
      <w:rFonts w:cs="Times New Roman"/>
    </w:rPr>
  </w:style>
  <w:style w:type="character" w:customStyle="1" w:styleId="ListLabel461">
    <w:name w:val="ListLabel 461"/>
    <w:qFormat/>
    <w:rsid w:val="004C2B30"/>
    <w:rPr>
      <w:rFonts w:cs="Times New Roman"/>
    </w:rPr>
  </w:style>
  <w:style w:type="character" w:customStyle="1" w:styleId="ListLabel462">
    <w:name w:val="ListLabel 462"/>
    <w:qFormat/>
    <w:rsid w:val="004C2B30"/>
    <w:rPr>
      <w:rFonts w:cs="Times New Roman"/>
    </w:rPr>
  </w:style>
  <w:style w:type="character" w:customStyle="1" w:styleId="ListLabel463">
    <w:name w:val="ListLabel 463"/>
    <w:qFormat/>
    <w:rsid w:val="004C2B30"/>
    <w:rPr>
      <w:rFonts w:cs="Times New Roman"/>
    </w:rPr>
  </w:style>
  <w:style w:type="character" w:customStyle="1" w:styleId="ListLabel464">
    <w:name w:val="ListLabel 464"/>
    <w:qFormat/>
    <w:rsid w:val="004C2B30"/>
    <w:rPr>
      <w:rFonts w:cs="Times New Roman"/>
    </w:rPr>
  </w:style>
  <w:style w:type="character" w:customStyle="1" w:styleId="ListLabel465">
    <w:name w:val="ListLabel 465"/>
    <w:qFormat/>
    <w:rsid w:val="004C2B30"/>
    <w:rPr>
      <w:color w:val="auto"/>
      <w:sz w:val="22"/>
    </w:rPr>
  </w:style>
  <w:style w:type="character" w:customStyle="1" w:styleId="ListLabel466">
    <w:name w:val="ListLabel 466"/>
    <w:qFormat/>
    <w:rsid w:val="004C2B30"/>
    <w:rPr>
      <w:color w:val="auto"/>
      <w:sz w:val="22"/>
    </w:rPr>
  </w:style>
  <w:style w:type="character" w:customStyle="1" w:styleId="ListLabel467">
    <w:name w:val="ListLabel 467"/>
    <w:qFormat/>
    <w:rsid w:val="004C2B30"/>
    <w:rPr>
      <w:color w:val="auto"/>
      <w:sz w:val="22"/>
    </w:rPr>
  </w:style>
  <w:style w:type="character" w:customStyle="1" w:styleId="ListLabel468">
    <w:name w:val="ListLabel 468"/>
    <w:qFormat/>
    <w:rsid w:val="004C2B30"/>
    <w:rPr>
      <w:color w:val="auto"/>
      <w:sz w:val="22"/>
    </w:rPr>
  </w:style>
  <w:style w:type="character" w:customStyle="1" w:styleId="ListLabel469">
    <w:name w:val="ListLabel 469"/>
    <w:qFormat/>
    <w:rsid w:val="004C2B30"/>
    <w:rPr>
      <w:color w:val="auto"/>
      <w:sz w:val="22"/>
    </w:rPr>
  </w:style>
  <w:style w:type="character" w:customStyle="1" w:styleId="ListLabel470">
    <w:name w:val="ListLabel 470"/>
    <w:qFormat/>
    <w:rsid w:val="004C2B30"/>
    <w:rPr>
      <w:color w:val="auto"/>
      <w:sz w:val="22"/>
    </w:rPr>
  </w:style>
  <w:style w:type="character" w:customStyle="1" w:styleId="ListLabel471">
    <w:name w:val="ListLabel 471"/>
    <w:qFormat/>
    <w:rsid w:val="004C2B30"/>
    <w:rPr>
      <w:color w:val="auto"/>
      <w:sz w:val="22"/>
    </w:rPr>
  </w:style>
  <w:style w:type="character" w:customStyle="1" w:styleId="ListLabel472">
    <w:name w:val="ListLabel 472"/>
    <w:qFormat/>
    <w:rsid w:val="004C2B30"/>
    <w:rPr>
      <w:rFonts w:cs="Symbol"/>
      <w:sz w:val="22"/>
    </w:rPr>
  </w:style>
  <w:style w:type="character" w:customStyle="1" w:styleId="ListLabel473">
    <w:name w:val="ListLabel 473"/>
    <w:qFormat/>
    <w:rsid w:val="004C2B30"/>
    <w:rPr>
      <w:rFonts w:cs="Courier New"/>
    </w:rPr>
  </w:style>
  <w:style w:type="character" w:customStyle="1" w:styleId="ListLabel474">
    <w:name w:val="ListLabel 474"/>
    <w:qFormat/>
    <w:rsid w:val="004C2B30"/>
    <w:rPr>
      <w:rFonts w:cs="Wingdings"/>
    </w:rPr>
  </w:style>
  <w:style w:type="character" w:customStyle="1" w:styleId="ListLabel475">
    <w:name w:val="ListLabel 475"/>
    <w:qFormat/>
    <w:rsid w:val="004C2B30"/>
    <w:rPr>
      <w:rFonts w:cs="Symbol"/>
    </w:rPr>
  </w:style>
  <w:style w:type="character" w:customStyle="1" w:styleId="ListLabel476">
    <w:name w:val="ListLabel 476"/>
    <w:qFormat/>
    <w:rsid w:val="004C2B30"/>
    <w:rPr>
      <w:rFonts w:cs="Courier New"/>
    </w:rPr>
  </w:style>
  <w:style w:type="character" w:customStyle="1" w:styleId="ListLabel477">
    <w:name w:val="ListLabel 477"/>
    <w:qFormat/>
    <w:rsid w:val="004C2B30"/>
    <w:rPr>
      <w:rFonts w:cs="Wingdings"/>
    </w:rPr>
  </w:style>
  <w:style w:type="character" w:customStyle="1" w:styleId="ListLabel478">
    <w:name w:val="ListLabel 478"/>
    <w:qFormat/>
    <w:rsid w:val="004C2B30"/>
    <w:rPr>
      <w:rFonts w:cs="Symbol"/>
    </w:rPr>
  </w:style>
  <w:style w:type="character" w:customStyle="1" w:styleId="ListLabel479">
    <w:name w:val="ListLabel 479"/>
    <w:qFormat/>
    <w:rsid w:val="004C2B30"/>
    <w:rPr>
      <w:rFonts w:cs="Courier New"/>
    </w:rPr>
  </w:style>
  <w:style w:type="character" w:customStyle="1" w:styleId="ListLabel480">
    <w:name w:val="ListLabel 480"/>
    <w:qFormat/>
    <w:rsid w:val="004C2B30"/>
    <w:rPr>
      <w:rFonts w:cs="Wingdings"/>
    </w:rPr>
  </w:style>
  <w:style w:type="character" w:customStyle="1" w:styleId="ListLabel481">
    <w:name w:val="ListLabel 481"/>
    <w:qFormat/>
    <w:rsid w:val="004C2B30"/>
    <w:rPr>
      <w:rFonts w:cs="Tahoma"/>
      <w:b w:val="0"/>
      <w:i w:val="0"/>
      <w:color w:val="000000"/>
      <w:sz w:val="20"/>
      <w:szCs w:val="20"/>
    </w:rPr>
  </w:style>
  <w:style w:type="character" w:customStyle="1" w:styleId="ListLabel482">
    <w:name w:val="ListLabel 482"/>
    <w:qFormat/>
    <w:rsid w:val="004C2B30"/>
    <w:rPr>
      <w:rFonts w:cs="Times New Roman"/>
    </w:rPr>
  </w:style>
  <w:style w:type="character" w:customStyle="1" w:styleId="ListLabel483">
    <w:name w:val="ListLabel 483"/>
    <w:qFormat/>
    <w:rsid w:val="004C2B30"/>
    <w:rPr>
      <w:rFonts w:cs="Times New Roman"/>
    </w:rPr>
  </w:style>
  <w:style w:type="character" w:customStyle="1" w:styleId="ListLabel484">
    <w:name w:val="ListLabel 484"/>
    <w:qFormat/>
    <w:rsid w:val="004C2B30"/>
    <w:rPr>
      <w:rFonts w:cs="Times New Roman"/>
      <w:sz w:val="22"/>
    </w:rPr>
  </w:style>
  <w:style w:type="character" w:customStyle="1" w:styleId="ListLabel485">
    <w:name w:val="ListLabel 485"/>
    <w:qFormat/>
    <w:rsid w:val="004C2B30"/>
    <w:rPr>
      <w:rFonts w:cs="Times New Roman"/>
    </w:rPr>
  </w:style>
  <w:style w:type="character" w:customStyle="1" w:styleId="ListLabel486">
    <w:name w:val="ListLabel 486"/>
    <w:qFormat/>
    <w:rsid w:val="004C2B30"/>
    <w:rPr>
      <w:rFonts w:cs="Times New Roman"/>
    </w:rPr>
  </w:style>
  <w:style w:type="character" w:customStyle="1" w:styleId="ListLabel487">
    <w:name w:val="ListLabel 487"/>
    <w:qFormat/>
    <w:rsid w:val="004C2B30"/>
    <w:rPr>
      <w:rFonts w:cs="Times New Roman"/>
    </w:rPr>
  </w:style>
  <w:style w:type="character" w:customStyle="1" w:styleId="ListLabel488">
    <w:name w:val="ListLabel 488"/>
    <w:qFormat/>
    <w:rsid w:val="004C2B30"/>
    <w:rPr>
      <w:rFonts w:cs="Times New Roman"/>
    </w:rPr>
  </w:style>
  <w:style w:type="character" w:customStyle="1" w:styleId="ListLabel489">
    <w:name w:val="ListLabel 489"/>
    <w:qFormat/>
    <w:rsid w:val="004C2B30"/>
    <w:rPr>
      <w:rFonts w:cs="Times New Roman"/>
    </w:rPr>
  </w:style>
  <w:style w:type="character" w:customStyle="1" w:styleId="ListLabel490">
    <w:name w:val="ListLabel 490"/>
    <w:qFormat/>
    <w:rsid w:val="004C2B30"/>
    <w:rPr>
      <w:rFonts w:cs="Times New Roman"/>
    </w:rPr>
  </w:style>
  <w:style w:type="character" w:customStyle="1" w:styleId="ListLabel491">
    <w:name w:val="ListLabel 491"/>
    <w:qFormat/>
    <w:rsid w:val="004C2B30"/>
    <w:rPr>
      <w:rFonts w:cs="Times New Roman"/>
    </w:rPr>
  </w:style>
  <w:style w:type="character" w:customStyle="1" w:styleId="ListLabel492">
    <w:name w:val="ListLabel 492"/>
    <w:qFormat/>
    <w:rsid w:val="004C2B30"/>
    <w:rPr>
      <w:rFonts w:cs="Times New Roman"/>
    </w:rPr>
  </w:style>
  <w:style w:type="character" w:customStyle="1" w:styleId="ListLabel493">
    <w:name w:val="ListLabel 493"/>
    <w:qFormat/>
    <w:rsid w:val="004C2B30"/>
    <w:rPr>
      <w:rFonts w:cs="Times New Roman"/>
    </w:rPr>
  </w:style>
  <w:style w:type="character" w:customStyle="1" w:styleId="ListLabel494">
    <w:name w:val="ListLabel 494"/>
    <w:qFormat/>
    <w:rsid w:val="004C2B30"/>
    <w:rPr>
      <w:rFonts w:cs="Times New Roman"/>
    </w:rPr>
  </w:style>
  <w:style w:type="character" w:customStyle="1" w:styleId="ListLabel495">
    <w:name w:val="ListLabel 495"/>
    <w:qFormat/>
    <w:rsid w:val="004C2B30"/>
    <w:rPr>
      <w:rFonts w:cs="Times New Roman"/>
    </w:rPr>
  </w:style>
  <w:style w:type="character" w:customStyle="1" w:styleId="ListLabel496">
    <w:name w:val="ListLabel 496"/>
    <w:qFormat/>
    <w:rsid w:val="004C2B30"/>
    <w:rPr>
      <w:rFonts w:cs="Times New Roman"/>
      <w:sz w:val="22"/>
    </w:rPr>
  </w:style>
  <w:style w:type="character" w:customStyle="1" w:styleId="ListLabel497">
    <w:name w:val="ListLabel 497"/>
    <w:qFormat/>
    <w:rsid w:val="004C2B30"/>
    <w:rPr>
      <w:rFonts w:cs="Times New Roman"/>
    </w:rPr>
  </w:style>
  <w:style w:type="character" w:customStyle="1" w:styleId="ListLabel498">
    <w:name w:val="ListLabel 498"/>
    <w:qFormat/>
    <w:rsid w:val="004C2B30"/>
    <w:rPr>
      <w:rFonts w:cs="Times New Roman"/>
    </w:rPr>
  </w:style>
  <w:style w:type="character" w:customStyle="1" w:styleId="ListLabel499">
    <w:name w:val="ListLabel 499"/>
    <w:qFormat/>
    <w:rsid w:val="004C2B30"/>
    <w:rPr>
      <w:rFonts w:cs="Symbol"/>
      <w:b/>
      <w:sz w:val="22"/>
    </w:rPr>
  </w:style>
  <w:style w:type="character" w:customStyle="1" w:styleId="ListLabel500">
    <w:name w:val="ListLabel 500"/>
    <w:qFormat/>
    <w:rsid w:val="004C2B30"/>
    <w:rPr>
      <w:rFonts w:cs="Courier New"/>
    </w:rPr>
  </w:style>
  <w:style w:type="character" w:customStyle="1" w:styleId="ListLabel501">
    <w:name w:val="ListLabel 501"/>
    <w:qFormat/>
    <w:rsid w:val="004C2B30"/>
    <w:rPr>
      <w:rFonts w:cs="Wingdings"/>
    </w:rPr>
  </w:style>
  <w:style w:type="character" w:customStyle="1" w:styleId="ListLabel502">
    <w:name w:val="ListLabel 502"/>
    <w:qFormat/>
    <w:rsid w:val="004C2B30"/>
    <w:rPr>
      <w:rFonts w:cs="Symbol"/>
      <w:b/>
      <w:sz w:val="24"/>
    </w:rPr>
  </w:style>
  <w:style w:type="character" w:customStyle="1" w:styleId="ListLabel503">
    <w:name w:val="ListLabel 503"/>
    <w:qFormat/>
    <w:rsid w:val="004C2B30"/>
    <w:rPr>
      <w:rFonts w:cs="Courier New"/>
    </w:rPr>
  </w:style>
  <w:style w:type="character" w:customStyle="1" w:styleId="ListLabel504">
    <w:name w:val="ListLabel 504"/>
    <w:qFormat/>
    <w:rsid w:val="004C2B30"/>
    <w:rPr>
      <w:rFonts w:cs="Wingdings"/>
    </w:rPr>
  </w:style>
  <w:style w:type="character" w:customStyle="1" w:styleId="ListLabel505">
    <w:name w:val="ListLabel 505"/>
    <w:qFormat/>
    <w:rsid w:val="004C2B30"/>
    <w:rPr>
      <w:rFonts w:cs="Symbol"/>
      <w:b/>
      <w:sz w:val="24"/>
    </w:rPr>
  </w:style>
  <w:style w:type="character" w:customStyle="1" w:styleId="ListLabel506">
    <w:name w:val="ListLabel 506"/>
    <w:qFormat/>
    <w:rsid w:val="004C2B30"/>
    <w:rPr>
      <w:rFonts w:cs="Courier New"/>
    </w:rPr>
  </w:style>
  <w:style w:type="character" w:customStyle="1" w:styleId="ListLabel507">
    <w:name w:val="ListLabel 507"/>
    <w:qFormat/>
    <w:rsid w:val="004C2B30"/>
    <w:rPr>
      <w:rFonts w:cs="Wingdings"/>
    </w:rPr>
  </w:style>
  <w:style w:type="character" w:customStyle="1" w:styleId="ListLabel508">
    <w:name w:val="ListLabel 508"/>
    <w:qFormat/>
    <w:rsid w:val="004C2B30"/>
    <w:rPr>
      <w:rFonts w:cs="Tahoma"/>
      <w:b w:val="0"/>
      <w:i w:val="0"/>
      <w:color w:val="000000"/>
      <w:sz w:val="20"/>
      <w:szCs w:val="20"/>
    </w:rPr>
  </w:style>
  <w:style w:type="character" w:customStyle="1" w:styleId="ListLabel509">
    <w:name w:val="ListLabel 509"/>
    <w:qFormat/>
    <w:rsid w:val="004C2B30"/>
    <w:rPr>
      <w:rFonts w:cs="Times New Roman"/>
    </w:rPr>
  </w:style>
  <w:style w:type="character" w:customStyle="1" w:styleId="ListLabel510">
    <w:name w:val="ListLabel 510"/>
    <w:qFormat/>
    <w:rsid w:val="004C2B30"/>
    <w:rPr>
      <w:rFonts w:cs="Times New Roman"/>
    </w:rPr>
  </w:style>
  <w:style w:type="character" w:customStyle="1" w:styleId="ListLabel511">
    <w:name w:val="ListLabel 511"/>
    <w:qFormat/>
    <w:rsid w:val="004C2B30"/>
    <w:rPr>
      <w:rFonts w:cs="Times New Roman"/>
      <w:sz w:val="22"/>
    </w:rPr>
  </w:style>
  <w:style w:type="character" w:customStyle="1" w:styleId="ListLabel512">
    <w:name w:val="ListLabel 512"/>
    <w:qFormat/>
    <w:rsid w:val="004C2B30"/>
    <w:rPr>
      <w:rFonts w:cs="Times New Roman"/>
    </w:rPr>
  </w:style>
  <w:style w:type="character" w:customStyle="1" w:styleId="ListLabel513">
    <w:name w:val="ListLabel 513"/>
    <w:qFormat/>
    <w:rsid w:val="004C2B30"/>
    <w:rPr>
      <w:rFonts w:cs="Times New Roman"/>
    </w:rPr>
  </w:style>
  <w:style w:type="character" w:customStyle="1" w:styleId="ListLabel514">
    <w:name w:val="ListLabel 514"/>
    <w:qFormat/>
    <w:rsid w:val="004C2B30"/>
    <w:rPr>
      <w:rFonts w:cs="Times New Roman"/>
      <w:sz w:val="22"/>
    </w:rPr>
  </w:style>
  <w:style w:type="character" w:customStyle="1" w:styleId="ListLabel515">
    <w:name w:val="ListLabel 515"/>
    <w:qFormat/>
    <w:rsid w:val="004C2B30"/>
    <w:rPr>
      <w:rFonts w:cs="Times New Roman"/>
    </w:rPr>
  </w:style>
  <w:style w:type="character" w:customStyle="1" w:styleId="ListLabel516">
    <w:name w:val="ListLabel 516"/>
    <w:qFormat/>
    <w:rsid w:val="004C2B30"/>
    <w:rPr>
      <w:rFonts w:cs="Times New Roman"/>
    </w:rPr>
  </w:style>
  <w:style w:type="character" w:customStyle="1" w:styleId="ListLabel517">
    <w:name w:val="ListLabel 517"/>
    <w:qFormat/>
    <w:rsid w:val="004C2B30"/>
    <w:rPr>
      <w:rFonts w:cs="Tahoma"/>
      <w:b w:val="0"/>
      <w:i w:val="0"/>
      <w:color w:val="000000"/>
      <w:sz w:val="20"/>
      <w:szCs w:val="20"/>
    </w:rPr>
  </w:style>
  <w:style w:type="character" w:customStyle="1" w:styleId="ListLabel518">
    <w:name w:val="ListLabel 518"/>
    <w:qFormat/>
    <w:rsid w:val="004C2B30"/>
    <w:rPr>
      <w:rFonts w:cs="Times New Roman"/>
    </w:rPr>
  </w:style>
  <w:style w:type="character" w:customStyle="1" w:styleId="ListLabel519">
    <w:name w:val="ListLabel 519"/>
    <w:qFormat/>
    <w:rsid w:val="004C2B30"/>
    <w:rPr>
      <w:rFonts w:cs="Times New Roman"/>
    </w:rPr>
  </w:style>
  <w:style w:type="character" w:customStyle="1" w:styleId="ListLabel520">
    <w:name w:val="ListLabel 520"/>
    <w:qFormat/>
    <w:rsid w:val="004C2B30"/>
    <w:rPr>
      <w:rFonts w:cs="Times New Roman"/>
      <w:sz w:val="22"/>
    </w:rPr>
  </w:style>
  <w:style w:type="character" w:customStyle="1" w:styleId="ListLabel521">
    <w:name w:val="ListLabel 521"/>
    <w:qFormat/>
    <w:rsid w:val="004C2B30"/>
    <w:rPr>
      <w:rFonts w:cs="Times New Roman"/>
    </w:rPr>
  </w:style>
  <w:style w:type="character" w:customStyle="1" w:styleId="ListLabel522">
    <w:name w:val="ListLabel 522"/>
    <w:qFormat/>
    <w:rsid w:val="004C2B30"/>
    <w:rPr>
      <w:rFonts w:cs="Times New Roman"/>
    </w:rPr>
  </w:style>
  <w:style w:type="character" w:customStyle="1" w:styleId="ListLabel523">
    <w:name w:val="ListLabel 523"/>
    <w:qFormat/>
    <w:rsid w:val="004C2B30"/>
    <w:rPr>
      <w:rFonts w:cs="Times New Roman"/>
    </w:rPr>
  </w:style>
  <w:style w:type="character" w:customStyle="1" w:styleId="ListLabel524">
    <w:name w:val="ListLabel 524"/>
    <w:qFormat/>
    <w:rsid w:val="004C2B30"/>
    <w:rPr>
      <w:rFonts w:cs="Times New Roman"/>
    </w:rPr>
  </w:style>
  <w:style w:type="character" w:customStyle="1" w:styleId="ListLabel525">
    <w:name w:val="ListLabel 525"/>
    <w:qFormat/>
    <w:rsid w:val="004C2B30"/>
    <w:rPr>
      <w:rFonts w:cs="Times New Roman"/>
    </w:rPr>
  </w:style>
  <w:style w:type="character" w:customStyle="1" w:styleId="ListLabel526">
    <w:name w:val="ListLabel 526"/>
    <w:qFormat/>
    <w:rsid w:val="004C2B30"/>
    <w:rPr>
      <w:rFonts w:cs="Symbol"/>
      <w:sz w:val="22"/>
    </w:rPr>
  </w:style>
  <w:style w:type="character" w:customStyle="1" w:styleId="ListLabel527">
    <w:name w:val="ListLabel 527"/>
    <w:qFormat/>
    <w:rsid w:val="004C2B30"/>
    <w:rPr>
      <w:rFonts w:cs="Symbol"/>
      <w:sz w:val="22"/>
    </w:rPr>
  </w:style>
  <w:style w:type="character" w:customStyle="1" w:styleId="ListLabel528">
    <w:name w:val="ListLabel 528"/>
    <w:qFormat/>
    <w:rsid w:val="004C2B30"/>
    <w:rPr>
      <w:rFonts w:cs="Symbol"/>
      <w:sz w:val="22"/>
    </w:rPr>
  </w:style>
  <w:style w:type="character" w:customStyle="1" w:styleId="ListLabel529">
    <w:name w:val="ListLabel 529"/>
    <w:qFormat/>
    <w:rsid w:val="004C2B30"/>
    <w:rPr>
      <w:rFonts w:cs="Tahoma"/>
      <w:b w:val="0"/>
      <w:i w:val="0"/>
      <w:color w:val="000000"/>
      <w:sz w:val="20"/>
      <w:szCs w:val="20"/>
    </w:rPr>
  </w:style>
  <w:style w:type="character" w:customStyle="1" w:styleId="ListLabel530">
    <w:name w:val="ListLabel 530"/>
    <w:qFormat/>
    <w:rsid w:val="004C2B30"/>
    <w:rPr>
      <w:rFonts w:cs="Times New Roman"/>
    </w:rPr>
  </w:style>
  <w:style w:type="character" w:customStyle="1" w:styleId="ListLabel531">
    <w:name w:val="ListLabel 531"/>
    <w:qFormat/>
    <w:rsid w:val="004C2B30"/>
    <w:rPr>
      <w:rFonts w:cs="Times New Roman"/>
    </w:rPr>
  </w:style>
  <w:style w:type="character" w:customStyle="1" w:styleId="ListLabel532">
    <w:name w:val="ListLabel 532"/>
    <w:qFormat/>
    <w:rsid w:val="004C2B30"/>
    <w:rPr>
      <w:rFonts w:cs="Times New Roman"/>
      <w:sz w:val="22"/>
    </w:rPr>
  </w:style>
  <w:style w:type="character" w:customStyle="1" w:styleId="ListLabel533">
    <w:name w:val="ListLabel 533"/>
    <w:qFormat/>
    <w:rsid w:val="004C2B30"/>
    <w:rPr>
      <w:rFonts w:cs="Times New Roman"/>
    </w:rPr>
  </w:style>
  <w:style w:type="character" w:customStyle="1" w:styleId="ListLabel534">
    <w:name w:val="ListLabel 534"/>
    <w:qFormat/>
    <w:rsid w:val="004C2B30"/>
    <w:rPr>
      <w:rFonts w:cs="Times New Roman"/>
    </w:rPr>
  </w:style>
  <w:style w:type="character" w:customStyle="1" w:styleId="ListLabel535">
    <w:name w:val="ListLabel 535"/>
    <w:qFormat/>
    <w:rsid w:val="004C2B30"/>
    <w:rPr>
      <w:rFonts w:cs="Times New Roman"/>
      <w:sz w:val="22"/>
    </w:rPr>
  </w:style>
  <w:style w:type="character" w:customStyle="1" w:styleId="ListLabel536">
    <w:name w:val="ListLabel 536"/>
    <w:qFormat/>
    <w:rsid w:val="004C2B30"/>
    <w:rPr>
      <w:rFonts w:cs="Times New Roman"/>
    </w:rPr>
  </w:style>
  <w:style w:type="character" w:customStyle="1" w:styleId="ListLabel537">
    <w:name w:val="ListLabel 537"/>
    <w:qFormat/>
    <w:rsid w:val="004C2B30"/>
    <w:rPr>
      <w:rFonts w:cs="Times New Roman"/>
    </w:rPr>
  </w:style>
  <w:style w:type="character" w:customStyle="1" w:styleId="ListLabel538">
    <w:name w:val="ListLabel 538"/>
    <w:qFormat/>
    <w:rsid w:val="004C2B30"/>
    <w:rPr>
      <w:rFonts w:cs="Times New Roman"/>
      <w:sz w:val="22"/>
    </w:rPr>
  </w:style>
  <w:style w:type="character" w:customStyle="1" w:styleId="ListLabel539">
    <w:name w:val="ListLabel 539"/>
    <w:qFormat/>
    <w:rsid w:val="004C2B30"/>
    <w:rPr>
      <w:rFonts w:eastAsia="Calibri" w:cs="Times New Roman"/>
    </w:rPr>
  </w:style>
  <w:style w:type="character" w:customStyle="1" w:styleId="ListLabel540">
    <w:name w:val="ListLabel 540"/>
    <w:qFormat/>
    <w:rsid w:val="004C2B30"/>
    <w:rPr>
      <w:rFonts w:cs="Symbol"/>
    </w:rPr>
  </w:style>
  <w:style w:type="character" w:customStyle="1" w:styleId="ListLabel541">
    <w:name w:val="ListLabel 541"/>
    <w:qFormat/>
    <w:rsid w:val="004C2B30"/>
    <w:rPr>
      <w:rFonts w:eastAsia="Times New Roman" w:cs="Tahoma"/>
      <w:i w:val="0"/>
    </w:rPr>
  </w:style>
  <w:style w:type="character" w:customStyle="1" w:styleId="ListLabel542">
    <w:name w:val="ListLabel 542"/>
    <w:qFormat/>
    <w:rsid w:val="004C2B30"/>
    <w:rPr>
      <w:rFonts w:cs="Tahoma"/>
    </w:rPr>
  </w:style>
  <w:style w:type="character" w:customStyle="1" w:styleId="ListLabel543">
    <w:name w:val="ListLabel 543"/>
    <w:qFormat/>
    <w:rsid w:val="004C2B30"/>
    <w:rPr>
      <w:rFonts w:cs="Courier New"/>
    </w:rPr>
  </w:style>
  <w:style w:type="character" w:customStyle="1" w:styleId="ListLabel544">
    <w:name w:val="ListLabel 544"/>
    <w:qFormat/>
    <w:rsid w:val="004C2B30"/>
    <w:rPr>
      <w:rFonts w:ascii="Times New Roman" w:hAnsi="Times New Roman" w:cs="Symbol"/>
      <w:sz w:val="22"/>
    </w:rPr>
  </w:style>
  <w:style w:type="character" w:customStyle="1" w:styleId="ListLabel545">
    <w:name w:val="ListLabel 545"/>
    <w:qFormat/>
    <w:rsid w:val="004C2B30"/>
    <w:rPr>
      <w:rFonts w:cs="Symbol"/>
    </w:rPr>
  </w:style>
  <w:style w:type="character" w:customStyle="1" w:styleId="ListLabel546">
    <w:name w:val="ListLabel 546"/>
    <w:qFormat/>
    <w:rsid w:val="004C2B30"/>
    <w:rPr>
      <w:rFonts w:cs="Courier New"/>
    </w:rPr>
  </w:style>
  <w:style w:type="character" w:customStyle="1" w:styleId="ListLabel547">
    <w:name w:val="ListLabel 547"/>
    <w:qFormat/>
    <w:rsid w:val="004C2B30"/>
    <w:rPr>
      <w:rFonts w:cs="Wingdings"/>
    </w:rPr>
  </w:style>
  <w:style w:type="character" w:customStyle="1" w:styleId="ListLabel548">
    <w:name w:val="ListLabel 548"/>
    <w:qFormat/>
    <w:rsid w:val="004C2B30"/>
    <w:rPr>
      <w:rFonts w:cs="Symbol"/>
    </w:rPr>
  </w:style>
  <w:style w:type="character" w:customStyle="1" w:styleId="ListLabel549">
    <w:name w:val="ListLabel 549"/>
    <w:qFormat/>
    <w:rsid w:val="004C2B30"/>
    <w:rPr>
      <w:rFonts w:cs="Courier New"/>
    </w:rPr>
  </w:style>
  <w:style w:type="character" w:customStyle="1" w:styleId="ListLabel550">
    <w:name w:val="ListLabel 550"/>
    <w:qFormat/>
    <w:rsid w:val="004C2B30"/>
    <w:rPr>
      <w:rFonts w:cs="Wingdings"/>
    </w:rPr>
  </w:style>
  <w:style w:type="character" w:customStyle="1" w:styleId="ListLabel551">
    <w:name w:val="ListLabel 551"/>
    <w:qFormat/>
    <w:rsid w:val="004C2B30"/>
    <w:rPr>
      <w:rFonts w:cs="Times New Roman"/>
      <w:sz w:val="22"/>
      <w:szCs w:val="22"/>
    </w:rPr>
  </w:style>
  <w:style w:type="character" w:customStyle="1" w:styleId="ListLabel552">
    <w:name w:val="ListLabel 552"/>
    <w:qFormat/>
    <w:rsid w:val="004C2B30"/>
    <w:rPr>
      <w:rFonts w:cs="Times New Roman"/>
    </w:rPr>
  </w:style>
  <w:style w:type="character" w:customStyle="1" w:styleId="ListLabel553">
    <w:name w:val="ListLabel 553"/>
    <w:qFormat/>
    <w:rsid w:val="004C2B30"/>
    <w:rPr>
      <w:rFonts w:cs="Times New Roman"/>
    </w:rPr>
  </w:style>
  <w:style w:type="character" w:customStyle="1" w:styleId="ListLabel554">
    <w:name w:val="ListLabel 554"/>
    <w:qFormat/>
    <w:rsid w:val="004C2B30"/>
    <w:rPr>
      <w:rFonts w:cs="Times New Roman"/>
    </w:rPr>
  </w:style>
  <w:style w:type="character" w:customStyle="1" w:styleId="ListLabel555">
    <w:name w:val="ListLabel 555"/>
    <w:qFormat/>
    <w:rsid w:val="004C2B30"/>
    <w:rPr>
      <w:rFonts w:cs="Times New Roman"/>
    </w:rPr>
  </w:style>
  <w:style w:type="character" w:customStyle="1" w:styleId="ListLabel556">
    <w:name w:val="ListLabel 556"/>
    <w:qFormat/>
    <w:rsid w:val="004C2B30"/>
    <w:rPr>
      <w:rFonts w:cs="Times New Roman"/>
    </w:rPr>
  </w:style>
  <w:style w:type="character" w:customStyle="1" w:styleId="ListLabel557">
    <w:name w:val="ListLabel 557"/>
    <w:qFormat/>
    <w:rsid w:val="004C2B30"/>
    <w:rPr>
      <w:rFonts w:cs="Times New Roman"/>
    </w:rPr>
  </w:style>
  <w:style w:type="character" w:customStyle="1" w:styleId="ListLabel558">
    <w:name w:val="ListLabel 558"/>
    <w:qFormat/>
    <w:rsid w:val="004C2B30"/>
    <w:rPr>
      <w:rFonts w:cs="Times New Roman"/>
    </w:rPr>
  </w:style>
  <w:style w:type="character" w:customStyle="1" w:styleId="ListLabel559">
    <w:name w:val="ListLabel 559"/>
    <w:qFormat/>
    <w:rsid w:val="004C2B30"/>
    <w:rPr>
      <w:rFonts w:cs="Times New Roman"/>
    </w:rPr>
  </w:style>
  <w:style w:type="character" w:customStyle="1" w:styleId="ListLabel560">
    <w:name w:val="ListLabel 560"/>
    <w:qFormat/>
    <w:rsid w:val="004C2B30"/>
    <w:rPr>
      <w:rFonts w:cs="Times New Roman"/>
      <w:b/>
      <w:bCs w:val="0"/>
      <w:sz w:val="22"/>
    </w:rPr>
  </w:style>
  <w:style w:type="character" w:customStyle="1" w:styleId="ListLabel561">
    <w:name w:val="ListLabel 561"/>
    <w:qFormat/>
    <w:rsid w:val="004C2B30"/>
    <w:rPr>
      <w:rFonts w:cs="Symbol"/>
    </w:rPr>
  </w:style>
  <w:style w:type="character" w:customStyle="1" w:styleId="ListLabel562">
    <w:name w:val="ListLabel 562"/>
    <w:qFormat/>
    <w:rsid w:val="004C2B30"/>
    <w:rPr>
      <w:rFonts w:cs="Times New Roman"/>
    </w:rPr>
  </w:style>
  <w:style w:type="character" w:customStyle="1" w:styleId="ListLabel563">
    <w:name w:val="ListLabel 563"/>
    <w:qFormat/>
    <w:rsid w:val="004C2B30"/>
    <w:rPr>
      <w:rFonts w:cs="Times New Roman"/>
    </w:rPr>
  </w:style>
  <w:style w:type="character" w:customStyle="1" w:styleId="ListLabel564">
    <w:name w:val="ListLabel 564"/>
    <w:qFormat/>
    <w:rsid w:val="004C2B30"/>
    <w:rPr>
      <w:rFonts w:cs="Times New Roman"/>
    </w:rPr>
  </w:style>
  <w:style w:type="character" w:customStyle="1" w:styleId="ListLabel565">
    <w:name w:val="ListLabel 565"/>
    <w:qFormat/>
    <w:rsid w:val="004C2B30"/>
    <w:rPr>
      <w:rFonts w:cs="Times New Roman"/>
    </w:rPr>
  </w:style>
  <w:style w:type="character" w:customStyle="1" w:styleId="ListLabel566">
    <w:name w:val="ListLabel 566"/>
    <w:qFormat/>
    <w:rsid w:val="004C2B30"/>
    <w:rPr>
      <w:rFonts w:cs="Times New Roman"/>
    </w:rPr>
  </w:style>
  <w:style w:type="character" w:customStyle="1" w:styleId="ListLabel567">
    <w:name w:val="ListLabel 567"/>
    <w:qFormat/>
    <w:rsid w:val="004C2B30"/>
    <w:rPr>
      <w:rFonts w:cs="Times New Roman"/>
    </w:rPr>
  </w:style>
  <w:style w:type="character" w:customStyle="1" w:styleId="ListLabel568">
    <w:name w:val="ListLabel 568"/>
    <w:qFormat/>
    <w:rsid w:val="004C2B30"/>
    <w:rPr>
      <w:rFonts w:cs="Times New Roman"/>
    </w:rPr>
  </w:style>
  <w:style w:type="character" w:customStyle="1" w:styleId="ListLabel569">
    <w:name w:val="ListLabel 569"/>
    <w:qFormat/>
    <w:rsid w:val="004C2B30"/>
    <w:rPr>
      <w:rFonts w:cs="Times New Roman"/>
      <w:b/>
      <w:sz w:val="22"/>
    </w:rPr>
  </w:style>
  <w:style w:type="character" w:customStyle="1" w:styleId="ListLabel570">
    <w:name w:val="ListLabel 570"/>
    <w:qFormat/>
    <w:rsid w:val="004C2B30"/>
    <w:rPr>
      <w:rFonts w:cs="Times New Roman"/>
    </w:rPr>
  </w:style>
  <w:style w:type="character" w:customStyle="1" w:styleId="ListLabel571">
    <w:name w:val="ListLabel 571"/>
    <w:qFormat/>
    <w:rsid w:val="004C2B30"/>
    <w:rPr>
      <w:rFonts w:cs="Times New Roman"/>
    </w:rPr>
  </w:style>
  <w:style w:type="character" w:customStyle="1" w:styleId="ListLabel572">
    <w:name w:val="ListLabel 572"/>
    <w:qFormat/>
    <w:rsid w:val="004C2B30"/>
    <w:rPr>
      <w:rFonts w:cs="Times New Roman"/>
    </w:rPr>
  </w:style>
  <w:style w:type="character" w:customStyle="1" w:styleId="ListLabel573">
    <w:name w:val="ListLabel 573"/>
    <w:qFormat/>
    <w:rsid w:val="004C2B30"/>
    <w:rPr>
      <w:rFonts w:cs="Times New Roman"/>
    </w:rPr>
  </w:style>
  <w:style w:type="character" w:customStyle="1" w:styleId="ListLabel574">
    <w:name w:val="ListLabel 574"/>
    <w:qFormat/>
    <w:rsid w:val="004C2B30"/>
    <w:rPr>
      <w:rFonts w:cs="Times New Roman"/>
    </w:rPr>
  </w:style>
  <w:style w:type="character" w:customStyle="1" w:styleId="ListLabel575">
    <w:name w:val="ListLabel 575"/>
    <w:qFormat/>
    <w:rsid w:val="004C2B30"/>
    <w:rPr>
      <w:rFonts w:cs="Times New Roman"/>
    </w:rPr>
  </w:style>
  <w:style w:type="character" w:customStyle="1" w:styleId="ListLabel576">
    <w:name w:val="ListLabel 576"/>
    <w:qFormat/>
    <w:rsid w:val="004C2B30"/>
    <w:rPr>
      <w:rFonts w:cs="Times New Roman"/>
    </w:rPr>
  </w:style>
  <w:style w:type="character" w:customStyle="1" w:styleId="ListLabel577">
    <w:name w:val="ListLabel 577"/>
    <w:qFormat/>
    <w:rsid w:val="004C2B30"/>
    <w:rPr>
      <w:rFonts w:cs="Times New Roman"/>
      <w:b/>
      <w:sz w:val="22"/>
    </w:rPr>
  </w:style>
  <w:style w:type="character" w:customStyle="1" w:styleId="ListLabel578">
    <w:name w:val="ListLabel 578"/>
    <w:qFormat/>
    <w:rsid w:val="004C2B30"/>
    <w:rPr>
      <w:rFonts w:cs="Times New Roman"/>
    </w:rPr>
  </w:style>
  <w:style w:type="character" w:customStyle="1" w:styleId="ListLabel579">
    <w:name w:val="ListLabel 579"/>
    <w:qFormat/>
    <w:rsid w:val="004C2B30"/>
    <w:rPr>
      <w:rFonts w:cs="Times New Roman"/>
    </w:rPr>
  </w:style>
  <w:style w:type="character" w:customStyle="1" w:styleId="ListLabel580">
    <w:name w:val="ListLabel 580"/>
    <w:qFormat/>
    <w:rsid w:val="004C2B30"/>
    <w:rPr>
      <w:rFonts w:cs="Times New Roman"/>
    </w:rPr>
  </w:style>
  <w:style w:type="character" w:customStyle="1" w:styleId="ListLabel581">
    <w:name w:val="ListLabel 581"/>
    <w:qFormat/>
    <w:rsid w:val="004C2B30"/>
    <w:rPr>
      <w:rFonts w:cs="Times New Roman"/>
    </w:rPr>
  </w:style>
  <w:style w:type="character" w:customStyle="1" w:styleId="ListLabel582">
    <w:name w:val="ListLabel 582"/>
    <w:qFormat/>
    <w:rsid w:val="004C2B30"/>
    <w:rPr>
      <w:rFonts w:cs="Times New Roman"/>
    </w:rPr>
  </w:style>
  <w:style w:type="character" w:customStyle="1" w:styleId="ListLabel583">
    <w:name w:val="ListLabel 583"/>
    <w:qFormat/>
    <w:rsid w:val="004C2B30"/>
    <w:rPr>
      <w:rFonts w:cs="Times New Roman"/>
    </w:rPr>
  </w:style>
  <w:style w:type="character" w:customStyle="1" w:styleId="ListLabel584">
    <w:name w:val="ListLabel 584"/>
    <w:qFormat/>
    <w:rsid w:val="004C2B30"/>
    <w:rPr>
      <w:rFonts w:cs="Times New Roman"/>
    </w:rPr>
  </w:style>
  <w:style w:type="character" w:customStyle="1" w:styleId="ListLabel585">
    <w:name w:val="ListLabel 585"/>
    <w:qFormat/>
    <w:rsid w:val="004C2B30"/>
    <w:rPr>
      <w:rFonts w:cs="Times New Roman"/>
    </w:rPr>
  </w:style>
  <w:style w:type="character" w:customStyle="1" w:styleId="ListLabel586">
    <w:name w:val="ListLabel 586"/>
    <w:qFormat/>
    <w:rsid w:val="004C2B30"/>
    <w:rPr>
      <w:rFonts w:cs="Times New Roman"/>
      <w:b w:val="0"/>
      <w:bCs w:val="0"/>
      <w:i w:val="0"/>
      <w:iCs w:val="0"/>
      <w:strike w:val="0"/>
      <w:dstrike w:val="0"/>
      <w:sz w:val="22"/>
      <w:szCs w:val="24"/>
    </w:rPr>
  </w:style>
  <w:style w:type="character" w:customStyle="1" w:styleId="ListLabel587">
    <w:name w:val="ListLabel 587"/>
    <w:qFormat/>
    <w:rsid w:val="004C2B30"/>
    <w:rPr>
      <w:rFonts w:cs="Times New Roman"/>
    </w:rPr>
  </w:style>
  <w:style w:type="character" w:customStyle="1" w:styleId="ListLabel588">
    <w:name w:val="ListLabel 588"/>
    <w:qFormat/>
    <w:rsid w:val="004C2B30"/>
    <w:rPr>
      <w:rFonts w:cs="Times New Roman"/>
    </w:rPr>
  </w:style>
  <w:style w:type="character" w:customStyle="1" w:styleId="ListLabel589">
    <w:name w:val="ListLabel 589"/>
    <w:qFormat/>
    <w:rsid w:val="004C2B30"/>
    <w:rPr>
      <w:rFonts w:cs="Times New Roman"/>
    </w:rPr>
  </w:style>
  <w:style w:type="character" w:customStyle="1" w:styleId="ListLabel590">
    <w:name w:val="ListLabel 590"/>
    <w:qFormat/>
    <w:rsid w:val="004C2B30"/>
    <w:rPr>
      <w:rFonts w:cs="Times New Roman"/>
    </w:rPr>
  </w:style>
  <w:style w:type="character" w:customStyle="1" w:styleId="ListLabel591">
    <w:name w:val="ListLabel 591"/>
    <w:qFormat/>
    <w:rsid w:val="004C2B30"/>
    <w:rPr>
      <w:rFonts w:cs="Times New Roman"/>
    </w:rPr>
  </w:style>
  <w:style w:type="character" w:customStyle="1" w:styleId="ListLabel592">
    <w:name w:val="ListLabel 592"/>
    <w:qFormat/>
    <w:rsid w:val="004C2B30"/>
    <w:rPr>
      <w:rFonts w:cs="Times New Roman"/>
    </w:rPr>
  </w:style>
  <w:style w:type="character" w:customStyle="1" w:styleId="ListLabel593">
    <w:name w:val="ListLabel 593"/>
    <w:qFormat/>
    <w:rsid w:val="004C2B30"/>
    <w:rPr>
      <w:rFonts w:cs="Times New Roman"/>
    </w:rPr>
  </w:style>
  <w:style w:type="character" w:customStyle="1" w:styleId="ListLabel594">
    <w:name w:val="ListLabel 594"/>
    <w:qFormat/>
    <w:rsid w:val="004C2B30"/>
    <w:rPr>
      <w:rFonts w:cs="Times New Roman"/>
    </w:rPr>
  </w:style>
  <w:style w:type="character" w:customStyle="1" w:styleId="ListLabel595">
    <w:name w:val="ListLabel 595"/>
    <w:qFormat/>
    <w:rsid w:val="004C2B30"/>
    <w:rPr>
      <w:rFonts w:cs="Times New Roman"/>
    </w:rPr>
  </w:style>
  <w:style w:type="character" w:customStyle="1" w:styleId="ListLabel596">
    <w:name w:val="ListLabel 596"/>
    <w:qFormat/>
    <w:rsid w:val="004C2B30"/>
    <w:rPr>
      <w:rFonts w:cs="Symbol"/>
      <w:sz w:val="22"/>
    </w:rPr>
  </w:style>
  <w:style w:type="character" w:customStyle="1" w:styleId="ListLabel597">
    <w:name w:val="ListLabel 597"/>
    <w:qFormat/>
    <w:rsid w:val="004C2B30"/>
    <w:rPr>
      <w:rFonts w:cs="Times New Roman"/>
    </w:rPr>
  </w:style>
  <w:style w:type="character" w:customStyle="1" w:styleId="ListLabel598">
    <w:name w:val="ListLabel 598"/>
    <w:qFormat/>
    <w:rsid w:val="004C2B30"/>
    <w:rPr>
      <w:rFonts w:cs="Times New Roman"/>
    </w:rPr>
  </w:style>
  <w:style w:type="character" w:customStyle="1" w:styleId="ListLabel599">
    <w:name w:val="ListLabel 599"/>
    <w:qFormat/>
    <w:rsid w:val="004C2B30"/>
    <w:rPr>
      <w:rFonts w:cs="Times New Roman"/>
    </w:rPr>
  </w:style>
  <w:style w:type="character" w:customStyle="1" w:styleId="ListLabel600">
    <w:name w:val="ListLabel 600"/>
    <w:qFormat/>
    <w:rsid w:val="004C2B30"/>
    <w:rPr>
      <w:rFonts w:cs="Times New Roman"/>
    </w:rPr>
  </w:style>
  <w:style w:type="character" w:customStyle="1" w:styleId="ListLabel601">
    <w:name w:val="ListLabel 601"/>
    <w:qFormat/>
    <w:rsid w:val="004C2B30"/>
    <w:rPr>
      <w:rFonts w:cs="Times New Roman"/>
    </w:rPr>
  </w:style>
  <w:style w:type="character" w:customStyle="1" w:styleId="ListLabel602">
    <w:name w:val="ListLabel 602"/>
    <w:qFormat/>
    <w:rsid w:val="004C2B30"/>
    <w:rPr>
      <w:rFonts w:cs="Times New Roman"/>
    </w:rPr>
  </w:style>
  <w:style w:type="character" w:customStyle="1" w:styleId="ListLabel603">
    <w:name w:val="ListLabel 603"/>
    <w:qFormat/>
    <w:rsid w:val="004C2B30"/>
    <w:rPr>
      <w:rFonts w:cs="Times New Roman"/>
    </w:rPr>
  </w:style>
  <w:style w:type="character" w:customStyle="1" w:styleId="ListLabel604">
    <w:name w:val="ListLabel 604"/>
    <w:qFormat/>
    <w:rsid w:val="004C2B30"/>
    <w:rPr>
      <w:rFonts w:cs="Times New Roman"/>
      <w:b/>
      <w:sz w:val="22"/>
    </w:rPr>
  </w:style>
  <w:style w:type="character" w:customStyle="1" w:styleId="ListLabel605">
    <w:name w:val="ListLabel 605"/>
    <w:qFormat/>
    <w:rsid w:val="004C2B30"/>
    <w:rPr>
      <w:rFonts w:cs="Times New Roman"/>
    </w:rPr>
  </w:style>
  <w:style w:type="character" w:customStyle="1" w:styleId="ListLabel606">
    <w:name w:val="ListLabel 606"/>
    <w:qFormat/>
    <w:rsid w:val="004C2B30"/>
    <w:rPr>
      <w:rFonts w:cs="Times New Roman"/>
    </w:rPr>
  </w:style>
  <w:style w:type="character" w:customStyle="1" w:styleId="ListLabel607">
    <w:name w:val="ListLabel 607"/>
    <w:qFormat/>
    <w:rsid w:val="004C2B30"/>
    <w:rPr>
      <w:rFonts w:cs="Times New Roman"/>
    </w:rPr>
  </w:style>
  <w:style w:type="character" w:customStyle="1" w:styleId="ListLabel608">
    <w:name w:val="ListLabel 608"/>
    <w:qFormat/>
    <w:rsid w:val="004C2B30"/>
    <w:rPr>
      <w:rFonts w:cs="Times New Roman"/>
    </w:rPr>
  </w:style>
  <w:style w:type="character" w:customStyle="1" w:styleId="ListLabel609">
    <w:name w:val="ListLabel 609"/>
    <w:qFormat/>
    <w:rsid w:val="004C2B30"/>
    <w:rPr>
      <w:rFonts w:cs="Times New Roman"/>
    </w:rPr>
  </w:style>
  <w:style w:type="character" w:customStyle="1" w:styleId="ListLabel610">
    <w:name w:val="ListLabel 610"/>
    <w:qFormat/>
    <w:rsid w:val="004C2B30"/>
    <w:rPr>
      <w:rFonts w:cs="Times New Roman"/>
    </w:rPr>
  </w:style>
  <w:style w:type="character" w:customStyle="1" w:styleId="ListLabel611">
    <w:name w:val="ListLabel 611"/>
    <w:qFormat/>
    <w:rsid w:val="004C2B30"/>
    <w:rPr>
      <w:rFonts w:cs="Times New Roman"/>
    </w:rPr>
  </w:style>
  <w:style w:type="character" w:customStyle="1" w:styleId="ListLabel612">
    <w:name w:val="ListLabel 612"/>
    <w:qFormat/>
    <w:rsid w:val="004C2B30"/>
    <w:rPr>
      <w:rFonts w:cs="Times New Roman"/>
    </w:rPr>
  </w:style>
  <w:style w:type="character" w:customStyle="1" w:styleId="ListLabel613">
    <w:name w:val="ListLabel 613"/>
    <w:qFormat/>
    <w:rsid w:val="004C2B30"/>
    <w:rPr>
      <w:b w:val="0"/>
      <w:sz w:val="20"/>
    </w:rPr>
  </w:style>
  <w:style w:type="character" w:customStyle="1" w:styleId="ListLabel614">
    <w:name w:val="ListLabel 614"/>
    <w:qFormat/>
    <w:rsid w:val="004C2B30"/>
    <w:rPr>
      <w:rFonts w:cs="Symbol"/>
    </w:rPr>
  </w:style>
  <w:style w:type="character" w:customStyle="1" w:styleId="ListLabel615">
    <w:name w:val="ListLabel 615"/>
    <w:qFormat/>
    <w:rsid w:val="004C2B30"/>
    <w:rPr>
      <w:rFonts w:eastAsia="Times New Roman" w:cs="Times New Roman"/>
      <w:b w:val="0"/>
      <w:sz w:val="20"/>
    </w:rPr>
  </w:style>
  <w:style w:type="character" w:customStyle="1" w:styleId="ListLabel616">
    <w:name w:val="ListLabel 616"/>
    <w:qFormat/>
    <w:rsid w:val="004C2B30"/>
    <w:rPr>
      <w:rFonts w:cs="Symbol"/>
    </w:rPr>
  </w:style>
  <w:style w:type="character" w:customStyle="1" w:styleId="ListLabel617">
    <w:name w:val="ListLabel 617"/>
    <w:qFormat/>
    <w:rsid w:val="004C2B30"/>
    <w:rPr>
      <w:rFonts w:eastAsia="Times New Roman" w:cs="Times New Roman"/>
      <w:b w:val="0"/>
      <w:sz w:val="20"/>
    </w:rPr>
  </w:style>
  <w:style w:type="character" w:customStyle="1" w:styleId="ListLabel618">
    <w:name w:val="ListLabel 618"/>
    <w:qFormat/>
    <w:rsid w:val="004C2B30"/>
    <w:rPr>
      <w:rFonts w:cs="Symbol"/>
    </w:rPr>
  </w:style>
  <w:style w:type="character" w:customStyle="1" w:styleId="ListLabel619">
    <w:name w:val="ListLabel 619"/>
    <w:qFormat/>
    <w:rsid w:val="004C2B30"/>
    <w:rPr>
      <w:rFonts w:eastAsia="Times New Roman" w:cs="Times New Roman"/>
      <w:b w:val="0"/>
      <w:sz w:val="20"/>
    </w:rPr>
  </w:style>
  <w:style w:type="character" w:customStyle="1" w:styleId="ListLabel620">
    <w:name w:val="ListLabel 620"/>
    <w:qFormat/>
    <w:rsid w:val="004C2B30"/>
    <w:rPr>
      <w:rFonts w:cs="Symbol"/>
    </w:rPr>
  </w:style>
  <w:style w:type="character" w:customStyle="1" w:styleId="ListLabel621">
    <w:name w:val="ListLabel 621"/>
    <w:qFormat/>
    <w:rsid w:val="004C2B30"/>
    <w:rPr>
      <w:rFonts w:eastAsia="Times New Roman" w:cs="Times New Roman"/>
      <w:b w:val="0"/>
      <w:sz w:val="20"/>
    </w:rPr>
  </w:style>
  <w:style w:type="character" w:customStyle="1" w:styleId="ListLabel622">
    <w:name w:val="ListLabel 622"/>
    <w:qFormat/>
    <w:rsid w:val="004C2B30"/>
    <w:rPr>
      <w:b w:val="0"/>
    </w:rPr>
  </w:style>
  <w:style w:type="character" w:customStyle="1" w:styleId="ListLabel623">
    <w:name w:val="ListLabel 623"/>
    <w:qFormat/>
    <w:rsid w:val="004C2B30"/>
    <w:rPr>
      <w:rFonts w:cs="Symbol"/>
    </w:rPr>
  </w:style>
  <w:style w:type="character" w:customStyle="1" w:styleId="ListLabel624">
    <w:name w:val="ListLabel 624"/>
    <w:qFormat/>
    <w:rsid w:val="004C2B30"/>
    <w:rPr>
      <w:rFonts w:eastAsia="Times New Roman" w:cs="Times New Roman"/>
      <w:b w:val="0"/>
      <w:sz w:val="20"/>
    </w:rPr>
  </w:style>
  <w:style w:type="character" w:customStyle="1" w:styleId="ListLabel625">
    <w:name w:val="ListLabel 625"/>
    <w:qFormat/>
    <w:rsid w:val="004C2B30"/>
    <w:rPr>
      <w:rFonts w:cs="Times New Roman"/>
      <w:b/>
      <w:sz w:val="22"/>
    </w:rPr>
  </w:style>
  <w:style w:type="character" w:customStyle="1" w:styleId="ListLabel626">
    <w:name w:val="ListLabel 626"/>
    <w:qFormat/>
    <w:rsid w:val="004C2B30"/>
    <w:rPr>
      <w:rFonts w:cs="Times New Roman"/>
      <w:b w:val="0"/>
      <w:bCs w:val="0"/>
      <w:i w:val="0"/>
      <w:iCs w:val="0"/>
      <w:strike w:val="0"/>
      <w:dstrike w:val="0"/>
      <w:sz w:val="22"/>
      <w:szCs w:val="24"/>
    </w:rPr>
  </w:style>
  <w:style w:type="character" w:customStyle="1" w:styleId="ListLabel627">
    <w:name w:val="ListLabel 627"/>
    <w:qFormat/>
    <w:rsid w:val="004C2B30"/>
    <w:rPr>
      <w:rFonts w:cs="Times New Roman"/>
    </w:rPr>
  </w:style>
  <w:style w:type="character" w:customStyle="1" w:styleId="ListLabel628">
    <w:name w:val="ListLabel 628"/>
    <w:qFormat/>
    <w:rsid w:val="004C2B30"/>
    <w:rPr>
      <w:rFonts w:cs="Times New Roman"/>
    </w:rPr>
  </w:style>
  <w:style w:type="character" w:customStyle="1" w:styleId="ListLabel629">
    <w:name w:val="ListLabel 629"/>
    <w:qFormat/>
    <w:rsid w:val="004C2B30"/>
    <w:rPr>
      <w:rFonts w:cs="Times New Roman"/>
    </w:rPr>
  </w:style>
  <w:style w:type="character" w:customStyle="1" w:styleId="ListLabel630">
    <w:name w:val="ListLabel 630"/>
    <w:qFormat/>
    <w:rsid w:val="004C2B30"/>
    <w:rPr>
      <w:rFonts w:cs="Times New Roman"/>
    </w:rPr>
  </w:style>
  <w:style w:type="character" w:customStyle="1" w:styleId="ListLabel631">
    <w:name w:val="ListLabel 631"/>
    <w:qFormat/>
    <w:rsid w:val="004C2B30"/>
    <w:rPr>
      <w:rFonts w:cs="Times New Roman"/>
    </w:rPr>
  </w:style>
  <w:style w:type="character" w:customStyle="1" w:styleId="ListLabel632">
    <w:name w:val="ListLabel 632"/>
    <w:qFormat/>
    <w:rsid w:val="004C2B30"/>
    <w:rPr>
      <w:rFonts w:cs="Times New Roman"/>
    </w:rPr>
  </w:style>
  <w:style w:type="character" w:customStyle="1" w:styleId="ListLabel633">
    <w:name w:val="ListLabel 633"/>
    <w:qFormat/>
    <w:rsid w:val="004C2B30"/>
    <w:rPr>
      <w:rFonts w:cs="Times New Roman"/>
    </w:rPr>
  </w:style>
  <w:style w:type="character" w:customStyle="1" w:styleId="ListLabel634">
    <w:name w:val="ListLabel 634"/>
    <w:qFormat/>
    <w:rsid w:val="004C2B30"/>
    <w:rPr>
      <w:rFonts w:cs="Times New Roman"/>
    </w:rPr>
  </w:style>
  <w:style w:type="character" w:customStyle="1" w:styleId="ListLabel635">
    <w:name w:val="ListLabel 635"/>
    <w:qFormat/>
    <w:rsid w:val="004C2B30"/>
    <w:rPr>
      <w:rFonts w:cs="Times New Roman"/>
      <w:b w:val="0"/>
      <w:bCs w:val="0"/>
      <w:i w:val="0"/>
      <w:iCs w:val="0"/>
      <w:strike w:val="0"/>
      <w:dstrike w:val="0"/>
      <w:sz w:val="22"/>
      <w:szCs w:val="24"/>
    </w:rPr>
  </w:style>
  <w:style w:type="character" w:customStyle="1" w:styleId="ListLabel636">
    <w:name w:val="ListLabel 636"/>
    <w:qFormat/>
    <w:rsid w:val="004C2B30"/>
    <w:rPr>
      <w:rFonts w:cs="Times New Roman"/>
    </w:rPr>
  </w:style>
  <w:style w:type="character" w:customStyle="1" w:styleId="ListLabel637">
    <w:name w:val="ListLabel 637"/>
    <w:qFormat/>
    <w:rsid w:val="004C2B30"/>
    <w:rPr>
      <w:rFonts w:cs="Times New Roman"/>
    </w:rPr>
  </w:style>
  <w:style w:type="character" w:customStyle="1" w:styleId="ListLabel638">
    <w:name w:val="ListLabel 638"/>
    <w:qFormat/>
    <w:rsid w:val="004C2B30"/>
    <w:rPr>
      <w:rFonts w:cs="Times New Roman"/>
    </w:rPr>
  </w:style>
  <w:style w:type="character" w:customStyle="1" w:styleId="ListLabel639">
    <w:name w:val="ListLabel 639"/>
    <w:qFormat/>
    <w:rsid w:val="004C2B30"/>
    <w:rPr>
      <w:rFonts w:cs="Times New Roman"/>
    </w:rPr>
  </w:style>
  <w:style w:type="character" w:customStyle="1" w:styleId="ListLabel640">
    <w:name w:val="ListLabel 640"/>
    <w:qFormat/>
    <w:rsid w:val="004C2B30"/>
    <w:rPr>
      <w:rFonts w:cs="Times New Roman"/>
    </w:rPr>
  </w:style>
  <w:style w:type="character" w:customStyle="1" w:styleId="ListLabel641">
    <w:name w:val="ListLabel 641"/>
    <w:qFormat/>
    <w:rsid w:val="004C2B30"/>
    <w:rPr>
      <w:rFonts w:cs="Times New Roman"/>
    </w:rPr>
  </w:style>
  <w:style w:type="character" w:customStyle="1" w:styleId="ListLabel642">
    <w:name w:val="ListLabel 642"/>
    <w:qFormat/>
    <w:rsid w:val="004C2B30"/>
    <w:rPr>
      <w:rFonts w:cs="Times New Roman"/>
    </w:rPr>
  </w:style>
  <w:style w:type="character" w:customStyle="1" w:styleId="ListLabel643">
    <w:name w:val="ListLabel 643"/>
    <w:qFormat/>
    <w:rsid w:val="004C2B30"/>
    <w:rPr>
      <w:rFonts w:cs="Times New Roman"/>
    </w:rPr>
  </w:style>
  <w:style w:type="character" w:customStyle="1" w:styleId="ListLabel644">
    <w:name w:val="ListLabel 644"/>
    <w:qFormat/>
    <w:rsid w:val="004C2B30"/>
    <w:rPr>
      <w:rFonts w:cs="Symbol"/>
      <w:sz w:val="22"/>
    </w:rPr>
  </w:style>
  <w:style w:type="character" w:customStyle="1" w:styleId="ListLabel645">
    <w:name w:val="ListLabel 645"/>
    <w:qFormat/>
    <w:rsid w:val="004C2B30"/>
    <w:rPr>
      <w:rFonts w:cs="Courier New"/>
    </w:rPr>
  </w:style>
  <w:style w:type="character" w:customStyle="1" w:styleId="ListLabel646">
    <w:name w:val="ListLabel 646"/>
    <w:qFormat/>
    <w:rsid w:val="004C2B30"/>
    <w:rPr>
      <w:rFonts w:cs="Wingdings"/>
    </w:rPr>
  </w:style>
  <w:style w:type="character" w:customStyle="1" w:styleId="ListLabel647">
    <w:name w:val="ListLabel 647"/>
    <w:qFormat/>
    <w:rsid w:val="004C2B30"/>
    <w:rPr>
      <w:rFonts w:cs="Symbol"/>
    </w:rPr>
  </w:style>
  <w:style w:type="character" w:customStyle="1" w:styleId="ListLabel648">
    <w:name w:val="ListLabel 648"/>
    <w:qFormat/>
    <w:rsid w:val="004C2B30"/>
    <w:rPr>
      <w:rFonts w:cs="Courier New"/>
    </w:rPr>
  </w:style>
  <w:style w:type="character" w:customStyle="1" w:styleId="ListLabel649">
    <w:name w:val="ListLabel 649"/>
    <w:qFormat/>
    <w:rsid w:val="004C2B30"/>
    <w:rPr>
      <w:rFonts w:cs="Wingdings"/>
    </w:rPr>
  </w:style>
  <w:style w:type="character" w:customStyle="1" w:styleId="ListLabel650">
    <w:name w:val="ListLabel 650"/>
    <w:qFormat/>
    <w:rsid w:val="004C2B30"/>
    <w:rPr>
      <w:rFonts w:cs="Symbol"/>
    </w:rPr>
  </w:style>
  <w:style w:type="character" w:customStyle="1" w:styleId="ListLabel651">
    <w:name w:val="ListLabel 651"/>
    <w:qFormat/>
    <w:rsid w:val="004C2B30"/>
    <w:rPr>
      <w:rFonts w:cs="Courier New"/>
    </w:rPr>
  </w:style>
  <w:style w:type="character" w:customStyle="1" w:styleId="ListLabel652">
    <w:name w:val="ListLabel 652"/>
    <w:qFormat/>
    <w:rsid w:val="004C2B30"/>
    <w:rPr>
      <w:rFonts w:cs="Wingdings"/>
    </w:rPr>
  </w:style>
  <w:style w:type="character" w:customStyle="1" w:styleId="ListLabel653">
    <w:name w:val="ListLabel 653"/>
    <w:qFormat/>
    <w:rsid w:val="004C2B30"/>
    <w:rPr>
      <w:rFonts w:cs="Symbol"/>
      <w:sz w:val="22"/>
    </w:rPr>
  </w:style>
  <w:style w:type="character" w:customStyle="1" w:styleId="ListLabel654">
    <w:name w:val="ListLabel 654"/>
    <w:qFormat/>
    <w:rsid w:val="004C2B30"/>
    <w:rPr>
      <w:rFonts w:cs="Courier New"/>
    </w:rPr>
  </w:style>
  <w:style w:type="character" w:customStyle="1" w:styleId="ListLabel655">
    <w:name w:val="ListLabel 655"/>
    <w:qFormat/>
    <w:rsid w:val="004C2B30"/>
    <w:rPr>
      <w:rFonts w:cs="Wingdings"/>
    </w:rPr>
  </w:style>
  <w:style w:type="character" w:customStyle="1" w:styleId="ListLabel656">
    <w:name w:val="ListLabel 656"/>
    <w:qFormat/>
    <w:rsid w:val="004C2B30"/>
    <w:rPr>
      <w:rFonts w:cs="Symbol"/>
    </w:rPr>
  </w:style>
  <w:style w:type="character" w:customStyle="1" w:styleId="ListLabel657">
    <w:name w:val="ListLabel 657"/>
    <w:qFormat/>
    <w:rsid w:val="004C2B30"/>
    <w:rPr>
      <w:rFonts w:cs="Courier New"/>
    </w:rPr>
  </w:style>
  <w:style w:type="character" w:customStyle="1" w:styleId="ListLabel658">
    <w:name w:val="ListLabel 658"/>
    <w:qFormat/>
    <w:rsid w:val="004C2B30"/>
    <w:rPr>
      <w:rFonts w:cs="Wingdings"/>
    </w:rPr>
  </w:style>
  <w:style w:type="character" w:customStyle="1" w:styleId="ListLabel659">
    <w:name w:val="ListLabel 659"/>
    <w:qFormat/>
    <w:rsid w:val="004C2B30"/>
    <w:rPr>
      <w:rFonts w:cs="Symbol"/>
    </w:rPr>
  </w:style>
  <w:style w:type="character" w:customStyle="1" w:styleId="ListLabel660">
    <w:name w:val="ListLabel 660"/>
    <w:qFormat/>
    <w:rsid w:val="004C2B30"/>
    <w:rPr>
      <w:rFonts w:cs="Courier New"/>
    </w:rPr>
  </w:style>
  <w:style w:type="character" w:customStyle="1" w:styleId="ListLabel661">
    <w:name w:val="ListLabel 661"/>
    <w:qFormat/>
    <w:rsid w:val="004C2B30"/>
    <w:rPr>
      <w:rFonts w:cs="Wingdings"/>
    </w:rPr>
  </w:style>
  <w:style w:type="paragraph" w:customStyle="1" w:styleId="Indeks">
    <w:name w:val="Indeks"/>
    <w:basedOn w:val="Normalny"/>
    <w:qFormat/>
    <w:rsid w:val="004C2B30"/>
    <w:pPr>
      <w:suppressLineNumbers/>
    </w:pPr>
    <w:rPr>
      <w:rFonts w:cs="Mangal"/>
    </w:rPr>
  </w:style>
  <w:style w:type="paragraph" w:styleId="Listapunktowana3">
    <w:name w:val="List Bullet 3"/>
    <w:basedOn w:val="Normalny"/>
    <w:uiPriority w:val="99"/>
    <w:unhideWhenUsed/>
    <w:qFormat/>
    <w:rsid w:val="004C2B30"/>
    <w:pPr>
      <w:suppressAutoHyphens/>
      <w:spacing w:after="160" w:line="480" w:lineRule="auto"/>
      <w:ind w:left="566" w:hanging="283"/>
      <w:contextualSpacing/>
      <w:textAlignment w:val="baseline"/>
    </w:pPr>
    <w:rPr>
      <w:rFonts w:eastAsia="Times New Roman" w:cs="Times New Roman"/>
      <w:lang w:eastAsia="pl-PL"/>
    </w:rPr>
  </w:style>
  <w:style w:type="paragraph" w:styleId="Listapunktowana4">
    <w:name w:val="List Bullet 4"/>
    <w:basedOn w:val="Normalny"/>
    <w:uiPriority w:val="99"/>
    <w:unhideWhenUsed/>
    <w:qFormat/>
    <w:rsid w:val="004C2B30"/>
    <w:pPr>
      <w:suppressAutoHyphens/>
      <w:spacing w:after="160" w:line="480" w:lineRule="auto"/>
      <w:ind w:left="849" w:hanging="283"/>
      <w:contextualSpacing/>
      <w:textAlignment w:val="baseline"/>
    </w:pPr>
    <w:rPr>
      <w:rFonts w:eastAsia="Times New Roman" w:cs="Times New Roman"/>
      <w:lang w:eastAsia="pl-PL"/>
    </w:rPr>
  </w:style>
  <w:style w:type="character" w:customStyle="1" w:styleId="Tekstpodstawowywcity3Znak">
    <w:name w:val="Tekst podstawowy wcięty 3 Znak"/>
    <w:basedOn w:val="Domylnaczcionkaakapitu"/>
    <w:link w:val="Tekstpodstawowywcity3"/>
    <w:uiPriority w:val="99"/>
    <w:semiHidden/>
    <w:qFormat/>
    <w:rsid w:val="00EC780B"/>
    <w:rPr>
      <w:sz w:val="16"/>
      <w:szCs w:val="16"/>
    </w:rPr>
  </w:style>
  <w:style w:type="character" w:customStyle="1" w:styleId="ListLabel662">
    <w:name w:val="ListLabel 662"/>
    <w:qFormat/>
    <w:rsid w:val="00EC780B"/>
    <w:rPr>
      <w:rFonts w:cs="Times New Roman"/>
    </w:rPr>
  </w:style>
  <w:style w:type="character" w:customStyle="1" w:styleId="ListLabel663">
    <w:name w:val="ListLabel 663"/>
    <w:qFormat/>
    <w:rsid w:val="00EC780B"/>
    <w:rPr>
      <w:rFonts w:cs="Times New Roman"/>
    </w:rPr>
  </w:style>
  <w:style w:type="character" w:customStyle="1" w:styleId="ListLabel664">
    <w:name w:val="ListLabel 664"/>
    <w:qFormat/>
    <w:rsid w:val="00EC780B"/>
    <w:rPr>
      <w:rFonts w:cs="Times New Roman"/>
    </w:rPr>
  </w:style>
  <w:style w:type="character" w:customStyle="1" w:styleId="ListLabel665">
    <w:name w:val="ListLabel 665"/>
    <w:qFormat/>
    <w:rsid w:val="00EC780B"/>
    <w:rPr>
      <w:rFonts w:cs="Times New Roman"/>
    </w:rPr>
  </w:style>
  <w:style w:type="character" w:customStyle="1" w:styleId="ListLabel666">
    <w:name w:val="ListLabel 666"/>
    <w:qFormat/>
    <w:rsid w:val="00EC780B"/>
    <w:rPr>
      <w:rFonts w:cs="Times New Roman"/>
    </w:rPr>
  </w:style>
  <w:style w:type="character" w:customStyle="1" w:styleId="ListLabel667">
    <w:name w:val="ListLabel 667"/>
    <w:qFormat/>
    <w:rsid w:val="00EC780B"/>
    <w:rPr>
      <w:rFonts w:cs="Times New Roman"/>
    </w:rPr>
  </w:style>
  <w:style w:type="character" w:customStyle="1" w:styleId="ListLabel668">
    <w:name w:val="ListLabel 668"/>
    <w:qFormat/>
    <w:rsid w:val="00EC780B"/>
    <w:rPr>
      <w:rFonts w:cs="Times New Roman"/>
    </w:rPr>
  </w:style>
  <w:style w:type="character" w:customStyle="1" w:styleId="ListLabel669">
    <w:name w:val="ListLabel 669"/>
    <w:qFormat/>
    <w:rsid w:val="00EC780B"/>
    <w:rPr>
      <w:rFonts w:cs="Times New Roman"/>
    </w:rPr>
  </w:style>
  <w:style w:type="character" w:customStyle="1" w:styleId="ListLabel670">
    <w:name w:val="ListLabel 670"/>
    <w:qFormat/>
    <w:rsid w:val="00EC780B"/>
    <w:rPr>
      <w:rFonts w:cs="Times New Roman"/>
    </w:rPr>
  </w:style>
  <w:style w:type="character" w:customStyle="1" w:styleId="ListLabel671">
    <w:name w:val="ListLabel 671"/>
    <w:qFormat/>
    <w:rsid w:val="00EC780B"/>
    <w:rPr>
      <w:rFonts w:cs="Times New Roman"/>
    </w:rPr>
  </w:style>
  <w:style w:type="character" w:customStyle="1" w:styleId="ListLabel672">
    <w:name w:val="ListLabel 672"/>
    <w:qFormat/>
    <w:rsid w:val="00EC780B"/>
    <w:rPr>
      <w:rFonts w:cs="Times New Roman"/>
    </w:rPr>
  </w:style>
  <w:style w:type="character" w:customStyle="1" w:styleId="ListLabel673">
    <w:name w:val="ListLabel 673"/>
    <w:qFormat/>
    <w:rsid w:val="00EC780B"/>
    <w:rPr>
      <w:rFonts w:cs="Times New Roman"/>
    </w:rPr>
  </w:style>
  <w:style w:type="character" w:customStyle="1" w:styleId="ListLabel674">
    <w:name w:val="ListLabel 674"/>
    <w:qFormat/>
    <w:rsid w:val="00EC780B"/>
    <w:rPr>
      <w:rFonts w:cs="Times New Roman"/>
    </w:rPr>
  </w:style>
  <w:style w:type="character" w:customStyle="1" w:styleId="ListLabel675">
    <w:name w:val="ListLabel 675"/>
    <w:qFormat/>
    <w:rsid w:val="00EC780B"/>
    <w:rPr>
      <w:rFonts w:cs="Times New Roman"/>
    </w:rPr>
  </w:style>
  <w:style w:type="character" w:customStyle="1" w:styleId="ListLabel676">
    <w:name w:val="ListLabel 676"/>
    <w:qFormat/>
    <w:rsid w:val="00EC780B"/>
    <w:rPr>
      <w:rFonts w:cs="Times New Roman"/>
    </w:rPr>
  </w:style>
  <w:style w:type="character" w:customStyle="1" w:styleId="ListLabel677">
    <w:name w:val="ListLabel 677"/>
    <w:qFormat/>
    <w:rsid w:val="00EC780B"/>
    <w:rPr>
      <w:rFonts w:cs="Times New Roman"/>
    </w:rPr>
  </w:style>
  <w:style w:type="character" w:customStyle="1" w:styleId="ListLabel678">
    <w:name w:val="ListLabel 678"/>
    <w:qFormat/>
    <w:rsid w:val="00EC780B"/>
    <w:rPr>
      <w:rFonts w:cs="Times New Roman"/>
    </w:rPr>
  </w:style>
  <w:style w:type="character" w:customStyle="1" w:styleId="ListLabel679">
    <w:name w:val="ListLabel 679"/>
    <w:qFormat/>
    <w:rsid w:val="00EC780B"/>
    <w:rPr>
      <w:rFonts w:cs="Times New Roman"/>
    </w:rPr>
  </w:style>
  <w:style w:type="character" w:customStyle="1" w:styleId="ListLabel680">
    <w:name w:val="ListLabel 680"/>
    <w:qFormat/>
    <w:rsid w:val="00EC780B"/>
    <w:rPr>
      <w:rFonts w:cs="Times New Roman"/>
    </w:rPr>
  </w:style>
  <w:style w:type="character" w:customStyle="1" w:styleId="ListLabel681">
    <w:name w:val="ListLabel 681"/>
    <w:qFormat/>
    <w:rsid w:val="00EC780B"/>
    <w:rPr>
      <w:rFonts w:cs="Times New Roman"/>
    </w:rPr>
  </w:style>
  <w:style w:type="character" w:customStyle="1" w:styleId="ListLabel682">
    <w:name w:val="ListLabel 682"/>
    <w:qFormat/>
    <w:rsid w:val="00EC780B"/>
    <w:rPr>
      <w:rFonts w:cs="Times New Roman"/>
    </w:rPr>
  </w:style>
  <w:style w:type="character" w:customStyle="1" w:styleId="ListLabel683">
    <w:name w:val="ListLabel 683"/>
    <w:qFormat/>
    <w:rsid w:val="00EC780B"/>
    <w:rPr>
      <w:rFonts w:cs="Times New Roman"/>
    </w:rPr>
  </w:style>
  <w:style w:type="character" w:customStyle="1" w:styleId="ListLabel684">
    <w:name w:val="ListLabel 684"/>
    <w:qFormat/>
    <w:rsid w:val="00EC780B"/>
    <w:rPr>
      <w:rFonts w:cs="Times New Roman"/>
    </w:rPr>
  </w:style>
  <w:style w:type="character" w:customStyle="1" w:styleId="ListLabel685">
    <w:name w:val="ListLabel 685"/>
    <w:qFormat/>
    <w:rsid w:val="00EC780B"/>
    <w:rPr>
      <w:rFonts w:cs="Times New Roman"/>
    </w:rPr>
  </w:style>
  <w:style w:type="character" w:customStyle="1" w:styleId="ListLabel686">
    <w:name w:val="ListLabel 686"/>
    <w:qFormat/>
    <w:rsid w:val="00EC780B"/>
    <w:rPr>
      <w:rFonts w:cs="Times New Roman"/>
    </w:rPr>
  </w:style>
  <w:style w:type="character" w:customStyle="1" w:styleId="ListLabel687">
    <w:name w:val="ListLabel 687"/>
    <w:qFormat/>
    <w:rsid w:val="00EC780B"/>
    <w:rPr>
      <w:rFonts w:cs="Times New Roman"/>
    </w:rPr>
  </w:style>
  <w:style w:type="character" w:customStyle="1" w:styleId="ListLabel688">
    <w:name w:val="ListLabel 688"/>
    <w:qFormat/>
    <w:rsid w:val="00EC780B"/>
    <w:rPr>
      <w:rFonts w:cs="Times New Roman"/>
    </w:rPr>
  </w:style>
  <w:style w:type="character" w:customStyle="1" w:styleId="ListLabel689">
    <w:name w:val="ListLabel 689"/>
    <w:qFormat/>
    <w:rsid w:val="00EC780B"/>
    <w:rPr>
      <w:rFonts w:cs="Times New Roman"/>
    </w:rPr>
  </w:style>
  <w:style w:type="character" w:customStyle="1" w:styleId="ListLabel690">
    <w:name w:val="ListLabel 690"/>
    <w:qFormat/>
    <w:rsid w:val="00EC780B"/>
    <w:rPr>
      <w:rFonts w:cs="Times New Roman"/>
    </w:rPr>
  </w:style>
  <w:style w:type="character" w:customStyle="1" w:styleId="ListLabel691">
    <w:name w:val="ListLabel 691"/>
    <w:qFormat/>
    <w:rsid w:val="00EC780B"/>
    <w:rPr>
      <w:rFonts w:cs="Times New Roman"/>
    </w:rPr>
  </w:style>
  <w:style w:type="character" w:customStyle="1" w:styleId="ListLabel692">
    <w:name w:val="ListLabel 692"/>
    <w:qFormat/>
    <w:rsid w:val="00EC780B"/>
    <w:rPr>
      <w:rFonts w:cs="Times New Roman"/>
    </w:rPr>
  </w:style>
  <w:style w:type="character" w:customStyle="1" w:styleId="ListLabel693">
    <w:name w:val="ListLabel 693"/>
    <w:qFormat/>
    <w:rsid w:val="00EC780B"/>
    <w:rPr>
      <w:rFonts w:cs="Times New Roman"/>
    </w:rPr>
  </w:style>
  <w:style w:type="character" w:customStyle="1" w:styleId="ListLabel694">
    <w:name w:val="ListLabel 694"/>
    <w:qFormat/>
    <w:rsid w:val="00EC780B"/>
    <w:rPr>
      <w:rFonts w:cs="Times New Roman"/>
    </w:rPr>
  </w:style>
  <w:style w:type="character" w:customStyle="1" w:styleId="ListLabel695">
    <w:name w:val="ListLabel 695"/>
    <w:qFormat/>
    <w:rsid w:val="00EC780B"/>
    <w:rPr>
      <w:rFonts w:cs="Times New Roman"/>
    </w:rPr>
  </w:style>
  <w:style w:type="character" w:customStyle="1" w:styleId="ListLabel696">
    <w:name w:val="ListLabel 696"/>
    <w:qFormat/>
    <w:rsid w:val="00EC780B"/>
    <w:rPr>
      <w:rFonts w:cs="Times New Roman"/>
    </w:rPr>
  </w:style>
  <w:style w:type="character" w:customStyle="1" w:styleId="ListLabel697">
    <w:name w:val="ListLabel 697"/>
    <w:qFormat/>
    <w:rsid w:val="00EC780B"/>
    <w:rPr>
      <w:rFonts w:cs="Times New Roman"/>
    </w:rPr>
  </w:style>
  <w:style w:type="character" w:customStyle="1" w:styleId="ListLabel698">
    <w:name w:val="ListLabel 698"/>
    <w:qFormat/>
    <w:rsid w:val="00EC780B"/>
    <w:rPr>
      <w:rFonts w:cs="Times New Roman"/>
    </w:rPr>
  </w:style>
  <w:style w:type="character" w:customStyle="1" w:styleId="ListLabel699">
    <w:name w:val="ListLabel 699"/>
    <w:qFormat/>
    <w:rsid w:val="00EC780B"/>
    <w:rPr>
      <w:rFonts w:cs="Times New Roman"/>
    </w:rPr>
  </w:style>
  <w:style w:type="character" w:customStyle="1" w:styleId="ListLabel700">
    <w:name w:val="ListLabel 700"/>
    <w:qFormat/>
    <w:rsid w:val="00EC780B"/>
    <w:rPr>
      <w:rFonts w:cs="Times New Roman"/>
    </w:rPr>
  </w:style>
  <w:style w:type="character" w:customStyle="1" w:styleId="ListLabel701">
    <w:name w:val="ListLabel 701"/>
    <w:qFormat/>
    <w:rsid w:val="00EC780B"/>
    <w:rPr>
      <w:rFonts w:cs="Times New Roman"/>
    </w:rPr>
  </w:style>
  <w:style w:type="character" w:customStyle="1" w:styleId="ListLabel702">
    <w:name w:val="ListLabel 702"/>
    <w:qFormat/>
    <w:rsid w:val="00EC780B"/>
    <w:rPr>
      <w:rFonts w:cs="Times New Roman"/>
    </w:rPr>
  </w:style>
  <w:style w:type="character" w:customStyle="1" w:styleId="ListLabel703">
    <w:name w:val="ListLabel 703"/>
    <w:qFormat/>
    <w:rsid w:val="00EC780B"/>
    <w:rPr>
      <w:rFonts w:cs="Times New Roman"/>
    </w:rPr>
  </w:style>
  <w:style w:type="character" w:customStyle="1" w:styleId="ListLabel704">
    <w:name w:val="ListLabel 704"/>
    <w:qFormat/>
    <w:rsid w:val="00EC780B"/>
    <w:rPr>
      <w:rFonts w:cs="Times New Roman"/>
    </w:rPr>
  </w:style>
  <w:style w:type="character" w:customStyle="1" w:styleId="ListLabel705">
    <w:name w:val="ListLabel 705"/>
    <w:qFormat/>
    <w:rsid w:val="00EC780B"/>
    <w:rPr>
      <w:rFonts w:cs="Times New Roman"/>
    </w:rPr>
  </w:style>
  <w:style w:type="character" w:customStyle="1" w:styleId="ListLabel706">
    <w:name w:val="ListLabel 706"/>
    <w:qFormat/>
    <w:rsid w:val="00EC780B"/>
    <w:rPr>
      <w:rFonts w:cs="Times New Roman"/>
    </w:rPr>
  </w:style>
  <w:style w:type="character" w:customStyle="1" w:styleId="ListLabel707">
    <w:name w:val="ListLabel 707"/>
    <w:qFormat/>
    <w:rsid w:val="00EC780B"/>
    <w:rPr>
      <w:rFonts w:cs="Times New Roman"/>
    </w:rPr>
  </w:style>
  <w:style w:type="character" w:customStyle="1" w:styleId="ListLabel708">
    <w:name w:val="ListLabel 708"/>
    <w:qFormat/>
    <w:rsid w:val="00EC780B"/>
    <w:rPr>
      <w:rFonts w:cs="Times New Roman"/>
    </w:rPr>
  </w:style>
  <w:style w:type="character" w:customStyle="1" w:styleId="ListLabel709">
    <w:name w:val="ListLabel 709"/>
    <w:qFormat/>
    <w:rsid w:val="00EC780B"/>
    <w:rPr>
      <w:rFonts w:cs="Times New Roman"/>
    </w:rPr>
  </w:style>
  <w:style w:type="character" w:customStyle="1" w:styleId="ListLabel710">
    <w:name w:val="ListLabel 710"/>
    <w:qFormat/>
    <w:rsid w:val="00EC780B"/>
    <w:rPr>
      <w:rFonts w:cs="Times New Roman"/>
    </w:rPr>
  </w:style>
  <w:style w:type="character" w:customStyle="1" w:styleId="ListLabel711">
    <w:name w:val="ListLabel 711"/>
    <w:qFormat/>
    <w:rsid w:val="00EC780B"/>
    <w:rPr>
      <w:rFonts w:cs="Times New Roman"/>
    </w:rPr>
  </w:style>
  <w:style w:type="character" w:customStyle="1" w:styleId="ListLabel712">
    <w:name w:val="ListLabel 712"/>
    <w:qFormat/>
    <w:rsid w:val="00EC780B"/>
    <w:rPr>
      <w:rFonts w:cs="Times New Roman"/>
    </w:rPr>
  </w:style>
  <w:style w:type="character" w:customStyle="1" w:styleId="ListLabel713">
    <w:name w:val="ListLabel 713"/>
    <w:qFormat/>
    <w:rsid w:val="00EC780B"/>
    <w:rPr>
      <w:rFonts w:cs="Times New Roman"/>
    </w:rPr>
  </w:style>
  <w:style w:type="character" w:customStyle="1" w:styleId="ListLabel714">
    <w:name w:val="ListLabel 714"/>
    <w:qFormat/>
    <w:rsid w:val="00EC780B"/>
    <w:rPr>
      <w:rFonts w:cs="Times New Roman"/>
    </w:rPr>
  </w:style>
  <w:style w:type="character" w:customStyle="1" w:styleId="ListLabel715">
    <w:name w:val="ListLabel 715"/>
    <w:qFormat/>
    <w:rsid w:val="00EC780B"/>
    <w:rPr>
      <w:rFonts w:cs="Times New Roman"/>
    </w:rPr>
  </w:style>
  <w:style w:type="character" w:customStyle="1" w:styleId="ListLabel716">
    <w:name w:val="ListLabel 716"/>
    <w:qFormat/>
    <w:rsid w:val="00EC780B"/>
    <w:rPr>
      <w:rFonts w:cs="Times New Roman"/>
    </w:rPr>
  </w:style>
  <w:style w:type="character" w:customStyle="1" w:styleId="ListLabel717">
    <w:name w:val="ListLabel 717"/>
    <w:qFormat/>
    <w:rsid w:val="00EC780B"/>
    <w:rPr>
      <w:rFonts w:cs="Times New Roman"/>
    </w:rPr>
  </w:style>
  <w:style w:type="character" w:customStyle="1" w:styleId="ListLabel718">
    <w:name w:val="ListLabel 718"/>
    <w:qFormat/>
    <w:rsid w:val="00EC780B"/>
    <w:rPr>
      <w:rFonts w:cs="Times New Roman"/>
    </w:rPr>
  </w:style>
  <w:style w:type="character" w:customStyle="1" w:styleId="ListLabel719">
    <w:name w:val="ListLabel 719"/>
    <w:qFormat/>
    <w:rsid w:val="00EC780B"/>
    <w:rPr>
      <w:rFonts w:cs="Times New Roman"/>
    </w:rPr>
  </w:style>
  <w:style w:type="character" w:customStyle="1" w:styleId="ListLabel720">
    <w:name w:val="ListLabel 720"/>
    <w:qFormat/>
    <w:rsid w:val="00EC780B"/>
    <w:rPr>
      <w:rFonts w:cs="Times New Roman"/>
    </w:rPr>
  </w:style>
  <w:style w:type="character" w:customStyle="1" w:styleId="ListLabel721">
    <w:name w:val="ListLabel 721"/>
    <w:qFormat/>
    <w:rsid w:val="00EC780B"/>
    <w:rPr>
      <w:rFonts w:cs="Times New Roman"/>
    </w:rPr>
  </w:style>
  <w:style w:type="character" w:customStyle="1" w:styleId="ListLabel722">
    <w:name w:val="ListLabel 722"/>
    <w:qFormat/>
    <w:rsid w:val="00EC780B"/>
    <w:rPr>
      <w:rFonts w:cs="Times New Roman"/>
    </w:rPr>
  </w:style>
  <w:style w:type="character" w:customStyle="1" w:styleId="ListLabel723">
    <w:name w:val="ListLabel 723"/>
    <w:qFormat/>
    <w:rsid w:val="00EC780B"/>
    <w:rPr>
      <w:rFonts w:cs="Times New Roman"/>
    </w:rPr>
  </w:style>
  <w:style w:type="character" w:customStyle="1" w:styleId="ListLabel724">
    <w:name w:val="ListLabel 724"/>
    <w:qFormat/>
    <w:rsid w:val="00EC780B"/>
    <w:rPr>
      <w:rFonts w:cs="Times New Roman"/>
    </w:rPr>
  </w:style>
  <w:style w:type="character" w:customStyle="1" w:styleId="ListLabel725">
    <w:name w:val="ListLabel 725"/>
    <w:qFormat/>
    <w:rsid w:val="00EC780B"/>
    <w:rPr>
      <w:rFonts w:cs="Times New Roman"/>
    </w:rPr>
  </w:style>
  <w:style w:type="character" w:customStyle="1" w:styleId="ListLabel726">
    <w:name w:val="ListLabel 726"/>
    <w:qFormat/>
    <w:rsid w:val="00EC780B"/>
    <w:rPr>
      <w:rFonts w:cs="Times New Roman"/>
    </w:rPr>
  </w:style>
  <w:style w:type="character" w:customStyle="1" w:styleId="ListLabel727">
    <w:name w:val="ListLabel 727"/>
    <w:qFormat/>
    <w:rsid w:val="00EC780B"/>
    <w:rPr>
      <w:rFonts w:cs="Times New Roman"/>
    </w:rPr>
  </w:style>
  <w:style w:type="character" w:customStyle="1" w:styleId="ListLabel728">
    <w:name w:val="ListLabel 728"/>
    <w:qFormat/>
    <w:rsid w:val="00EC780B"/>
    <w:rPr>
      <w:rFonts w:cs="Times New Roman"/>
    </w:rPr>
  </w:style>
  <w:style w:type="character" w:customStyle="1" w:styleId="ListLabel729">
    <w:name w:val="ListLabel 729"/>
    <w:qFormat/>
    <w:rsid w:val="00EC780B"/>
    <w:rPr>
      <w:rFonts w:cs="Times New Roman"/>
    </w:rPr>
  </w:style>
  <w:style w:type="character" w:customStyle="1" w:styleId="ListLabel730">
    <w:name w:val="ListLabel 730"/>
    <w:qFormat/>
    <w:rsid w:val="00EC780B"/>
    <w:rPr>
      <w:rFonts w:cs="Times New Roman"/>
    </w:rPr>
  </w:style>
  <w:style w:type="character" w:customStyle="1" w:styleId="ListLabel731">
    <w:name w:val="ListLabel 731"/>
    <w:qFormat/>
    <w:rsid w:val="00EC780B"/>
    <w:rPr>
      <w:rFonts w:cs="Times New Roman"/>
    </w:rPr>
  </w:style>
  <w:style w:type="character" w:customStyle="1" w:styleId="ListLabel732">
    <w:name w:val="ListLabel 732"/>
    <w:qFormat/>
    <w:rsid w:val="00EC780B"/>
    <w:rPr>
      <w:rFonts w:cs="Times New Roman"/>
    </w:rPr>
  </w:style>
  <w:style w:type="character" w:customStyle="1" w:styleId="ListLabel733">
    <w:name w:val="ListLabel 733"/>
    <w:qFormat/>
    <w:rsid w:val="00EC780B"/>
    <w:rPr>
      <w:rFonts w:cs="Times New Roman"/>
    </w:rPr>
  </w:style>
  <w:style w:type="character" w:customStyle="1" w:styleId="ListLabel734">
    <w:name w:val="ListLabel 734"/>
    <w:qFormat/>
    <w:rsid w:val="00EC780B"/>
    <w:rPr>
      <w:rFonts w:cs="Times New Roman"/>
    </w:rPr>
  </w:style>
  <w:style w:type="character" w:customStyle="1" w:styleId="ListLabel735">
    <w:name w:val="ListLabel 735"/>
    <w:qFormat/>
    <w:rsid w:val="00EC780B"/>
    <w:rPr>
      <w:rFonts w:cs="Times New Roman"/>
    </w:rPr>
  </w:style>
  <w:style w:type="character" w:customStyle="1" w:styleId="ListLabel736">
    <w:name w:val="ListLabel 736"/>
    <w:qFormat/>
    <w:rsid w:val="00EC780B"/>
    <w:rPr>
      <w:rFonts w:cs="Times New Roman"/>
    </w:rPr>
  </w:style>
  <w:style w:type="character" w:customStyle="1" w:styleId="ListLabel737">
    <w:name w:val="ListLabel 737"/>
    <w:qFormat/>
    <w:rsid w:val="00EC780B"/>
    <w:rPr>
      <w:rFonts w:cs="Symbol"/>
    </w:rPr>
  </w:style>
  <w:style w:type="character" w:customStyle="1" w:styleId="ListLabel738">
    <w:name w:val="ListLabel 738"/>
    <w:qFormat/>
    <w:rsid w:val="00EC780B"/>
    <w:rPr>
      <w:rFonts w:cs="Times New Roman"/>
    </w:rPr>
  </w:style>
  <w:style w:type="character" w:customStyle="1" w:styleId="ListLabel739">
    <w:name w:val="ListLabel 739"/>
    <w:qFormat/>
    <w:rsid w:val="00EC780B"/>
    <w:rPr>
      <w:rFonts w:cs="Times New Roman"/>
    </w:rPr>
  </w:style>
  <w:style w:type="character" w:customStyle="1" w:styleId="ListLabel740">
    <w:name w:val="ListLabel 740"/>
    <w:qFormat/>
    <w:rsid w:val="00EC780B"/>
    <w:rPr>
      <w:rFonts w:cs="Times New Roman"/>
    </w:rPr>
  </w:style>
  <w:style w:type="character" w:customStyle="1" w:styleId="ListLabel741">
    <w:name w:val="ListLabel 741"/>
    <w:qFormat/>
    <w:rsid w:val="00EC780B"/>
    <w:rPr>
      <w:rFonts w:cs="Times New Roman"/>
    </w:rPr>
  </w:style>
  <w:style w:type="character" w:customStyle="1" w:styleId="ListLabel742">
    <w:name w:val="ListLabel 742"/>
    <w:qFormat/>
    <w:rsid w:val="00EC780B"/>
    <w:rPr>
      <w:rFonts w:cs="Times New Roman"/>
    </w:rPr>
  </w:style>
  <w:style w:type="character" w:customStyle="1" w:styleId="ListLabel743">
    <w:name w:val="ListLabel 743"/>
    <w:qFormat/>
    <w:rsid w:val="00EC780B"/>
    <w:rPr>
      <w:rFonts w:cs="Times New Roman"/>
    </w:rPr>
  </w:style>
  <w:style w:type="character" w:customStyle="1" w:styleId="ListLabel744">
    <w:name w:val="ListLabel 744"/>
    <w:qFormat/>
    <w:rsid w:val="00EC780B"/>
    <w:rPr>
      <w:rFonts w:cs="Times New Roman"/>
    </w:rPr>
  </w:style>
  <w:style w:type="character" w:customStyle="1" w:styleId="ListLabel745">
    <w:name w:val="ListLabel 745"/>
    <w:qFormat/>
    <w:rsid w:val="00EC780B"/>
    <w:rPr>
      <w:rFonts w:cs="Times New Roman"/>
    </w:rPr>
  </w:style>
  <w:style w:type="character" w:customStyle="1" w:styleId="ListLabel746">
    <w:name w:val="ListLabel 746"/>
    <w:qFormat/>
    <w:rsid w:val="00EC780B"/>
    <w:rPr>
      <w:rFonts w:cs="Times New Roman"/>
    </w:rPr>
  </w:style>
  <w:style w:type="character" w:customStyle="1" w:styleId="ListLabel747">
    <w:name w:val="ListLabel 747"/>
    <w:qFormat/>
    <w:rsid w:val="00EC780B"/>
    <w:rPr>
      <w:rFonts w:cs="Times New Roman"/>
    </w:rPr>
  </w:style>
  <w:style w:type="character" w:customStyle="1" w:styleId="ListLabel748">
    <w:name w:val="ListLabel 748"/>
    <w:qFormat/>
    <w:rsid w:val="00EC780B"/>
    <w:rPr>
      <w:rFonts w:cs="Times New Roman"/>
    </w:rPr>
  </w:style>
  <w:style w:type="character" w:customStyle="1" w:styleId="ListLabel749">
    <w:name w:val="ListLabel 749"/>
    <w:qFormat/>
    <w:rsid w:val="00EC780B"/>
    <w:rPr>
      <w:rFonts w:cs="Times New Roman"/>
    </w:rPr>
  </w:style>
  <w:style w:type="character" w:customStyle="1" w:styleId="ListLabel750">
    <w:name w:val="ListLabel 750"/>
    <w:qFormat/>
    <w:rsid w:val="00EC780B"/>
    <w:rPr>
      <w:rFonts w:cs="Times New Roman"/>
    </w:rPr>
  </w:style>
  <w:style w:type="character" w:customStyle="1" w:styleId="ListLabel751">
    <w:name w:val="ListLabel 751"/>
    <w:qFormat/>
    <w:rsid w:val="00EC780B"/>
    <w:rPr>
      <w:rFonts w:cs="Times New Roman"/>
    </w:rPr>
  </w:style>
  <w:style w:type="character" w:customStyle="1" w:styleId="ListLabel752">
    <w:name w:val="ListLabel 752"/>
    <w:qFormat/>
    <w:rsid w:val="00EC780B"/>
    <w:rPr>
      <w:rFonts w:cs="Times New Roman"/>
    </w:rPr>
  </w:style>
  <w:style w:type="character" w:customStyle="1" w:styleId="ListLabel753">
    <w:name w:val="ListLabel 753"/>
    <w:qFormat/>
    <w:rsid w:val="00EC780B"/>
    <w:rPr>
      <w:rFonts w:cs="Times New Roman"/>
    </w:rPr>
  </w:style>
  <w:style w:type="character" w:customStyle="1" w:styleId="ListLabel754">
    <w:name w:val="ListLabel 754"/>
    <w:qFormat/>
    <w:rsid w:val="00EC780B"/>
    <w:rPr>
      <w:rFonts w:cs="Times New Roman"/>
    </w:rPr>
  </w:style>
  <w:style w:type="character" w:customStyle="1" w:styleId="ListLabel755">
    <w:name w:val="ListLabel 755"/>
    <w:qFormat/>
    <w:rsid w:val="00EC780B"/>
    <w:rPr>
      <w:rFonts w:cs="Times New Roman"/>
    </w:rPr>
  </w:style>
  <w:style w:type="character" w:customStyle="1" w:styleId="ListLabel756">
    <w:name w:val="ListLabel 756"/>
    <w:qFormat/>
    <w:rsid w:val="00EC780B"/>
    <w:rPr>
      <w:rFonts w:cs="Times New Roman"/>
    </w:rPr>
  </w:style>
  <w:style w:type="character" w:customStyle="1" w:styleId="ListLabel757">
    <w:name w:val="ListLabel 757"/>
    <w:qFormat/>
    <w:rsid w:val="00EC780B"/>
    <w:rPr>
      <w:rFonts w:cs="Times New Roman"/>
    </w:rPr>
  </w:style>
  <w:style w:type="character" w:customStyle="1" w:styleId="ListLabel758">
    <w:name w:val="ListLabel 758"/>
    <w:qFormat/>
    <w:rsid w:val="00EC780B"/>
    <w:rPr>
      <w:rFonts w:cs="Times New Roman"/>
    </w:rPr>
  </w:style>
  <w:style w:type="character" w:customStyle="1" w:styleId="ListLabel759">
    <w:name w:val="ListLabel 759"/>
    <w:qFormat/>
    <w:rsid w:val="00EC780B"/>
    <w:rPr>
      <w:rFonts w:cs="Times New Roman"/>
    </w:rPr>
  </w:style>
  <w:style w:type="character" w:customStyle="1" w:styleId="ListLabel760">
    <w:name w:val="ListLabel 760"/>
    <w:qFormat/>
    <w:rsid w:val="00EC780B"/>
    <w:rPr>
      <w:rFonts w:cs="Times New Roman"/>
    </w:rPr>
  </w:style>
  <w:style w:type="character" w:customStyle="1" w:styleId="ListLabel761">
    <w:name w:val="ListLabel 761"/>
    <w:qFormat/>
    <w:rsid w:val="00EC780B"/>
    <w:rPr>
      <w:rFonts w:cs="Times New Roman"/>
    </w:rPr>
  </w:style>
  <w:style w:type="character" w:customStyle="1" w:styleId="ListLabel762">
    <w:name w:val="ListLabel 762"/>
    <w:qFormat/>
    <w:rsid w:val="00EC780B"/>
    <w:rPr>
      <w:rFonts w:cs="Times New Roman"/>
    </w:rPr>
  </w:style>
  <w:style w:type="character" w:customStyle="1" w:styleId="ListLabel763">
    <w:name w:val="ListLabel 763"/>
    <w:qFormat/>
    <w:rsid w:val="00EC780B"/>
    <w:rPr>
      <w:rFonts w:cs="Times New Roman"/>
    </w:rPr>
  </w:style>
  <w:style w:type="character" w:customStyle="1" w:styleId="ListLabel764">
    <w:name w:val="ListLabel 764"/>
    <w:qFormat/>
    <w:rsid w:val="00EC780B"/>
    <w:rPr>
      <w:rFonts w:cs="Times New Roman"/>
    </w:rPr>
  </w:style>
  <w:style w:type="character" w:customStyle="1" w:styleId="ListLabel765">
    <w:name w:val="ListLabel 765"/>
    <w:qFormat/>
    <w:rsid w:val="00EC780B"/>
    <w:rPr>
      <w:rFonts w:cs="Times New Roman"/>
    </w:rPr>
  </w:style>
  <w:style w:type="character" w:customStyle="1" w:styleId="ListLabel766">
    <w:name w:val="ListLabel 766"/>
    <w:qFormat/>
    <w:rsid w:val="00EC780B"/>
    <w:rPr>
      <w:rFonts w:cs="Times New Roman"/>
    </w:rPr>
  </w:style>
  <w:style w:type="character" w:customStyle="1" w:styleId="ListLabel767">
    <w:name w:val="ListLabel 767"/>
    <w:qFormat/>
    <w:rsid w:val="00EC780B"/>
    <w:rPr>
      <w:rFonts w:cs="Times New Roman"/>
    </w:rPr>
  </w:style>
  <w:style w:type="character" w:customStyle="1" w:styleId="ListLabel768">
    <w:name w:val="ListLabel 768"/>
    <w:qFormat/>
    <w:rsid w:val="00EC780B"/>
    <w:rPr>
      <w:rFonts w:cs="Times New Roman"/>
    </w:rPr>
  </w:style>
  <w:style w:type="character" w:customStyle="1" w:styleId="ListLabel769">
    <w:name w:val="ListLabel 769"/>
    <w:qFormat/>
    <w:rsid w:val="00EC780B"/>
    <w:rPr>
      <w:rFonts w:cs="Times New Roman"/>
    </w:rPr>
  </w:style>
  <w:style w:type="character" w:customStyle="1" w:styleId="ListLabel770">
    <w:name w:val="ListLabel 770"/>
    <w:qFormat/>
    <w:rsid w:val="00EC780B"/>
    <w:rPr>
      <w:rFonts w:cs="Times New Roman"/>
    </w:rPr>
  </w:style>
  <w:style w:type="character" w:customStyle="1" w:styleId="ListLabel771">
    <w:name w:val="ListLabel 771"/>
    <w:qFormat/>
    <w:rsid w:val="00EC780B"/>
    <w:rPr>
      <w:rFonts w:cs="Times New Roman"/>
    </w:rPr>
  </w:style>
  <w:style w:type="character" w:customStyle="1" w:styleId="ListLabel772">
    <w:name w:val="ListLabel 772"/>
    <w:qFormat/>
    <w:rsid w:val="00EC780B"/>
    <w:rPr>
      <w:rFonts w:cs="Times New Roman"/>
    </w:rPr>
  </w:style>
  <w:style w:type="character" w:customStyle="1" w:styleId="ListLabel773">
    <w:name w:val="ListLabel 773"/>
    <w:qFormat/>
    <w:rsid w:val="00EC780B"/>
    <w:rPr>
      <w:rFonts w:cs="Times New Roman"/>
    </w:rPr>
  </w:style>
  <w:style w:type="character" w:customStyle="1" w:styleId="ListLabel774">
    <w:name w:val="ListLabel 774"/>
    <w:qFormat/>
    <w:rsid w:val="00EC780B"/>
    <w:rPr>
      <w:rFonts w:cs="Times New Roman"/>
    </w:rPr>
  </w:style>
  <w:style w:type="character" w:customStyle="1" w:styleId="ListLabel775">
    <w:name w:val="ListLabel 775"/>
    <w:qFormat/>
    <w:rsid w:val="00EC780B"/>
    <w:rPr>
      <w:rFonts w:cs="Times New Roman"/>
    </w:rPr>
  </w:style>
  <w:style w:type="character" w:customStyle="1" w:styleId="ListLabel776">
    <w:name w:val="ListLabel 776"/>
    <w:qFormat/>
    <w:rsid w:val="00EC780B"/>
    <w:rPr>
      <w:rFonts w:cs="Times New Roman"/>
    </w:rPr>
  </w:style>
  <w:style w:type="character" w:customStyle="1" w:styleId="ListLabel777">
    <w:name w:val="ListLabel 777"/>
    <w:qFormat/>
    <w:rsid w:val="00EC780B"/>
    <w:rPr>
      <w:rFonts w:cs="Times New Roman"/>
    </w:rPr>
  </w:style>
  <w:style w:type="character" w:customStyle="1" w:styleId="ListLabel778">
    <w:name w:val="ListLabel 778"/>
    <w:qFormat/>
    <w:rsid w:val="00EC780B"/>
    <w:rPr>
      <w:rFonts w:cs="Times New Roman"/>
    </w:rPr>
  </w:style>
  <w:style w:type="character" w:customStyle="1" w:styleId="ListLabel779">
    <w:name w:val="ListLabel 779"/>
    <w:qFormat/>
    <w:rsid w:val="00EC780B"/>
    <w:rPr>
      <w:rFonts w:cs="Times New Roman"/>
    </w:rPr>
  </w:style>
  <w:style w:type="character" w:customStyle="1" w:styleId="ListLabel780">
    <w:name w:val="ListLabel 780"/>
    <w:qFormat/>
    <w:rsid w:val="00EC780B"/>
    <w:rPr>
      <w:rFonts w:cs="Times New Roman"/>
    </w:rPr>
  </w:style>
  <w:style w:type="character" w:customStyle="1" w:styleId="ListLabel781">
    <w:name w:val="ListLabel 781"/>
    <w:qFormat/>
    <w:rsid w:val="00EC780B"/>
    <w:rPr>
      <w:rFonts w:cs="Times New Roman"/>
    </w:rPr>
  </w:style>
  <w:style w:type="character" w:customStyle="1" w:styleId="ListLabel782">
    <w:name w:val="ListLabel 782"/>
    <w:qFormat/>
    <w:rsid w:val="00EC780B"/>
    <w:rPr>
      <w:rFonts w:cs="Times New Roman"/>
    </w:rPr>
  </w:style>
  <w:style w:type="character" w:customStyle="1" w:styleId="ListLabel783">
    <w:name w:val="ListLabel 783"/>
    <w:qFormat/>
    <w:rsid w:val="00EC780B"/>
    <w:rPr>
      <w:rFonts w:cs="Times New Roman"/>
    </w:rPr>
  </w:style>
  <w:style w:type="character" w:customStyle="1" w:styleId="ListLabel784">
    <w:name w:val="ListLabel 784"/>
    <w:qFormat/>
    <w:rsid w:val="00EC780B"/>
    <w:rPr>
      <w:rFonts w:cs="Times New Roman"/>
    </w:rPr>
  </w:style>
  <w:style w:type="character" w:customStyle="1" w:styleId="ListLabel785">
    <w:name w:val="ListLabel 785"/>
    <w:qFormat/>
    <w:rsid w:val="00EC780B"/>
    <w:rPr>
      <w:rFonts w:cs="Times New Roman"/>
    </w:rPr>
  </w:style>
  <w:style w:type="character" w:customStyle="1" w:styleId="ListLabel786">
    <w:name w:val="ListLabel 786"/>
    <w:qFormat/>
    <w:rsid w:val="00EC780B"/>
    <w:rPr>
      <w:rFonts w:cs="Times New Roman"/>
    </w:rPr>
  </w:style>
  <w:style w:type="character" w:customStyle="1" w:styleId="ListLabel787">
    <w:name w:val="ListLabel 787"/>
    <w:qFormat/>
    <w:rsid w:val="00EC780B"/>
    <w:rPr>
      <w:rFonts w:cs="Times New Roman"/>
    </w:rPr>
  </w:style>
  <w:style w:type="character" w:customStyle="1" w:styleId="ListLabel788">
    <w:name w:val="ListLabel 788"/>
    <w:qFormat/>
    <w:rsid w:val="00EC780B"/>
    <w:rPr>
      <w:rFonts w:cs="Times New Roman"/>
    </w:rPr>
  </w:style>
  <w:style w:type="character" w:customStyle="1" w:styleId="ListLabel789">
    <w:name w:val="ListLabel 789"/>
    <w:qFormat/>
    <w:rsid w:val="00EC780B"/>
    <w:rPr>
      <w:rFonts w:cs="Times New Roman"/>
    </w:rPr>
  </w:style>
  <w:style w:type="character" w:customStyle="1" w:styleId="ListLabel790">
    <w:name w:val="ListLabel 790"/>
    <w:qFormat/>
    <w:rsid w:val="00EC780B"/>
    <w:rPr>
      <w:rFonts w:cs="Times New Roman"/>
    </w:rPr>
  </w:style>
  <w:style w:type="character" w:customStyle="1" w:styleId="ListLabel791">
    <w:name w:val="ListLabel 791"/>
    <w:qFormat/>
    <w:rsid w:val="00EC780B"/>
    <w:rPr>
      <w:rFonts w:cs="Times New Roman"/>
    </w:rPr>
  </w:style>
  <w:style w:type="character" w:customStyle="1" w:styleId="ListLabel792">
    <w:name w:val="ListLabel 792"/>
    <w:qFormat/>
    <w:rsid w:val="00EC780B"/>
    <w:rPr>
      <w:rFonts w:cs="Times New Roman"/>
    </w:rPr>
  </w:style>
  <w:style w:type="character" w:customStyle="1" w:styleId="ListLabel793">
    <w:name w:val="ListLabel 793"/>
    <w:qFormat/>
    <w:rsid w:val="00EC780B"/>
    <w:rPr>
      <w:rFonts w:cs="Times New Roman"/>
    </w:rPr>
  </w:style>
  <w:style w:type="character" w:customStyle="1" w:styleId="ListLabel794">
    <w:name w:val="ListLabel 794"/>
    <w:qFormat/>
    <w:rsid w:val="00EC780B"/>
    <w:rPr>
      <w:rFonts w:cs="Times New Roman"/>
    </w:rPr>
  </w:style>
  <w:style w:type="character" w:customStyle="1" w:styleId="ListLabel795">
    <w:name w:val="ListLabel 795"/>
    <w:qFormat/>
    <w:rsid w:val="00EC780B"/>
    <w:rPr>
      <w:rFonts w:cs="Times New Roman"/>
    </w:rPr>
  </w:style>
  <w:style w:type="character" w:customStyle="1" w:styleId="ListLabel796">
    <w:name w:val="ListLabel 796"/>
    <w:qFormat/>
    <w:rsid w:val="00EC780B"/>
    <w:rPr>
      <w:rFonts w:cs="Times New Roman"/>
    </w:rPr>
  </w:style>
  <w:style w:type="character" w:customStyle="1" w:styleId="ListLabel797">
    <w:name w:val="ListLabel 797"/>
    <w:qFormat/>
    <w:rsid w:val="00EC780B"/>
    <w:rPr>
      <w:rFonts w:cs="Times New Roman"/>
    </w:rPr>
  </w:style>
  <w:style w:type="character" w:customStyle="1" w:styleId="ListLabel798">
    <w:name w:val="ListLabel 798"/>
    <w:qFormat/>
    <w:rsid w:val="00EC780B"/>
    <w:rPr>
      <w:rFonts w:cs="Times New Roman"/>
    </w:rPr>
  </w:style>
  <w:style w:type="character" w:customStyle="1" w:styleId="ListLabel799">
    <w:name w:val="ListLabel 799"/>
    <w:qFormat/>
    <w:rsid w:val="00EC780B"/>
    <w:rPr>
      <w:rFonts w:cs="Times New Roman"/>
    </w:rPr>
  </w:style>
  <w:style w:type="character" w:customStyle="1" w:styleId="ListLabel800">
    <w:name w:val="ListLabel 800"/>
    <w:qFormat/>
    <w:rsid w:val="00EC780B"/>
    <w:rPr>
      <w:rFonts w:cs="Times New Roman"/>
    </w:rPr>
  </w:style>
  <w:style w:type="character" w:customStyle="1" w:styleId="ListLabel801">
    <w:name w:val="ListLabel 801"/>
    <w:qFormat/>
    <w:rsid w:val="00EC780B"/>
    <w:rPr>
      <w:rFonts w:cs="Times New Roman"/>
    </w:rPr>
  </w:style>
  <w:style w:type="character" w:customStyle="1" w:styleId="ListLabel802">
    <w:name w:val="ListLabel 802"/>
    <w:qFormat/>
    <w:rsid w:val="00EC780B"/>
    <w:rPr>
      <w:rFonts w:cs="Times New Roman"/>
    </w:rPr>
  </w:style>
  <w:style w:type="character" w:customStyle="1" w:styleId="ListLabel803">
    <w:name w:val="ListLabel 803"/>
    <w:qFormat/>
    <w:rsid w:val="00EC780B"/>
    <w:rPr>
      <w:rFonts w:cs="Times New Roman"/>
    </w:rPr>
  </w:style>
  <w:style w:type="character" w:customStyle="1" w:styleId="ListLabel804">
    <w:name w:val="ListLabel 804"/>
    <w:qFormat/>
    <w:rsid w:val="00EC780B"/>
    <w:rPr>
      <w:rFonts w:cs="Times New Roman"/>
    </w:rPr>
  </w:style>
  <w:style w:type="character" w:customStyle="1" w:styleId="ListLabel805">
    <w:name w:val="ListLabel 805"/>
    <w:qFormat/>
    <w:rsid w:val="00EC780B"/>
    <w:rPr>
      <w:rFonts w:cs="Times New Roman"/>
    </w:rPr>
  </w:style>
  <w:style w:type="character" w:customStyle="1" w:styleId="ListLabel806">
    <w:name w:val="ListLabel 806"/>
    <w:qFormat/>
    <w:rsid w:val="00EC780B"/>
    <w:rPr>
      <w:rFonts w:cs="Times New Roman"/>
    </w:rPr>
  </w:style>
  <w:style w:type="character" w:customStyle="1" w:styleId="ListLabel807">
    <w:name w:val="ListLabel 807"/>
    <w:qFormat/>
    <w:rsid w:val="00EC780B"/>
    <w:rPr>
      <w:rFonts w:cs="Times New Roman"/>
    </w:rPr>
  </w:style>
  <w:style w:type="character" w:customStyle="1" w:styleId="ListLabel808">
    <w:name w:val="ListLabel 808"/>
    <w:qFormat/>
    <w:rsid w:val="00EC780B"/>
    <w:rPr>
      <w:rFonts w:cs="Times New Roman"/>
    </w:rPr>
  </w:style>
  <w:style w:type="character" w:customStyle="1" w:styleId="ListLabel809">
    <w:name w:val="ListLabel 809"/>
    <w:qFormat/>
    <w:rsid w:val="00EC780B"/>
    <w:rPr>
      <w:rFonts w:cs="Times New Roman"/>
    </w:rPr>
  </w:style>
  <w:style w:type="character" w:customStyle="1" w:styleId="ListLabel810">
    <w:name w:val="ListLabel 810"/>
    <w:qFormat/>
    <w:rsid w:val="00EC780B"/>
    <w:rPr>
      <w:rFonts w:cs="Times New Roman"/>
    </w:rPr>
  </w:style>
  <w:style w:type="character" w:customStyle="1" w:styleId="ListLabel811">
    <w:name w:val="ListLabel 811"/>
    <w:qFormat/>
    <w:rsid w:val="00EC780B"/>
    <w:rPr>
      <w:rFonts w:cs="Times New Roman"/>
    </w:rPr>
  </w:style>
  <w:style w:type="character" w:customStyle="1" w:styleId="ListLabel812">
    <w:name w:val="ListLabel 812"/>
    <w:qFormat/>
    <w:rsid w:val="00EC780B"/>
    <w:rPr>
      <w:rFonts w:cs="Times New Roman"/>
    </w:rPr>
  </w:style>
  <w:style w:type="character" w:customStyle="1" w:styleId="ListLabel813">
    <w:name w:val="ListLabel 813"/>
    <w:qFormat/>
    <w:rsid w:val="00EC780B"/>
    <w:rPr>
      <w:rFonts w:cs="Times New Roman"/>
    </w:rPr>
  </w:style>
  <w:style w:type="character" w:customStyle="1" w:styleId="ListLabel814">
    <w:name w:val="ListLabel 814"/>
    <w:qFormat/>
    <w:rsid w:val="00EC780B"/>
    <w:rPr>
      <w:rFonts w:cs="Times New Roman"/>
    </w:rPr>
  </w:style>
  <w:style w:type="character" w:customStyle="1" w:styleId="ListLabel815">
    <w:name w:val="ListLabel 815"/>
    <w:qFormat/>
    <w:rsid w:val="00EC780B"/>
    <w:rPr>
      <w:rFonts w:cs="Times New Roman"/>
    </w:rPr>
  </w:style>
  <w:style w:type="character" w:customStyle="1" w:styleId="ListLabel816">
    <w:name w:val="ListLabel 816"/>
    <w:qFormat/>
    <w:rsid w:val="00EC780B"/>
    <w:rPr>
      <w:rFonts w:cs="Times New Roman"/>
    </w:rPr>
  </w:style>
  <w:style w:type="character" w:customStyle="1" w:styleId="ListLabel817">
    <w:name w:val="ListLabel 817"/>
    <w:qFormat/>
    <w:rsid w:val="00EC780B"/>
    <w:rPr>
      <w:rFonts w:cs="Times New Roman"/>
    </w:rPr>
  </w:style>
  <w:style w:type="character" w:customStyle="1" w:styleId="ListLabel818">
    <w:name w:val="ListLabel 818"/>
    <w:qFormat/>
    <w:rsid w:val="00EC780B"/>
    <w:rPr>
      <w:rFonts w:cs="Times New Roman"/>
    </w:rPr>
  </w:style>
  <w:style w:type="character" w:customStyle="1" w:styleId="ListLabel819">
    <w:name w:val="ListLabel 819"/>
    <w:qFormat/>
    <w:rsid w:val="00EC780B"/>
    <w:rPr>
      <w:rFonts w:cs="Times New Roman"/>
    </w:rPr>
  </w:style>
  <w:style w:type="character" w:customStyle="1" w:styleId="ListLabel820">
    <w:name w:val="ListLabel 820"/>
    <w:qFormat/>
    <w:rsid w:val="00EC780B"/>
    <w:rPr>
      <w:rFonts w:cs="Times New Roman"/>
    </w:rPr>
  </w:style>
  <w:style w:type="character" w:customStyle="1" w:styleId="ListLabel821">
    <w:name w:val="ListLabel 821"/>
    <w:qFormat/>
    <w:rsid w:val="00EC780B"/>
    <w:rPr>
      <w:rFonts w:cs="Times New Roman"/>
    </w:rPr>
  </w:style>
  <w:style w:type="character" w:customStyle="1" w:styleId="ListLabel822">
    <w:name w:val="ListLabel 822"/>
    <w:qFormat/>
    <w:rsid w:val="00EC780B"/>
    <w:rPr>
      <w:rFonts w:cs="Times New Roman"/>
    </w:rPr>
  </w:style>
  <w:style w:type="character" w:customStyle="1" w:styleId="ListLabel823">
    <w:name w:val="ListLabel 823"/>
    <w:qFormat/>
    <w:rsid w:val="00EC780B"/>
    <w:rPr>
      <w:rFonts w:cs="Times New Roman"/>
    </w:rPr>
  </w:style>
  <w:style w:type="character" w:customStyle="1" w:styleId="ListLabel824">
    <w:name w:val="ListLabel 824"/>
    <w:qFormat/>
    <w:rsid w:val="00EC780B"/>
    <w:rPr>
      <w:rFonts w:cs="Times New Roman"/>
    </w:rPr>
  </w:style>
  <w:style w:type="character" w:customStyle="1" w:styleId="ListLabel825">
    <w:name w:val="ListLabel 825"/>
    <w:qFormat/>
    <w:rsid w:val="00EC780B"/>
    <w:rPr>
      <w:rFonts w:cs="Times New Roman"/>
    </w:rPr>
  </w:style>
  <w:style w:type="character" w:customStyle="1" w:styleId="ListLabel826">
    <w:name w:val="ListLabel 826"/>
    <w:qFormat/>
    <w:rsid w:val="00EC780B"/>
    <w:rPr>
      <w:rFonts w:cs="Times New Roman"/>
    </w:rPr>
  </w:style>
  <w:style w:type="character" w:customStyle="1" w:styleId="ListLabel827">
    <w:name w:val="ListLabel 827"/>
    <w:qFormat/>
    <w:rsid w:val="00EC780B"/>
    <w:rPr>
      <w:rFonts w:cs="Times New Roman"/>
    </w:rPr>
  </w:style>
  <w:style w:type="character" w:customStyle="1" w:styleId="ListLabel828">
    <w:name w:val="ListLabel 828"/>
    <w:qFormat/>
    <w:rsid w:val="00EC780B"/>
    <w:rPr>
      <w:rFonts w:cs="Times New Roman"/>
    </w:rPr>
  </w:style>
  <w:style w:type="character" w:customStyle="1" w:styleId="ListLabel829">
    <w:name w:val="ListLabel 829"/>
    <w:qFormat/>
    <w:rsid w:val="00EC780B"/>
    <w:rPr>
      <w:rFonts w:cs="Times New Roman"/>
    </w:rPr>
  </w:style>
  <w:style w:type="character" w:customStyle="1" w:styleId="ListLabel830">
    <w:name w:val="ListLabel 830"/>
    <w:qFormat/>
    <w:rsid w:val="00EC780B"/>
    <w:rPr>
      <w:rFonts w:cs="Times New Roman"/>
    </w:rPr>
  </w:style>
  <w:style w:type="character" w:customStyle="1" w:styleId="ListLabel831">
    <w:name w:val="ListLabel 831"/>
    <w:qFormat/>
    <w:rsid w:val="00EC780B"/>
    <w:rPr>
      <w:rFonts w:cs="Times New Roman"/>
    </w:rPr>
  </w:style>
  <w:style w:type="character" w:customStyle="1" w:styleId="ListLabel832">
    <w:name w:val="ListLabel 832"/>
    <w:qFormat/>
    <w:rsid w:val="00EC780B"/>
    <w:rPr>
      <w:rFonts w:cs="Times New Roman"/>
    </w:rPr>
  </w:style>
  <w:style w:type="character" w:customStyle="1" w:styleId="ListLabel833">
    <w:name w:val="ListLabel 833"/>
    <w:qFormat/>
    <w:rsid w:val="00EC780B"/>
    <w:rPr>
      <w:rFonts w:cs="Times New Roman"/>
    </w:rPr>
  </w:style>
  <w:style w:type="character" w:customStyle="1" w:styleId="ListLabel834">
    <w:name w:val="ListLabel 834"/>
    <w:qFormat/>
    <w:rsid w:val="00EC780B"/>
    <w:rPr>
      <w:rFonts w:cs="Times New Roman"/>
    </w:rPr>
  </w:style>
  <w:style w:type="character" w:customStyle="1" w:styleId="ListLabel835">
    <w:name w:val="ListLabel 835"/>
    <w:qFormat/>
    <w:rsid w:val="00EC780B"/>
    <w:rPr>
      <w:rFonts w:cs="Times New Roman"/>
    </w:rPr>
  </w:style>
  <w:style w:type="character" w:customStyle="1" w:styleId="ListLabel836">
    <w:name w:val="ListLabel 836"/>
    <w:qFormat/>
    <w:rsid w:val="00EC780B"/>
    <w:rPr>
      <w:rFonts w:cs="Times New Roman"/>
    </w:rPr>
  </w:style>
  <w:style w:type="character" w:customStyle="1" w:styleId="ListLabel837">
    <w:name w:val="ListLabel 837"/>
    <w:qFormat/>
    <w:rsid w:val="00EC780B"/>
    <w:rPr>
      <w:rFonts w:cs="Times New Roman"/>
    </w:rPr>
  </w:style>
  <w:style w:type="character" w:customStyle="1" w:styleId="ListLabel838">
    <w:name w:val="ListLabel 838"/>
    <w:qFormat/>
    <w:rsid w:val="00EC780B"/>
    <w:rPr>
      <w:rFonts w:cs="Times New Roman"/>
    </w:rPr>
  </w:style>
  <w:style w:type="character" w:customStyle="1" w:styleId="ListLabel839">
    <w:name w:val="ListLabel 839"/>
    <w:qFormat/>
    <w:rsid w:val="00EC780B"/>
    <w:rPr>
      <w:rFonts w:cs="Times New Roman"/>
    </w:rPr>
  </w:style>
  <w:style w:type="character" w:customStyle="1" w:styleId="ListLabel840">
    <w:name w:val="ListLabel 840"/>
    <w:qFormat/>
    <w:rsid w:val="00EC780B"/>
    <w:rPr>
      <w:rFonts w:cs="Times New Roman"/>
    </w:rPr>
  </w:style>
  <w:style w:type="character" w:customStyle="1" w:styleId="ListLabel841">
    <w:name w:val="ListLabel 841"/>
    <w:qFormat/>
    <w:rsid w:val="00EC780B"/>
    <w:rPr>
      <w:rFonts w:cs="Times New Roman"/>
    </w:rPr>
  </w:style>
  <w:style w:type="character" w:customStyle="1" w:styleId="ListLabel842">
    <w:name w:val="ListLabel 842"/>
    <w:qFormat/>
    <w:rsid w:val="00EC780B"/>
    <w:rPr>
      <w:rFonts w:cs="Times New Roman"/>
    </w:rPr>
  </w:style>
  <w:style w:type="character" w:customStyle="1" w:styleId="ListLabel843">
    <w:name w:val="ListLabel 843"/>
    <w:qFormat/>
    <w:rsid w:val="00EC780B"/>
    <w:rPr>
      <w:rFonts w:cs="Times New Roman"/>
    </w:rPr>
  </w:style>
  <w:style w:type="character" w:customStyle="1" w:styleId="ListLabel844">
    <w:name w:val="ListLabel 844"/>
    <w:qFormat/>
    <w:rsid w:val="00EC780B"/>
    <w:rPr>
      <w:rFonts w:cs="Times New Roman"/>
    </w:rPr>
  </w:style>
  <w:style w:type="character" w:customStyle="1" w:styleId="ListLabel845">
    <w:name w:val="ListLabel 845"/>
    <w:qFormat/>
    <w:rsid w:val="00EC780B"/>
    <w:rPr>
      <w:rFonts w:cs="Times New Roman"/>
    </w:rPr>
  </w:style>
  <w:style w:type="character" w:customStyle="1" w:styleId="ListLabel846">
    <w:name w:val="ListLabel 846"/>
    <w:qFormat/>
    <w:rsid w:val="00EC780B"/>
    <w:rPr>
      <w:rFonts w:cs="Times New Roman"/>
    </w:rPr>
  </w:style>
  <w:style w:type="character" w:customStyle="1" w:styleId="ListLabel847">
    <w:name w:val="ListLabel 847"/>
    <w:qFormat/>
    <w:rsid w:val="00EC780B"/>
    <w:rPr>
      <w:rFonts w:cs="Times New Roman"/>
    </w:rPr>
  </w:style>
  <w:style w:type="character" w:customStyle="1" w:styleId="ListLabel848">
    <w:name w:val="ListLabel 848"/>
    <w:qFormat/>
    <w:rsid w:val="00EC780B"/>
    <w:rPr>
      <w:rFonts w:cs="Times New Roman"/>
    </w:rPr>
  </w:style>
  <w:style w:type="character" w:customStyle="1" w:styleId="ListLabel849">
    <w:name w:val="ListLabel 849"/>
    <w:qFormat/>
    <w:rsid w:val="00EC780B"/>
    <w:rPr>
      <w:rFonts w:cs="Times New Roman"/>
    </w:rPr>
  </w:style>
  <w:style w:type="character" w:customStyle="1" w:styleId="ListLabel850">
    <w:name w:val="ListLabel 850"/>
    <w:qFormat/>
    <w:rsid w:val="00EC780B"/>
    <w:rPr>
      <w:rFonts w:cs="Times New Roman"/>
    </w:rPr>
  </w:style>
  <w:style w:type="character" w:customStyle="1" w:styleId="ListLabel851">
    <w:name w:val="ListLabel 851"/>
    <w:qFormat/>
    <w:rsid w:val="00EC780B"/>
    <w:rPr>
      <w:rFonts w:cs="Times New Roman"/>
    </w:rPr>
  </w:style>
  <w:style w:type="character" w:customStyle="1" w:styleId="ListLabel852">
    <w:name w:val="ListLabel 852"/>
    <w:qFormat/>
    <w:rsid w:val="00EC780B"/>
    <w:rPr>
      <w:rFonts w:cs="Times New Roman"/>
    </w:rPr>
  </w:style>
  <w:style w:type="character" w:customStyle="1" w:styleId="ListLabel853">
    <w:name w:val="ListLabel 853"/>
    <w:qFormat/>
    <w:rsid w:val="00EC780B"/>
    <w:rPr>
      <w:rFonts w:cs="Times New Roman"/>
    </w:rPr>
  </w:style>
  <w:style w:type="character" w:customStyle="1" w:styleId="ListLabel854">
    <w:name w:val="ListLabel 854"/>
    <w:qFormat/>
    <w:rsid w:val="00EC780B"/>
    <w:rPr>
      <w:rFonts w:cs="Times New Roman"/>
    </w:rPr>
  </w:style>
  <w:style w:type="character" w:customStyle="1" w:styleId="ListLabel855">
    <w:name w:val="ListLabel 855"/>
    <w:qFormat/>
    <w:rsid w:val="00EC780B"/>
    <w:rPr>
      <w:rFonts w:cs="Times New Roman"/>
    </w:rPr>
  </w:style>
  <w:style w:type="character" w:customStyle="1" w:styleId="ListLabel856">
    <w:name w:val="ListLabel 856"/>
    <w:qFormat/>
    <w:rsid w:val="00EC780B"/>
    <w:rPr>
      <w:rFonts w:cs="Times New Roman"/>
    </w:rPr>
  </w:style>
  <w:style w:type="character" w:customStyle="1" w:styleId="ListLabel857">
    <w:name w:val="ListLabel 857"/>
    <w:qFormat/>
    <w:rsid w:val="00EC780B"/>
    <w:rPr>
      <w:rFonts w:cs="Times New Roman"/>
    </w:rPr>
  </w:style>
  <w:style w:type="character" w:customStyle="1" w:styleId="ListLabel858">
    <w:name w:val="ListLabel 858"/>
    <w:qFormat/>
    <w:rsid w:val="00EC780B"/>
    <w:rPr>
      <w:rFonts w:cs="Times New Roman"/>
    </w:rPr>
  </w:style>
  <w:style w:type="character" w:customStyle="1" w:styleId="ListLabel859">
    <w:name w:val="ListLabel 859"/>
    <w:qFormat/>
    <w:rsid w:val="00EC780B"/>
    <w:rPr>
      <w:rFonts w:cs="Times New Roman"/>
    </w:rPr>
  </w:style>
  <w:style w:type="character" w:customStyle="1" w:styleId="ListLabel860">
    <w:name w:val="ListLabel 860"/>
    <w:qFormat/>
    <w:rsid w:val="00EC780B"/>
    <w:rPr>
      <w:rFonts w:cs="Times New Roman"/>
    </w:rPr>
  </w:style>
  <w:style w:type="character" w:customStyle="1" w:styleId="ListLabel861">
    <w:name w:val="ListLabel 861"/>
    <w:qFormat/>
    <w:rsid w:val="00EC780B"/>
    <w:rPr>
      <w:rFonts w:cs="Times New Roman"/>
    </w:rPr>
  </w:style>
  <w:style w:type="character" w:customStyle="1" w:styleId="ListLabel862">
    <w:name w:val="ListLabel 862"/>
    <w:qFormat/>
    <w:rsid w:val="00EC780B"/>
    <w:rPr>
      <w:rFonts w:cs="Times New Roman"/>
    </w:rPr>
  </w:style>
  <w:style w:type="character" w:customStyle="1" w:styleId="ListLabel863">
    <w:name w:val="ListLabel 863"/>
    <w:qFormat/>
    <w:rsid w:val="00EC780B"/>
    <w:rPr>
      <w:rFonts w:cs="Times New Roman"/>
    </w:rPr>
  </w:style>
  <w:style w:type="character" w:customStyle="1" w:styleId="ListLabel864">
    <w:name w:val="ListLabel 864"/>
    <w:qFormat/>
    <w:rsid w:val="00EC780B"/>
    <w:rPr>
      <w:rFonts w:cs="Times New Roman"/>
    </w:rPr>
  </w:style>
  <w:style w:type="character" w:customStyle="1" w:styleId="ListLabel865">
    <w:name w:val="ListLabel 865"/>
    <w:qFormat/>
    <w:rsid w:val="00EC780B"/>
    <w:rPr>
      <w:rFonts w:cs="Times New Roman"/>
    </w:rPr>
  </w:style>
  <w:style w:type="character" w:customStyle="1" w:styleId="ListLabel866">
    <w:name w:val="ListLabel 866"/>
    <w:qFormat/>
    <w:rsid w:val="00EC780B"/>
    <w:rPr>
      <w:rFonts w:cs="Times New Roman"/>
    </w:rPr>
  </w:style>
  <w:style w:type="character" w:customStyle="1" w:styleId="ListLabel867">
    <w:name w:val="ListLabel 867"/>
    <w:qFormat/>
    <w:rsid w:val="00EC780B"/>
    <w:rPr>
      <w:rFonts w:cs="Times New Roman"/>
    </w:rPr>
  </w:style>
  <w:style w:type="character" w:customStyle="1" w:styleId="ListLabel868">
    <w:name w:val="ListLabel 868"/>
    <w:qFormat/>
    <w:rsid w:val="00EC780B"/>
    <w:rPr>
      <w:rFonts w:cs="Times New Roman"/>
    </w:rPr>
  </w:style>
  <w:style w:type="character" w:customStyle="1" w:styleId="ListLabel869">
    <w:name w:val="ListLabel 869"/>
    <w:qFormat/>
    <w:rsid w:val="00EC780B"/>
    <w:rPr>
      <w:rFonts w:cs="Times New Roman"/>
    </w:rPr>
  </w:style>
  <w:style w:type="character" w:customStyle="1" w:styleId="ListLabel870">
    <w:name w:val="ListLabel 870"/>
    <w:qFormat/>
    <w:rsid w:val="00EC780B"/>
    <w:rPr>
      <w:rFonts w:cs="Times New Roman"/>
    </w:rPr>
  </w:style>
  <w:style w:type="character" w:customStyle="1" w:styleId="ListLabel871">
    <w:name w:val="ListLabel 871"/>
    <w:qFormat/>
    <w:rsid w:val="00EC780B"/>
    <w:rPr>
      <w:rFonts w:cs="Times New Roman"/>
    </w:rPr>
  </w:style>
  <w:style w:type="character" w:customStyle="1" w:styleId="ListLabel872">
    <w:name w:val="ListLabel 872"/>
    <w:qFormat/>
    <w:rsid w:val="00EC780B"/>
    <w:rPr>
      <w:rFonts w:cs="Times New Roman"/>
    </w:rPr>
  </w:style>
  <w:style w:type="character" w:customStyle="1" w:styleId="ListLabel873">
    <w:name w:val="ListLabel 873"/>
    <w:qFormat/>
    <w:rsid w:val="00EC780B"/>
    <w:rPr>
      <w:rFonts w:cs="Times New Roman"/>
    </w:rPr>
  </w:style>
  <w:style w:type="character" w:customStyle="1" w:styleId="ListLabel874">
    <w:name w:val="ListLabel 874"/>
    <w:qFormat/>
    <w:rsid w:val="00EC780B"/>
    <w:rPr>
      <w:rFonts w:cs="Times New Roman"/>
    </w:rPr>
  </w:style>
  <w:style w:type="character" w:customStyle="1" w:styleId="ListLabel875">
    <w:name w:val="ListLabel 875"/>
    <w:qFormat/>
    <w:rsid w:val="00EC780B"/>
    <w:rPr>
      <w:rFonts w:cs="Times New Roman"/>
    </w:rPr>
  </w:style>
  <w:style w:type="character" w:customStyle="1" w:styleId="ListLabel876">
    <w:name w:val="ListLabel 876"/>
    <w:qFormat/>
    <w:rsid w:val="00EC780B"/>
    <w:rPr>
      <w:rFonts w:cs="Times New Roman"/>
    </w:rPr>
  </w:style>
  <w:style w:type="character" w:customStyle="1" w:styleId="ListLabel877">
    <w:name w:val="ListLabel 877"/>
    <w:qFormat/>
    <w:rsid w:val="00EC780B"/>
    <w:rPr>
      <w:rFonts w:cs="Times New Roman"/>
    </w:rPr>
  </w:style>
  <w:style w:type="character" w:customStyle="1" w:styleId="ListLabel878">
    <w:name w:val="ListLabel 878"/>
    <w:qFormat/>
    <w:rsid w:val="00EC780B"/>
    <w:rPr>
      <w:rFonts w:cs="Times New Roman"/>
    </w:rPr>
  </w:style>
  <w:style w:type="character" w:customStyle="1" w:styleId="ListLabel879">
    <w:name w:val="ListLabel 879"/>
    <w:qFormat/>
    <w:rsid w:val="00EC780B"/>
    <w:rPr>
      <w:rFonts w:cs="Times New Roman"/>
    </w:rPr>
  </w:style>
  <w:style w:type="character" w:customStyle="1" w:styleId="ListLabel880">
    <w:name w:val="ListLabel 880"/>
    <w:qFormat/>
    <w:rsid w:val="00EC780B"/>
    <w:rPr>
      <w:rFonts w:cs="Times New Roman"/>
    </w:rPr>
  </w:style>
  <w:style w:type="character" w:customStyle="1" w:styleId="ListLabel881">
    <w:name w:val="ListLabel 881"/>
    <w:qFormat/>
    <w:rsid w:val="00EC780B"/>
    <w:rPr>
      <w:rFonts w:cs="Times New Roman"/>
    </w:rPr>
  </w:style>
  <w:style w:type="character" w:customStyle="1" w:styleId="ListLabel882">
    <w:name w:val="ListLabel 882"/>
    <w:qFormat/>
    <w:rsid w:val="00EC780B"/>
    <w:rPr>
      <w:rFonts w:cs="Times New Roman"/>
    </w:rPr>
  </w:style>
  <w:style w:type="character" w:customStyle="1" w:styleId="ListLabel883">
    <w:name w:val="ListLabel 883"/>
    <w:qFormat/>
    <w:rsid w:val="00EC780B"/>
    <w:rPr>
      <w:rFonts w:cs="Times New Roman"/>
    </w:rPr>
  </w:style>
  <w:style w:type="character" w:customStyle="1" w:styleId="ListLabel884">
    <w:name w:val="ListLabel 884"/>
    <w:qFormat/>
    <w:rsid w:val="00EC780B"/>
    <w:rPr>
      <w:rFonts w:cs="Times New Roman"/>
    </w:rPr>
  </w:style>
  <w:style w:type="character" w:customStyle="1" w:styleId="ListLabel885">
    <w:name w:val="ListLabel 885"/>
    <w:qFormat/>
    <w:rsid w:val="00EC780B"/>
    <w:rPr>
      <w:rFonts w:cs="Times New Roman"/>
    </w:rPr>
  </w:style>
  <w:style w:type="character" w:customStyle="1" w:styleId="ListLabel886">
    <w:name w:val="ListLabel 886"/>
    <w:qFormat/>
    <w:rsid w:val="00EC780B"/>
    <w:rPr>
      <w:rFonts w:cs="Times New Roman"/>
    </w:rPr>
  </w:style>
  <w:style w:type="character" w:customStyle="1" w:styleId="ListLabel887">
    <w:name w:val="ListLabel 887"/>
    <w:qFormat/>
    <w:rsid w:val="00EC780B"/>
    <w:rPr>
      <w:rFonts w:cs="Times New Roman"/>
    </w:rPr>
  </w:style>
  <w:style w:type="character" w:customStyle="1" w:styleId="ListLabel888">
    <w:name w:val="ListLabel 888"/>
    <w:qFormat/>
    <w:rsid w:val="00EC780B"/>
    <w:rPr>
      <w:rFonts w:cs="Times New Roman"/>
    </w:rPr>
  </w:style>
  <w:style w:type="character" w:customStyle="1" w:styleId="ListLabel889">
    <w:name w:val="ListLabel 889"/>
    <w:qFormat/>
    <w:rsid w:val="00EC780B"/>
    <w:rPr>
      <w:rFonts w:cs="Times New Roman"/>
    </w:rPr>
  </w:style>
  <w:style w:type="character" w:customStyle="1" w:styleId="ListLabel890">
    <w:name w:val="ListLabel 890"/>
    <w:qFormat/>
    <w:rsid w:val="00EC780B"/>
    <w:rPr>
      <w:rFonts w:cs="Times New Roman"/>
    </w:rPr>
  </w:style>
  <w:style w:type="character" w:customStyle="1" w:styleId="ListLabel891">
    <w:name w:val="ListLabel 891"/>
    <w:qFormat/>
    <w:rsid w:val="00EC780B"/>
    <w:rPr>
      <w:rFonts w:cs="Times New Roman"/>
    </w:rPr>
  </w:style>
  <w:style w:type="character" w:customStyle="1" w:styleId="ListLabel892">
    <w:name w:val="ListLabel 892"/>
    <w:qFormat/>
    <w:rsid w:val="00EC780B"/>
    <w:rPr>
      <w:rFonts w:cs="Times New Roman"/>
    </w:rPr>
  </w:style>
  <w:style w:type="character" w:customStyle="1" w:styleId="ListLabel893">
    <w:name w:val="ListLabel 893"/>
    <w:qFormat/>
    <w:rsid w:val="00EC780B"/>
    <w:rPr>
      <w:rFonts w:cs="Times New Roman"/>
    </w:rPr>
  </w:style>
  <w:style w:type="character" w:customStyle="1" w:styleId="ListLabel894">
    <w:name w:val="ListLabel 894"/>
    <w:qFormat/>
    <w:rsid w:val="00EC780B"/>
    <w:rPr>
      <w:rFonts w:cs="Times New Roman"/>
    </w:rPr>
  </w:style>
  <w:style w:type="character" w:customStyle="1" w:styleId="ListLabel895">
    <w:name w:val="ListLabel 895"/>
    <w:qFormat/>
    <w:rsid w:val="00EC780B"/>
    <w:rPr>
      <w:rFonts w:cs="Times New Roman"/>
    </w:rPr>
  </w:style>
  <w:style w:type="character" w:customStyle="1" w:styleId="ListLabel896">
    <w:name w:val="ListLabel 896"/>
    <w:qFormat/>
    <w:rsid w:val="00EC780B"/>
    <w:rPr>
      <w:rFonts w:cs="Times New Roman"/>
    </w:rPr>
  </w:style>
  <w:style w:type="character" w:customStyle="1" w:styleId="ListLabel897">
    <w:name w:val="ListLabel 897"/>
    <w:qFormat/>
    <w:rsid w:val="00EC780B"/>
    <w:rPr>
      <w:rFonts w:cs="Times New Roman"/>
    </w:rPr>
  </w:style>
  <w:style w:type="character" w:customStyle="1" w:styleId="ListLabel898">
    <w:name w:val="ListLabel 898"/>
    <w:qFormat/>
    <w:rsid w:val="00EC780B"/>
    <w:rPr>
      <w:rFonts w:cs="Times New Roman"/>
    </w:rPr>
  </w:style>
  <w:style w:type="character" w:customStyle="1" w:styleId="ListLabel899">
    <w:name w:val="ListLabel 899"/>
    <w:qFormat/>
    <w:rsid w:val="00EC780B"/>
    <w:rPr>
      <w:rFonts w:cs="Times New Roman"/>
    </w:rPr>
  </w:style>
  <w:style w:type="character" w:customStyle="1" w:styleId="ListLabel900">
    <w:name w:val="ListLabel 900"/>
    <w:qFormat/>
    <w:rsid w:val="00EC780B"/>
    <w:rPr>
      <w:rFonts w:cs="Times New Roman"/>
    </w:rPr>
  </w:style>
  <w:style w:type="character" w:customStyle="1" w:styleId="ListLabel901">
    <w:name w:val="ListLabel 901"/>
    <w:qFormat/>
    <w:rsid w:val="00EC780B"/>
    <w:rPr>
      <w:rFonts w:cs="Times New Roman"/>
    </w:rPr>
  </w:style>
  <w:style w:type="character" w:customStyle="1" w:styleId="ListLabel902">
    <w:name w:val="ListLabel 902"/>
    <w:qFormat/>
    <w:rsid w:val="00EC780B"/>
    <w:rPr>
      <w:rFonts w:cs="Times New Roman"/>
    </w:rPr>
  </w:style>
  <w:style w:type="character" w:customStyle="1" w:styleId="ListLabel903">
    <w:name w:val="ListLabel 903"/>
    <w:qFormat/>
    <w:rsid w:val="00EC780B"/>
    <w:rPr>
      <w:rFonts w:cs="Times New Roman"/>
    </w:rPr>
  </w:style>
  <w:style w:type="character" w:customStyle="1" w:styleId="ListLabel904">
    <w:name w:val="ListLabel 904"/>
    <w:qFormat/>
    <w:rsid w:val="00EC780B"/>
    <w:rPr>
      <w:rFonts w:cs="Times New Roman"/>
    </w:rPr>
  </w:style>
  <w:style w:type="character" w:customStyle="1" w:styleId="ListLabel905">
    <w:name w:val="ListLabel 905"/>
    <w:qFormat/>
    <w:rsid w:val="00EC780B"/>
    <w:rPr>
      <w:rFonts w:cs="Times New Roman"/>
    </w:rPr>
  </w:style>
  <w:style w:type="character" w:customStyle="1" w:styleId="ListLabel906">
    <w:name w:val="ListLabel 906"/>
    <w:qFormat/>
    <w:rsid w:val="00EC780B"/>
    <w:rPr>
      <w:rFonts w:cs="Times New Roman"/>
    </w:rPr>
  </w:style>
  <w:style w:type="character" w:customStyle="1" w:styleId="ListLabel907">
    <w:name w:val="ListLabel 907"/>
    <w:qFormat/>
    <w:rsid w:val="00EC780B"/>
    <w:rPr>
      <w:rFonts w:cs="Times New Roman"/>
    </w:rPr>
  </w:style>
  <w:style w:type="character" w:customStyle="1" w:styleId="ListLabel908">
    <w:name w:val="ListLabel 908"/>
    <w:qFormat/>
    <w:rsid w:val="00EC780B"/>
    <w:rPr>
      <w:rFonts w:cs="Times New Roman"/>
    </w:rPr>
  </w:style>
  <w:style w:type="character" w:customStyle="1" w:styleId="ListLabel909">
    <w:name w:val="ListLabel 909"/>
    <w:qFormat/>
    <w:rsid w:val="00EC780B"/>
    <w:rPr>
      <w:rFonts w:cs="Times New Roman"/>
    </w:rPr>
  </w:style>
  <w:style w:type="character" w:customStyle="1" w:styleId="ListLabel910">
    <w:name w:val="ListLabel 910"/>
    <w:qFormat/>
    <w:rsid w:val="00EC780B"/>
    <w:rPr>
      <w:rFonts w:cs="Times New Roman"/>
    </w:rPr>
  </w:style>
  <w:style w:type="character" w:customStyle="1" w:styleId="ListLabel911">
    <w:name w:val="ListLabel 911"/>
    <w:qFormat/>
    <w:rsid w:val="00EC780B"/>
    <w:rPr>
      <w:rFonts w:cs="Times New Roman"/>
    </w:rPr>
  </w:style>
  <w:style w:type="character" w:customStyle="1" w:styleId="ListLabel912">
    <w:name w:val="ListLabel 912"/>
    <w:qFormat/>
    <w:rsid w:val="00EC780B"/>
    <w:rPr>
      <w:rFonts w:cs="Times New Roman"/>
    </w:rPr>
  </w:style>
  <w:style w:type="character" w:customStyle="1" w:styleId="ListLabel913">
    <w:name w:val="ListLabel 913"/>
    <w:qFormat/>
    <w:rsid w:val="00EC780B"/>
    <w:rPr>
      <w:rFonts w:cs="Times New Roman"/>
    </w:rPr>
  </w:style>
  <w:style w:type="character" w:customStyle="1" w:styleId="ListLabel914">
    <w:name w:val="ListLabel 914"/>
    <w:qFormat/>
    <w:rsid w:val="00EC780B"/>
    <w:rPr>
      <w:rFonts w:cs="Times New Roman"/>
    </w:rPr>
  </w:style>
  <w:style w:type="character" w:customStyle="1" w:styleId="ListLabel915">
    <w:name w:val="ListLabel 915"/>
    <w:qFormat/>
    <w:rsid w:val="00EC780B"/>
    <w:rPr>
      <w:rFonts w:cs="Times New Roman"/>
    </w:rPr>
  </w:style>
  <w:style w:type="character" w:customStyle="1" w:styleId="ListLabel916">
    <w:name w:val="ListLabel 916"/>
    <w:qFormat/>
    <w:rsid w:val="00EC780B"/>
    <w:rPr>
      <w:rFonts w:cs="Times New Roman"/>
    </w:rPr>
  </w:style>
  <w:style w:type="character" w:customStyle="1" w:styleId="ListLabel917">
    <w:name w:val="ListLabel 917"/>
    <w:qFormat/>
    <w:rsid w:val="00EC780B"/>
    <w:rPr>
      <w:rFonts w:cs="Times New Roman"/>
    </w:rPr>
  </w:style>
  <w:style w:type="character" w:customStyle="1" w:styleId="ListLabel918">
    <w:name w:val="ListLabel 918"/>
    <w:qFormat/>
    <w:rsid w:val="00EC780B"/>
    <w:rPr>
      <w:rFonts w:cs="Times New Roman"/>
    </w:rPr>
  </w:style>
  <w:style w:type="character" w:customStyle="1" w:styleId="ListLabel919">
    <w:name w:val="ListLabel 919"/>
    <w:qFormat/>
    <w:rsid w:val="00EC780B"/>
    <w:rPr>
      <w:rFonts w:cs="Times New Roman"/>
    </w:rPr>
  </w:style>
  <w:style w:type="character" w:customStyle="1" w:styleId="ListLabel920">
    <w:name w:val="ListLabel 920"/>
    <w:qFormat/>
    <w:rsid w:val="00EC780B"/>
    <w:rPr>
      <w:rFonts w:cs="Times New Roman"/>
    </w:rPr>
  </w:style>
  <w:style w:type="character" w:customStyle="1" w:styleId="ListLabel921">
    <w:name w:val="ListLabel 921"/>
    <w:qFormat/>
    <w:rsid w:val="00EC780B"/>
    <w:rPr>
      <w:rFonts w:cs="Times New Roman"/>
    </w:rPr>
  </w:style>
  <w:style w:type="character" w:customStyle="1" w:styleId="ListLabel922">
    <w:name w:val="ListLabel 922"/>
    <w:qFormat/>
    <w:rsid w:val="00EC780B"/>
    <w:rPr>
      <w:rFonts w:cs="Times New Roman"/>
    </w:rPr>
  </w:style>
  <w:style w:type="character" w:customStyle="1" w:styleId="ListLabel923">
    <w:name w:val="ListLabel 923"/>
    <w:qFormat/>
    <w:rsid w:val="00EC780B"/>
    <w:rPr>
      <w:rFonts w:cs="Times New Roman"/>
    </w:rPr>
  </w:style>
  <w:style w:type="character" w:customStyle="1" w:styleId="ListLabel924">
    <w:name w:val="ListLabel 924"/>
    <w:qFormat/>
    <w:rsid w:val="00EC780B"/>
    <w:rPr>
      <w:rFonts w:cs="Times New Roman"/>
    </w:rPr>
  </w:style>
  <w:style w:type="character" w:customStyle="1" w:styleId="ListLabel925">
    <w:name w:val="ListLabel 925"/>
    <w:qFormat/>
    <w:rsid w:val="00EC780B"/>
    <w:rPr>
      <w:rFonts w:cs="Times New Roman"/>
    </w:rPr>
  </w:style>
  <w:style w:type="character" w:customStyle="1" w:styleId="ListLabel926">
    <w:name w:val="ListLabel 926"/>
    <w:qFormat/>
    <w:rsid w:val="00EC780B"/>
    <w:rPr>
      <w:rFonts w:cs="Times New Roman"/>
    </w:rPr>
  </w:style>
  <w:style w:type="character" w:customStyle="1" w:styleId="ListLabel927">
    <w:name w:val="ListLabel 927"/>
    <w:qFormat/>
    <w:rsid w:val="00EC780B"/>
    <w:rPr>
      <w:rFonts w:cs="Times New Roman"/>
    </w:rPr>
  </w:style>
  <w:style w:type="character" w:customStyle="1" w:styleId="ListLabel928">
    <w:name w:val="ListLabel 928"/>
    <w:qFormat/>
    <w:rsid w:val="00EC780B"/>
    <w:rPr>
      <w:rFonts w:cs="Times New Roman"/>
    </w:rPr>
  </w:style>
  <w:style w:type="character" w:customStyle="1" w:styleId="ListLabel929">
    <w:name w:val="ListLabel 929"/>
    <w:qFormat/>
    <w:rsid w:val="00EC780B"/>
    <w:rPr>
      <w:rFonts w:cs="Times New Roman"/>
    </w:rPr>
  </w:style>
  <w:style w:type="character" w:customStyle="1" w:styleId="ListLabel930">
    <w:name w:val="ListLabel 930"/>
    <w:qFormat/>
    <w:rsid w:val="00EC780B"/>
    <w:rPr>
      <w:rFonts w:cs="Times New Roman"/>
    </w:rPr>
  </w:style>
  <w:style w:type="character" w:customStyle="1" w:styleId="ListLabel931">
    <w:name w:val="ListLabel 931"/>
    <w:qFormat/>
    <w:rsid w:val="00EC780B"/>
    <w:rPr>
      <w:rFonts w:cs="Times New Roman"/>
    </w:rPr>
  </w:style>
  <w:style w:type="character" w:customStyle="1" w:styleId="ListLabel932">
    <w:name w:val="ListLabel 932"/>
    <w:qFormat/>
    <w:rsid w:val="00EC780B"/>
    <w:rPr>
      <w:rFonts w:cs="Times New Roman"/>
    </w:rPr>
  </w:style>
  <w:style w:type="character" w:customStyle="1" w:styleId="ListLabel933">
    <w:name w:val="ListLabel 933"/>
    <w:qFormat/>
    <w:rsid w:val="00EC780B"/>
    <w:rPr>
      <w:rFonts w:cs="Times New Roman"/>
    </w:rPr>
  </w:style>
  <w:style w:type="character" w:customStyle="1" w:styleId="ListLabel934">
    <w:name w:val="ListLabel 934"/>
    <w:qFormat/>
    <w:rsid w:val="00EC780B"/>
    <w:rPr>
      <w:rFonts w:cs="Times New Roman"/>
    </w:rPr>
  </w:style>
  <w:style w:type="character" w:customStyle="1" w:styleId="ListLabel935">
    <w:name w:val="ListLabel 935"/>
    <w:qFormat/>
    <w:rsid w:val="00EC780B"/>
    <w:rPr>
      <w:rFonts w:cs="Times New Roman"/>
    </w:rPr>
  </w:style>
  <w:style w:type="character" w:customStyle="1" w:styleId="ListLabel936">
    <w:name w:val="ListLabel 936"/>
    <w:qFormat/>
    <w:rsid w:val="00EC780B"/>
    <w:rPr>
      <w:rFonts w:cs="Times New Roman"/>
    </w:rPr>
  </w:style>
  <w:style w:type="character" w:customStyle="1" w:styleId="ListLabel937">
    <w:name w:val="ListLabel 937"/>
    <w:qFormat/>
    <w:rsid w:val="00EC780B"/>
    <w:rPr>
      <w:rFonts w:cs="Times New Roman"/>
    </w:rPr>
  </w:style>
  <w:style w:type="character" w:customStyle="1" w:styleId="ListLabel938">
    <w:name w:val="ListLabel 938"/>
    <w:qFormat/>
    <w:rsid w:val="00EC780B"/>
    <w:rPr>
      <w:rFonts w:cs="Times New Roman"/>
    </w:rPr>
  </w:style>
  <w:style w:type="character" w:customStyle="1" w:styleId="ListLabel939">
    <w:name w:val="ListLabel 939"/>
    <w:qFormat/>
    <w:rsid w:val="00EC780B"/>
    <w:rPr>
      <w:rFonts w:cs="Times New Roman"/>
    </w:rPr>
  </w:style>
  <w:style w:type="character" w:customStyle="1" w:styleId="ListLabel940">
    <w:name w:val="ListLabel 940"/>
    <w:qFormat/>
    <w:rsid w:val="00EC780B"/>
    <w:rPr>
      <w:rFonts w:cs="Times New Roman"/>
    </w:rPr>
  </w:style>
  <w:style w:type="character" w:customStyle="1" w:styleId="ListLabel941">
    <w:name w:val="ListLabel 941"/>
    <w:qFormat/>
    <w:rsid w:val="00EC780B"/>
    <w:rPr>
      <w:rFonts w:cs="Times New Roman"/>
    </w:rPr>
  </w:style>
  <w:style w:type="character" w:customStyle="1" w:styleId="ListLabel942">
    <w:name w:val="ListLabel 942"/>
    <w:qFormat/>
    <w:rsid w:val="00EC780B"/>
    <w:rPr>
      <w:rFonts w:cs="Times New Roman"/>
    </w:rPr>
  </w:style>
  <w:style w:type="character" w:customStyle="1" w:styleId="ListLabel943">
    <w:name w:val="ListLabel 943"/>
    <w:qFormat/>
    <w:rsid w:val="00EC780B"/>
    <w:rPr>
      <w:rFonts w:cs="Times New Roman"/>
    </w:rPr>
  </w:style>
  <w:style w:type="character" w:customStyle="1" w:styleId="ListLabel944">
    <w:name w:val="ListLabel 944"/>
    <w:qFormat/>
    <w:rsid w:val="00EC780B"/>
    <w:rPr>
      <w:rFonts w:cs="Times New Roman"/>
    </w:rPr>
  </w:style>
  <w:style w:type="character" w:customStyle="1" w:styleId="ListLabel945">
    <w:name w:val="ListLabel 945"/>
    <w:qFormat/>
    <w:rsid w:val="00EC780B"/>
    <w:rPr>
      <w:rFonts w:cs="Times New Roman"/>
    </w:rPr>
  </w:style>
  <w:style w:type="character" w:customStyle="1" w:styleId="ListLabel946">
    <w:name w:val="ListLabel 946"/>
    <w:qFormat/>
    <w:rsid w:val="00EC780B"/>
    <w:rPr>
      <w:rFonts w:cs="Times New Roman"/>
    </w:rPr>
  </w:style>
  <w:style w:type="character" w:customStyle="1" w:styleId="ListLabel947">
    <w:name w:val="ListLabel 947"/>
    <w:qFormat/>
    <w:rsid w:val="00EC780B"/>
    <w:rPr>
      <w:rFonts w:cs="Times New Roman"/>
    </w:rPr>
  </w:style>
  <w:style w:type="character" w:customStyle="1" w:styleId="ListLabel948">
    <w:name w:val="ListLabel 948"/>
    <w:qFormat/>
    <w:rsid w:val="00EC780B"/>
    <w:rPr>
      <w:rFonts w:cs="Times New Roman"/>
    </w:rPr>
  </w:style>
  <w:style w:type="character" w:customStyle="1" w:styleId="ListLabel949">
    <w:name w:val="ListLabel 949"/>
    <w:qFormat/>
    <w:rsid w:val="00EC780B"/>
    <w:rPr>
      <w:rFonts w:cs="Times New Roman"/>
    </w:rPr>
  </w:style>
  <w:style w:type="character" w:customStyle="1" w:styleId="ListLabel950">
    <w:name w:val="ListLabel 950"/>
    <w:qFormat/>
    <w:rsid w:val="00EC780B"/>
    <w:rPr>
      <w:rFonts w:cs="Times New Roman"/>
    </w:rPr>
  </w:style>
  <w:style w:type="character" w:customStyle="1" w:styleId="ListLabel951">
    <w:name w:val="ListLabel 951"/>
    <w:qFormat/>
    <w:rsid w:val="00EC780B"/>
    <w:rPr>
      <w:rFonts w:cs="Times New Roman"/>
    </w:rPr>
  </w:style>
  <w:style w:type="character" w:customStyle="1" w:styleId="ListLabel952">
    <w:name w:val="ListLabel 952"/>
    <w:qFormat/>
    <w:rsid w:val="00EC780B"/>
    <w:rPr>
      <w:rFonts w:cs="Times New Roman"/>
    </w:rPr>
  </w:style>
  <w:style w:type="character" w:customStyle="1" w:styleId="ListLabel953">
    <w:name w:val="ListLabel 953"/>
    <w:qFormat/>
    <w:rsid w:val="00EC780B"/>
    <w:rPr>
      <w:rFonts w:cs="Times New Roman"/>
    </w:rPr>
  </w:style>
  <w:style w:type="character" w:customStyle="1" w:styleId="ListLabel954">
    <w:name w:val="ListLabel 954"/>
    <w:qFormat/>
    <w:rsid w:val="00EC780B"/>
    <w:rPr>
      <w:rFonts w:cs="Times New Roman"/>
    </w:rPr>
  </w:style>
  <w:style w:type="character" w:customStyle="1" w:styleId="ListLabel955">
    <w:name w:val="ListLabel 955"/>
    <w:qFormat/>
    <w:rsid w:val="00EC780B"/>
    <w:rPr>
      <w:rFonts w:cs="Times New Roman"/>
    </w:rPr>
  </w:style>
  <w:style w:type="character" w:customStyle="1" w:styleId="ListLabel956">
    <w:name w:val="ListLabel 956"/>
    <w:qFormat/>
    <w:rsid w:val="00EC780B"/>
    <w:rPr>
      <w:rFonts w:cs="Times New Roman"/>
    </w:rPr>
  </w:style>
  <w:style w:type="character" w:customStyle="1" w:styleId="ListLabel957">
    <w:name w:val="ListLabel 957"/>
    <w:qFormat/>
    <w:rsid w:val="00EC780B"/>
    <w:rPr>
      <w:rFonts w:cs="Times New Roman"/>
    </w:rPr>
  </w:style>
  <w:style w:type="character" w:customStyle="1" w:styleId="ListLabel958">
    <w:name w:val="ListLabel 958"/>
    <w:qFormat/>
    <w:rsid w:val="00EC780B"/>
    <w:rPr>
      <w:rFonts w:cs="Times New Roman"/>
    </w:rPr>
  </w:style>
  <w:style w:type="character" w:customStyle="1" w:styleId="ListLabel959">
    <w:name w:val="ListLabel 959"/>
    <w:qFormat/>
    <w:rsid w:val="00EC780B"/>
    <w:rPr>
      <w:rFonts w:cs="Times New Roman"/>
    </w:rPr>
  </w:style>
  <w:style w:type="paragraph" w:styleId="Tekstpodstawowywcity3">
    <w:name w:val="Body Text Indent 3"/>
    <w:basedOn w:val="Normalny"/>
    <w:link w:val="Tekstpodstawowywcity3Znak"/>
    <w:uiPriority w:val="99"/>
    <w:semiHidden/>
    <w:unhideWhenUsed/>
    <w:qFormat/>
    <w:rsid w:val="00EC780B"/>
    <w:pPr>
      <w:spacing w:after="120" w:line="259" w:lineRule="auto"/>
      <w:ind w:left="283"/>
    </w:pPr>
    <w:rPr>
      <w:rFonts w:asciiTheme="minorHAnsi" w:hAnsiTheme="minorHAnsi"/>
      <w:sz w:val="16"/>
      <w:szCs w:val="16"/>
    </w:rPr>
  </w:style>
  <w:style w:type="character" w:customStyle="1" w:styleId="Tekstpodstawowywcity3Znak1">
    <w:name w:val="Tekst podstawowy wcięty 3 Znak1"/>
    <w:basedOn w:val="Domylnaczcionkaakapitu"/>
    <w:uiPriority w:val="99"/>
    <w:semiHidden/>
    <w:rsid w:val="00EC780B"/>
    <w:rPr>
      <w:rFonts w:ascii="Times New Roman" w:hAnsi="Times New Roman"/>
      <w:sz w:val="16"/>
      <w:szCs w:val="16"/>
    </w:rPr>
  </w:style>
  <w:style w:type="paragraph" w:customStyle="1" w:styleId="SEVENET-TYTU-C-13">
    <w:name w:val="SEVENET-TYTUŁ-C-13"/>
    <w:basedOn w:val="Normalny"/>
    <w:autoRedefine/>
    <w:uiPriority w:val="99"/>
    <w:qFormat/>
    <w:rsid w:val="005A0256"/>
    <w:pPr>
      <w:jc w:val="center"/>
    </w:pPr>
    <w:rPr>
      <w:rFonts w:ascii="Arial" w:eastAsia="Times New Roman" w:hAnsi="Arial" w:cs="Times New Roman"/>
      <w:b/>
      <w:color w:val="C80001"/>
      <w:sz w:val="26"/>
      <w:szCs w:val="22"/>
      <w:lang w:eastAsia="pl-PL"/>
    </w:rPr>
  </w:style>
  <w:style w:type="paragraph" w:customStyle="1" w:styleId="SEVENET-TEKST7">
    <w:name w:val="SEVENET-TEKST 7"/>
    <w:basedOn w:val="Normalny"/>
    <w:uiPriority w:val="99"/>
    <w:qFormat/>
    <w:rsid w:val="00EC780B"/>
    <w:rPr>
      <w:rFonts w:ascii="Arial" w:eastAsia="Times New Roman" w:hAnsi="Arial" w:cs="Arial"/>
      <w:iCs/>
      <w:sz w:val="14"/>
      <w:szCs w:val="16"/>
      <w:lang w:eastAsia="pl-PL"/>
    </w:rPr>
  </w:style>
  <w:style w:type="paragraph" w:customStyle="1" w:styleId="SEVENET-TEKST9">
    <w:name w:val="SEVENET-TEKST 9"/>
    <w:basedOn w:val="Normalny"/>
    <w:uiPriority w:val="99"/>
    <w:qFormat/>
    <w:rsid w:val="00EC780B"/>
    <w:rPr>
      <w:rFonts w:ascii="Arial" w:eastAsia="Times New Roman" w:hAnsi="Arial" w:cs="Times New Roman"/>
      <w:sz w:val="18"/>
      <w:lang w:eastAsia="pl-PL"/>
    </w:rPr>
  </w:style>
</w:styles>
</file>

<file path=word/webSettings.xml><?xml version="1.0" encoding="utf-8"?>
<w:webSettings xmlns:r="http://schemas.openxmlformats.org/officeDocument/2006/relationships" xmlns:w="http://schemas.openxmlformats.org/wordprocessingml/2006/main">
  <w:divs>
    <w:div w:id="536477932">
      <w:bodyDiv w:val="1"/>
      <w:marLeft w:val="0"/>
      <w:marRight w:val="0"/>
      <w:marTop w:val="0"/>
      <w:marBottom w:val="0"/>
      <w:divBdr>
        <w:top w:val="none" w:sz="0" w:space="0" w:color="auto"/>
        <w:left w:val="none" w:sz="0" w:space="0" w:color="auto"/>
        <w:bottom w:val="none" w:sz="0" w:space="0" w:color="auto"/>
        <w:right w:val="none" w:sz="0" w:space="0" w:color="auto"/>
      </w:divBdr>
    </w:div>
    <w:div w:id="594024132">
      <w:bodyDiv w:val="1"/>
      <w:marLeft w:val="0"/>
      <w:marRight w:val="0"/>
      <w:marTop w:val="0"/>
      <w:marBottom w:val="0"/>
      <w:divBdr>
        <w:top w:val="none" w:sz="0" w:space="0" w:color="auto"/>
        <w:left w:val="none" w:sz="0" w:space="0" w:color="auto"/>
        <w:bottom w:val="none" w:sz="0" w:space="0" w:color="auto"/>
        <w:right w:val="none" w:sz="0" w:space="0" w:color="auto"/>
      </w:divBdr>
    </w:div>
    <w:div w:id="1105076657">
      <w:bodyDiv w:val="1"/>
      <w:marLeft w:val="0"/>
      <w:marRight w:val="0"/>
      <w:marTop w:val="0"/>
      <w:marBottom w:val="0"/>
      <w:divBdr>
        <w:top w:val="none" w:sz="0" w:space="0" w:color="auto"/>
        <w:left w:val="none" w:sz="0" w:space="0" w:color="auto"/>
        <w:bottom w:val="none" w:sz="0" w:space="0" w:color="auto"/>
        <w:right w:val="none" w:sz="0" w:space="0" w:color="auto"/>
      </w:divBdr>
    </w:div>
    <w:div w:id="1256665576">
      <w:bodyDiv w:val="1"/>
      <w:marLeft w:val="0"/>
      <w:marRight w:val="0"/>
      <w:marTop w:val="0"/>
      <w:marBottom w:val="0"/>
      <w:divBdr>
        <w:top w:val="none" w:sz="0" w:space="0" w:color="auto"/>
        <w:left w:val="none" w:sz="0" w:space="0" w:color="auto"/>
        <w:bottom w:val="none" w:sz="0" w:space="0" w:color="auto"/>
        <w:right w:val="none" w:sz="0" w:space="0" w:color="auto"/>
      </w:divBdr>
    </w:div>
    <w:div w:id="1261833692">
      <w:bodyDiv w:val="1"/>
      <w:marLeft w:val="0"/>
      <w:marRight w:val="0"/>
      <w:marTop w:val="0"/>
      <w:marBottom w:val="0"/>
      <w:divBdr>
        <w:top w:val="none" w:sz="0" w:space="0" w:color="auto"/>
        <w:left w:val="none" w:sz="0" w:space="0" w:color="auto"/>
        <w:bottom w:val="none" w:sz="0" w:space="0" w:color="auto"/>
        <w:right w:val="none" w:sz="0" w:space="0" w:color="auto"/>
      </w:divBdr>
    </w:div>
    <w:div w:id="1521158648">
      <w:bodyDiv w:val="1"/>
      <w:marLeft w:val="0"/>
      <w:marRight w:val="0"/>
      <w:marTop w:val="0"/>
      <w:marBottom w:val="0"/>
      <w:divBdr>
        <w:top w:val="none" w:sz="0" w:space="0" w:color="auto"/>
        <w:left w:val="none" w:sz="0" w:space="0" w:color="auto"/>
        <w:bottom w:val="none" w:sz="0" w:space="0" w:color="auto"/>
        <w:right w:val="none" w:sz="0" w:space="0" w:color="auto"/>
      </w:divBdr>
    </w:div>
    <w:div w:id="1531605313">
      <w:bodyDiv w:val="1"/>
      <w:marLeft w:val="0"/>
      <w:marRight w:val="0"/>
      <w:marTop w:val="0"/>
      <w:marBottom w:val="0"/>
      <w:divBdr>
        <w:top w:val="none" w:sz="0" w:space="0" w:color="auto"/>
        <w:left w:val="none" w:sz="0" w:space="0" w:color="auto"/>
        <w:bottom w:val="none" w:sz="0" w:space="0" w:color="auto"/>
        <w:right w:val="none" w:sz="0" w:space="0" w:color="auto"/>
      </w:divBdr>
    </w:div>
    <w:div w:id="1845970284">
      <w:bodyDiv w:val="1"/>
      <w:marLeft w:val="0"/>
      <w:marRight w:val="0"/>
      <w:marTop w:val="0"/>
      <w:marBottom w:val="0"/>
      <w:divBdr>
        <w:top w:val="none" w:sz="0" w:space="0" w:color="auto"/>
        <w:left w:val="none" w:sz="0" w:space="0" w:color="auto"/>
        <w:bottom w:val="none" w:sz="0" w:space="0" w:color="auto"/>
        <w:right w:val="none" w:sz="0" w:space="0" w:color="auto"/>
      </w:divBdr>
    </w:div>
    <w:div w:id="210548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BE540-552C-394D-B637-EF8575114AB5}">
  <ds:schemaRefs>
    <ds:schemaRef ds:uri="http://schemas.openxmlformats.org/officeDocument/2006/bibliography"/>
  </ds:schemaRefs>
</ds:datastoreItem>
</file>

<file path=customXml/itemProps2.xml><?xml version="1.0" encoding="utf-8"?>
<ds:datastoreItem xmlns:ds="http://schemas.openxmlformats.org/officeDocument/2006/customXml" ds:itemID="{222FBF54-67F2-4C9C-BB5D-0EA20265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99</Pages>
  <Words>32093</Words>
  <Characters>192561</Characters>
  <Application>Microsoft Office Word</Application>
  <DocSecurity>0</DocSecurity>
  <Lines>1604</Lines>
  <Paragraphs>448</Paragraphs>
  <ScaleCrop>false</ScaleCrop>
  <HeadingPairs>
    <vt:vector size="2" baseType="variant">
      <vt:variant>
        <vt:lpstr>Tytuł</vt:lpstr>
      </vt:variant>
      <vt:variant>
        <vt:i4>1</vt:i4>
      </vt:variant>
    </vt:vector>
  </HeadingPairs>
  <TitlesOfParts>
    <vt:vector size="1" baseType="lpstr">
      <vt:lpstr/>
    </vt:vector>
  </TitlesOfParts>
  <Company>KiW Kancelaria Prawnicza</Company>
  <LinksUpToDate>false</LinksUpToDate>
  <CharactersWithSpaces>224206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Kasterski</dc:creator>
  <cp:lastModifiedBy>Mateusz</cp:lastModifiedBy>
  <cp:revision>4</cp:revision>
  <cp:lastPrinted>2018-11-14T10:49:00Z</cp:lastPrinted>
  <dcterms:created xsi:type="dcterms:W3CDTF">2018-11-22T10:17:00Z</dcterms:created>
  <dcterms:modified xsi:type="dcterms:W3CDTF">2018-11-22T13:43:00Z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KiW Kancelaria Prawnicza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