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7D" w:rsidRPr="00C366A1" w:rsidRDefault="0051747D" w:rsidP="0051747D">
      <w:pPr>
        <w:pStyle w:val="NormalnyWeb"/>
        <w:widowControl/>
        <w:spacing w:before="0" w:after="0" w:line="360" w:lineRule="auto"/>
        <w:ind w:left="6663"/>
        <w:jc w:val="right"/>
        <w:rPr>
          <w:b/>
        </w:rPr>
      </w:pPr>
      <w:r>
        <w:rPr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74930</wp:posOffset>
                </wp:positionV>
                <wp:extent cx="2247900" cy="772160"/>
                <wp:effectExtent l="12700" t="11430" r="6350" b="698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47D" w:rsidRDefault="0051747D" w:rsidP="0051747D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51747D" w:rsidRPr="00CC0387" w:rsidRDefault="0051747D" w:rsidP="0051747D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51747D" w:rsidRDefault="0051747D" w:rsidP="0051747D">
                            <w:pPr>
                              <w:ind w:right="-77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747D" w:rsidRDefault="0051747D" w:rsidP="0051747D">
                            <w:pPr>
                              <w:ind w:right="1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747D" w:rsidRPr="007857F2" w:rsidRDefault="0051747D" w:rsidP="0051747D">
                            <w:pPr>
                              <w:ind w:right="15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857F2"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8.75pt;margin-top:5.9pt;width:177pt;height:60.8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" strokeweight=".5pt">
                <v:fill opacity="0"/>
                <v:textbox inset="1pt,1pt,1pt,1pt">
                  <w:txbxContent>
                    <w:p w:rsidR="0051747D" w:rsidRDefault="0051747D" w:rsidP="0051747D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51747D" w:rsidRPr="00CC0387" w:rsidRDefault="0051747D" w:rsidP="0051747D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51747D" w:rsidRDefault="0051747D" w:rsidP="0051747D">
                      <w:pPr>
                        <w:ind w:right="-77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747D" w:rsidRDefault="0051747D" w:rsidP="0051747D">
                      <w:pPr>
                        <w:ind w:right="1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1747D" w:rsidRPr="007857F2" w:rsidRDefault="0051747D" w:rsidP="0051747D">
                      <w:pPr>
                        <w:ind w:right="15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857F2"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C366A1">
        <w:rPr>
          <w:b/>
          <w:sz w:val="22"/>
          <w:szCs w:val="22"/>
          <w:u w:val="single"/>
        </w:rPr>
        <w:t>Załącznik nr 1 do SIWZ</w:t>
      </w:r>
    </w:p>
    <w:p w:rsidR="0051747D" w:rsidRPr="00DF5745" w:rsidRDefault="0051747D" w:rsidP="0051747D">
      <w:pPr>
        <w:pStyle w:val="NormalnyWeb"/>
        <w:widowControl/>
        <w:spacing w:before="0" w:after="0" w:line="360" w:lineRule="auto"/>
        <w:ind w:left="5387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spr. nr 318/BF/19/DG</w:t>
      </w:r>
    </w:p>
    <w:p w:rsidR="0051747D" w:rsidRPr="00DF5745" w:rsidRDefault="0051747D" w:rsidP="0051747D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51747D" w:rsidRPr="00C366A1" w:rsidRDefault="0051747D" w:rsidP="0051747D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51747D" w:rsidRPr="00C366A1" w:rsidRDefault="0051747D" w:rsidP="0051747D">
      <w:pPr>
        <w:spacing w:line="360" w:lineRule="auto"/>
        <w:ind w:firstLine="142"/>
        <w:rPr>
          <w:sz w:val="22"/>
          <w:szCs w:val="22"/>
          <w:u w:val="single"/>
        </w:rPr>
      </w:pPr>
    </w:p>
    <w:p w:rsidR="0051747D" w:rsidRPr="00C366A1" w:rsidRDefault="0051747D" w:rsidP="0051747D">
      <w:pPr>
        <w:ind w:right="-49"/>
        <w:rPr>
          <w:sz w:val="18"/>
          <w:szCs w:val="18"/>
        </w:rPr>
      </w:pPr>
      <w:r w:rsidRPr="00C366A1">
        <w:rPr>
          <w:sz w:val="18"/>
          <w:szCs w:val="18"/>
        </w:rPr>
        <w:t xml:space="preserve">                  </w:t>
      </w:r>
    </w:p>
    <w:p w:rsidR="0051747D" w:rsidRPr="00C366A1" w:rsidRDefault="0051747D" w:rsidP="0051747D">
      <w:pPr>
        <w:pStyle w:val="BodyText21"/>
        <w:spacing w:before="60" w:line="240" w:lineRule="auto"/>
        <w:rPr>
          <w:sz w:val="16"/>
          <w:szCs w:val="16"/>
          <w:u w:val="single"/>
        </w:rPr>
      </w:pPr>
    </w:p>
    <w:p w:rsidR="0051747D" w:rsidRPr="00C366A1" w:rsidRDefault="0051747D" w:rsidP="0051747D">
      <w:pPr>
        <w:pStyle w:val="Nagwek3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C366A1">
        <w:rPr>
          <w:rFonts w:ascii="Times New Roman" w:hAnsi="Times New Roman"/>
          <w:sz w:val="22"/>
          <w:szCs w:val="22"/>
        </w:rPr>
        <w:t>FORMULARZ OFERTOWY</w:t>
      </w:r>
    </w:p>
    <w:p w:rsidR="0051747D" w:rsidRPr="008F7CB6" w:rsidRDefault="0051747D" w:rsidP="0051747D">
      <w:pPr>
        <w:pStyle w:val="Nagwek3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do przetargu: nr</w:t>
      </w:r>
      <w:r>
        <w:rPr>
          <w:rFonts w:ascii="Times New Roman" w:hAnsi="Times New Roman"/>
          <w:sz w:val="22"/>
          <w:szCs w:val="22"/>
          <w:lang w:val="pl-PL"/>
        </w:rPr>
        <w:t xml:space="preserve"> 318</w:t>
      </w:r>
      <w:r w:rsidRPr="00CB7CEB">
        <w:rPr>
          <w:rFonts w:ascii="Times New Roman" w:hAnsi="Times New Roman"/>
          <w:sz w:val="22"/>
          <w:szCs w:val="22"/>
        </w:rPr>
        <w:t>/BF/19/DG</w:t>
      </w:r>
    </w:p>
    <w:p w:rsidR="0051747D" w:rsidRPr="00C366A1" w:rsidRDefault="0051747D" w:rsidP="0051747D">
      <w:pPr>
        <w:spacing w:line="360" w:lineRule="auto"/>
        <w:rPr>
          <w:sz w:val="22"/>
          <w:szCs w:val="22"/>
        </w:rPr>
      </w:pPr>
    </w:p>
    <w:p w:rsidR="0051747D" w:rsidRPr="00C366A1" w:rsidRDefault="0051747D" w:rsidP="0051747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Dane dotyczące Wykonawcy:</w:t>
      </w:r>
    </w:p>
    <w:p w:rsidR="0051747D" w:rsidRPr="00C366A1" w:rsidRDefault="0051747D" w:rsidP="0051747D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C366A1">
        <w:rPr>
          <w:sz w:val="22"/>
          <w:szCs w:val="22"/>
        </w:rPr>
        <w:t>Pełna nazwa .........................................................................................................................................</w:t>
      </w:r>
    </w:p>
    <w:p w:rsidR="0051747D" w:rsidRDefault="0051747D" w:rsidP="0051747D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747D" w:rsidRPr="00C366A1" w:rsidRDefault="0051747D" w:rsidP="0051747D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Wykonawca jest</w:t>
      </w:r>
      <w:r w:rsidRPr="002226E2">
        <w:rPr>
          <w:sz w:val="22"/>
          <w:szCs w:val="22"/>
        </w:rPr>
        <w:t xml:space="preserve"> </w:t>
      </w:r>
      <w:r w:rsidRPr="002226E2">
        <w:rPr>
          <w:i/>
          <w:iCs/>
          <w:sz w:val="22"/>
          <w:szCs w:val="22"/>
        </w:rPr>
        <w:t>(należy wskazać właściwą opcję):</w:t>
      </w:r>
    </w:p>
    <w:p w:rsidR="0051747D" w:rsidRPr="002226E2" w:rsidRDefault="0051747D" w:rsidP="0051747D">
      <w:pPr>
        <w:tabs>
          <w:tab w:val="left" w:pos="720"/>
          <w:tab w:val="left" w:pos="3240"/>
          <w:tab w:val="left" w:pos="3600"/>
          <w:tab w:val="left" w:pos="6240"/>
          <w:tab w:val="left" w:pos="6600"/>
        </w:tabs>
        <w:suppressAutoHyphens w:val="0"/>
        <w:autoSpaceDE w:val="0"/>
        <w:spacing w:line="360" w:lineRule="auto"/>
        <w:ind w:left="357"/>
        <w:rPr>
          <w:sz w:val="4"/>
          <w:szCs w:val="4"/>
        </w:rPr>
      </w:pP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ab/>
        <w:t>mikroprzedsiębiorstwem</w:t>
      </w:r>
      <w:r>
        <w:rPr>
          <w:sz w:val="22"/>
          <w:szCs w:val="22"/>
        </w:rPr>
        <w:tab/>
      </w: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ab/>
        <w:t>małym przedsiębiorstwem</w:t>
      </w:r>
      <w:r>
        <w:rPr>
          <w:sz w:val="22"/>
          <w:szCs w:val="22"/>
        </w:rPr>
        <w:tab/>
      </w: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ab/>
        <w:t>średnim przedsiębiorstwem</w:t>
      </w:r>
      <w:r>
        <w:rPr>
          <w:sz w:val="22"/>
          <w:szCs w:val="22"/>
        </w:rPr>
        <w:tab/>
      </w:r>
    </w:p>
    <w:p w:rsidR="0051747D" w:rsidRPr="00C366A1" w:rsidRDefault="0051747D" w:rsidP="0051747D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Adres: ..................................................................................................................................................</w:t>
      </w:r>
    </w:p>
    <w:p w:rsidR="0051747D" w:rsidRPr="00C366A1" w:rsidRDefault="0051747D" w:rsidP="0051747D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51747D" w:rsidRPr="00C366A1" w:rsidRDefault="0051747D" w:rsidP="0051747D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nr telefonu: ..........................................................................................................................................</w:t>
      </w:r>
    </w:p>
    <w:p w:rsidR="0051747D" w:rsidRPr="00C366A1" w:rsidRDefault="0051747D" w:rsidP="0051747D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nr faksu: ...............................................................................................................................................</w:t>
      </w:r>
    </w:p>
    <w:p w:rsidR="0051747D" w:rsidRPr="00C366A1" w:rsidRDefault="0051747D" w:rsidP="0051747D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adres e-mail: ........................................................................................................................................</w:t>
      </w:r>
    </w:p>
    <w:p w:rsidR="0051747D" w:rsidRPr="00C366A1" w:rsidRDefault="0051747D" w:rsidP="0051747D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C366A1">
        <w:rPr>
          <w:sz w:val="22"/>
          <w:szCs w:val="22"/>
        </w:rPr>
        <w:t>nr konta bankowego, na które dokonywany będzie zwrot wadium:</w:t>
      </w:r>
    </w:p>
    <w:p w:rsidR="0051747D" w:rsidRPr="00C366A1" w:rsidRDefault="0051747D" w:rsidP="0051747D">
      <w:pPr>
        <w:autoSpaceDE w:val="0"/>
        <w:spacing w:line="360" w:lineRule="auto"/>
        <w:ind w:left="360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51747D" w:rsidRPr="00C366A1" w:rsidRDefault="0051747D" w:rsidP="0051747D">
      <w:pPr>
        <w:spacing w:line="360" w:lineRule="auto"/>
        <w:jc w:val="both"/>
        <w:rPr>
          <w:sz w:val="12"/>
          <w:szCs w:val="12"/>
        </w:rPr>
      </w:pPr>
    </w:p>
    <w:p w:rsidR="0051747D" w:rsidRPr="00BC2871" w:rsidRDefault="0051747D" w:rsidP="0051747D">
      <w:pPr>
        <w:pStyle w:val="Stopka"/>
        <w:spacing w:line="360" w:lineRule="auto"/>
        <w:jc w:val="both"/>
        <w:rPr>
          <w:b/>
          <w:color w:val="000000"/>
          <w:sz w:val="22"/>
          <w:szCs w:val="22"/>
          <w:lang w:eastAsia="pl-PL"/>
        </w:rPr>
      </w:pPr>
      <w:r w:rsidRPr="00C366A1">
        <w:rPr>
          <w:sz w:val="22"/>
          <w:szCs w:val="22"/>
        </w:rPr>
        <w:t xml:space="preserve">My niżej podpisani, oświadczamy, iż w odpowiedzi na ogłoszenie o przetargu nieograniczonym </w:t>
      </w:r>
      <w:r w:rsidRPr="00C366A1">
        <w:rPr>
          <w:sz w:val="22"/>
          <w:szCs w:val="22"/>
        </w:rPr>
        <w:br/>
        <w:t>pn</w:t>
      </w:r>
      <w:r w:rsidRPr="00C366A1">
        <w:rPr>
          <w:i/>
          <w:sz w:val="22"/>
          <w:szCs w:val="22"/>
        </w:rPr>
        <w:t>.</w:t>
      </w:r>
      <w:r w:rsidRPr="009F6111">
        <w:rPr>
          <w:sz w:val="22"/>
          <w:szCs w:val="22"/>
        </w:rPr>
        <w:t xml:space="preserve"> </w:t>
      </w:r>
      <w:r w:rsidRPr="00BC2871">
        <w:rPr>
          <w:b/>
          <w:color w:val="000000"/>
          <w:sz w:val="22"/>
          <w:szCs w:val="22"/>
          <w:lang w:val="pl-PL" w:eastAsia="pl-PL"/>
        </w:rPr>
        <w:t>Zawarcie umowy ramowej na świadczenie usług tłumacze</w:t>
      </w:r>
      <w:r>
        <w:rPr>
          <w:b/>
          <w:color w:val="000000"/>
          <w:sz w:val="22"/>
          <w:szCs w:val="22"/>
          <w:lang w:val="pl-PL" w:eastAsia="pl-PL"/>
        </w:rPr>
        <w:t>nia pisemnego, konsekutywnego i</w:t>
      </w:r>
      <w:r>
        <w:rPr>
          <w:b/>
          <w:color w:val="000000"/>
          <w:sz w:val="22"/>
          <w:szCs w:val="22"/>
          <w:lang w:val="pl-PL" w:eastAsia="pl-PL"/>
        </w:rPr>
        <w:t> </w:t>
      </w:r>
      <w:r w:rsidRPr="00BC2871">
        <w:rPr>
          <w:b/>
          <w:color w:val="000000"/>
          <w:sz w:val="22"/>
          <w:szCs w:val="22"/>
          <w:lang w:val="pl-PL" w:eastAsia="pl-PL"/>
        </w:rPr>
        <w:t>symultanicznego, nr sprawy 318/BF/19/DG</w:t>
      </w:r>
    </w:p>
    <w:p w:rsidR="0051747D" w:rsidRDefault="0051747D" w:rsidP="0051747D">
      <w:pPr>
        <w:spacing w:before="80" w:line="360" w:lineRule="auto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składam(y) niniejszą ofertę.</w:t>
      </w:r>
    </w:p>
    <w:p w:rsidR="0051747D" w:rsidRPr="00C366A1" w:rsidRDefault="0051747D" w:rsidP="0051747D">
      <w:pPr>
        <w:spacing w:before="80" w:line="360" w:lineRule="auto"/>
        <w:jc w:val="both"/>
        <w:rPr>
          <w:sz w:val="22"/>
          <w:szCs w:val="22"/>
        </w:rPr>
      </w:pPr>
    </w:p>
    <w:p w:rsidR="0051747D" w:rsidRPr="00C366A1" w:rsidRDefault="0051747D" w:rsidP="0051747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51747D" w:rsidRPr="00387599" w:rsidRDefault="0051747D" w:rsidP="0051747D">
      <w:pPr>
        <w:widowControl/>
        <w:suppressAutoHyphens w:val="0"/>
        <w:spacing w:before="60" w:line="360" w:lineRule="auto"/>
        <w:ind w:left="360"/>
        <w:jc w:val="both"/>
        <w:rPr>
          <w:color w:val="000000"/>
          <w:sz w:val="10"/>
          <w:szCs w:val="10"/>
        </w:rPr>
      </w:pPr>
    </w:p>
    <w:p w:rsidR="0051747D" w:rsidRDefault="0051747D" w:rsidP="0051747D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  <w:sectPr w:rsidR="0051747D" w:rsidSect="001977A7">
          <w:footerReference w:type="default" r:id="rId7"/>
          <w:footerReference w:type="first" r:id="rId8"/>
          <w:pgSz w:w="11906" w:h="16838"/>
          <w:pgMar w:top="1135" w:right="1417" w:bottom="1417" w:left="1417" w:header="708" w:footer="708" w:gutter="0"/>
          <w:cols w:space="708"/>
          <w:titlePg/>
          <w:rtlGutter/>
          <w:docGrid w:linePitch="360"/>
        </w:sectPr>
      </w:pPr>
      <w:r w:rsidRPr="00005CFA">
        <w:rPr>
          <w:b/>
          <w:sz w:val="22"/>
          <w:szCs w:val="22"/>
        </w:rPr>
        <w:t>Oferujemy wykonanie przedmiotowego zamówienia za:</w:t>
      </w:r>
    </w:p>
    <w:p w:rsidR="0051747D" w:rsidRDefault="0051747D" w:rsidP="0051747D">
      <w:pPr>
        <w:tabs>
          <w:tab w:val="left" w:pos="852"/>
        </w:tabs>
        <w:spacing w:line="360" w:lineRule="auto"/>
        <w:jc w:val="both"/>
        <w:rPr>
          <w:b/>
          <w:sz w:val="22"/>
          <w:szCs w:val="22"/>
        </w:rPr>
      </w:pPr>
    </w:p>
    <w:p w:rsidR="0051747D" w:rsidRPr="000C137B" w:rsidRDefault="0051747D" w:rsidP="0051747D">
      <w:pPr>
        <w:numPr>
          <w:ilvl w:val="0"/>
          <w:numId w:val="10"/>
        </w:numPr>
        <w:ind w:left="426"/>
        <w:jc w:val="both"/>
        <w:rPr>
          <w:lang w:eastAsia="en-US"/>
        </w:rPr>
      </w:pPr>
      <w:r w:rsidRPr="000C137B">
        <w:t>Wykaz cen jednostkowych tłumaczeń pisemnych tryb zwykły - 1 strona w ciągu 60 minut (cena netto i brutto w złotych za 1 stronę tłumaczenia zwykłego obejmującą 1800 znaków na stronę ze spacjami oraz tłumaczenia przysięgłego obejmującego 1125 znaków na stronę ze spacjami).</w:t>
      </w:r>
      <w:r w:rsidRPr="000C137B">
        <w:br/>
      </w:r>
    </w:p>
    <w:tbl>
      <w:tblPr>
        <w:tblW w:w="12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0"/>
        <w:gridCol w:w="3841"/>
        <w:gridCol w:w="1300"/>
        <w:gridCol w:w="1417"/>
        <w:gridCol w:w="1276"/>
        <w:gridCol w:w="1276"/>
        <w:gridCol w:w="1417"/>
        <w:gridCol w:w="1439"/>
      </w:tblGrid>
      <w:tr w:rsidR="0051747D" w:rsidRPr="00E96919" w:rsidTr="00250F5E">
        <w:trPr>
          <w:trHeight w:val="689"/>
        </w:trPr>
        <w:tc>
          <w:tcPr>
            <w:tcW w:w="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8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>Rodzaj tłumaczenia</w:t>
            </w:r>
          </w:p>
        </w:tc>
        <w:tc>
          <w:tcPr>
            <w:tcW w:w="27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>z języka obcego na język polski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>z języka polskiego na język obcy</w:t>
            </w:r>
          </w:p>
        </w:tc>
        <w:tc>
          <w:tcPr>
            <w:tcW w:w="2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 xml:space="preserve">z języka obcego na język </w:t>
            </w:r>
            <w:r>
              <w:rPr>
                <w:rFonts w:ascii="Times New Roman" w:hAnsi="Times New Roman"/>
                <w:b/>
                <w:szCs w:val="24"/>
              </w:rPr>
              <w:t xml:space="preserve">obcy </w:t>
            </w:r>
          </w:p>
        </w:tc>
      </w:tr>
      <w:tr w:rsidR="0051747D" w:rsidRPr="00E96919" w:rsidTr="00250F5E">
        <w:trPr>
          <w:trHeight w:val="70"/>
        </w:trPr>
        <w:tc>
          <w:tcPr>
            <w:tcW w:w="65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4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 xml:space="preserve">netto (zł)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>brutto (zł)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 xml:space="preserve">netto (zł)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>brutto (zł)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 xml:space="preserve">netto (zł) 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1747D" w:rsidRPr="00E9691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919">
              <w:rPr>
                <w:rFonts w:ascii="Times New Roman" w:hAnsi="Times New Roman"/>
                <w:b/>
                <w:szCs w:val="24"/>
              </w:rPr>
              <w:t>brutto (zł)</w:t>
            </w:r>
          </w:p>
        </w:tc>
      </w:tr>
      <w:tr w:rsidR="0051747D" w:rsidRPr="000C137B" w:rsidTr="00250F5E">
        <w:trPr>
          <w:trHeight w:val="195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51747D" w:rsidRPr="000C137B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51747D" w:rsidRPr="000C137B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137B">
              <w:rPr>
                <w:rFonts w:ascii="Times New Roman" w:hAnsi="Times New Roman"/>
                <w:b/>
                <w:bCs/>
                <w:szCs w:val="24"/>
              </w:rPr>
              <w:t>Tłumaczenia pisemne zwykłe:</w:t>
            </w: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66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D29E9">
              <w:rPr>
                <w:rFonts w:ascii="Times New Roman" w:hAnsi="Times New Roman"/>
                <w:b/>
                <w:bCs/>
                <w:sz w:val="20"/>
              </w:rPr>
              <w:t>I grupa językowa</w:t>
            </w:r>
            <w:r w:rsidRPr="009D29E9">
              <w:rPr>
                <w:rFonts w:ascii="Times New Roman" w:hAnsi="Times New Roman"/>
                <w:sz w:val="20"/>
              </w:rPr>
              <w:t xml:space="preserve"> </w:t>
            </w:r>
            <w:r w:rsidRPr="009D29E9">
              <w:rPr>
                <w:rFonts w:ascii="Times New Roman" w:hAnsi="Times New Roman"/>
                <w:sz w:val="20"/>
              </w:rPr>
              <w:br/>
              <w:t>(język angielski, francuski, niemiecki, rosyjski)</w:t>
            </w: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 xml:space="preserve">Tłumaczenia wykonywane przez tłumaczy </w:t>
            </w:r>
            <w:r>
              <w:rPr>
                <w:rFonts w:ascii="Times New Roman" w:hAnsi="Times New Roman"/>
                <w:sz w:val="20"/>
              </w:rPr>
              <w:t>nie przysięgłych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 xml:space="preserve">Tłumaczenia wykonywane przez tłumaczy przysięgłych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>Weryfikacja  przetłumaczonego tekstu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6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D29E9">
              <w:rPr>
                <w:rFonts w:ascii="Times New Roman" w:hAnsi="Times New Roman"/>
                <w:b/>
                <w:bCs/>
                <w:sz w:val="20"/>
              </w:rPr>
              <w:t xml:space="preserve">II grupa językowa </w:t>
            </w:r>
            <w:r w:rsidRPr="009D29E9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9D29E9">
              <w:rPr>
                <w:rFonts w:ascii="Times New Roman" w:hAnsi="Times New Roman"/>
                <w:sz w:val="20"/>
              </w:rPr>
              <w:t>(pozostałe języki europejskie)</w:t>
            </w: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 xml:space="preserve">Tłumaczenia wykonywane przez tłumaczy </w:t>
            </w:r>
            <w:r>
              <w:rPr>
                <w:rFonts w:ascii="Times New Roman" w:hAnsi="Times New Roman"/>
                <w:sz w:val="20"/>
              </w:rPr>
              <w:t>nie przysięgłych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 xml:space="preserve">Tłumaczenia wykonywane przez tłumaczy przysięgłych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>Weryfikacja  przetłumaczonego tekstu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6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D29E9">
              <w:rPr>
                <w:rFonts w:ascii="Times New Roman" w:hAnsi="Times New Roman"/>
                <w:b/>
                <w:bCs/>
                <w:sz w:val="20"/>
              </w:rPr>
              <w:t>III grupa językowa</w:t>
            </w:r>
            <w:r w:rsidRPr="009D29E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9D29E9">
              <w:rPr>
                <w:rFonts w:ascii="Times New Roman" w:hAnsi="Times New Roman"/>
                <w:bCs/>
                <w:sz w:val="20"/>
              </w:rPr>
              <w:br/>
              <w:t>(inne języki pozaeuropejskie)</w:t>
            </w: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 xml:space="preserve">Tłumaczenia wykonywane przez tłumaczy </w:t>
            </w:r>
            <w:r>
              <w:rPr>
                <w:rFonts w:ascii="Times New Roman" w:hAnsi="Times New Roman"/>
                <w:sz w:val="20"/>
              </w:rPr>
              <w:t>nie przysięgłych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 xml:space="preserve">Tłumaczenia wykonywane </w:t>
            </w:r>
            <w:r w:rsidRPr="009D29E9">
              <w:rPr>
                <w:rFonts w:ascii="Times New Roman" w:hAnsi="Times New Roman"/>
                <w:sz w:val="20"/>
              </w:rPr>
              <w:br/>
              <w:t xml:space="preserve">przez tłumaczy przysięgłych 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747D" w:rsidRPr="009D29E9" w:rsidTr="00250F5E">
        <w:trPr>
          <w:trHeight w:val="388"/>
        </w:trPr>
        <w:tc>
          <w:tcPr>
            <w:tcW w:w="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rPr>
                <w:rFonts w:ascii="Times New Roman" w:hAnsi="Times New Roman"/>
                <w:sz w:val="20"/>
              </w:rPr>
            </w:pPr>
            <w:r w:rsidRPr="009D29E9">
              <w:rPr>
                <w:rFonts w:ascii="Times New Roman" w:hAnsi="Times New Roman"/>
                <w:sz w:val="20"/>
              </w:rPr>
              <w:t>Weryfikacja  przetłumaczonego tekstu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747D" w:rsidRPr="009D29E9" w:rsidRDefault="0051747D" w:rsidP="00250F5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1747D" w:rsidRPr="000C137B" w:rsidRDefault="0051747D" w:rsidP="0051747D">
      <w:pPr>
        <w:ind w:left="-240"/>
        <w:jc w:val="both"/>
      </w:pPr>
    </w:p>
    <w:p w:rsidR="0051747D" w:rsidRDefault="0051747D" w:rsidP="0051747D">
      <w:pPr>
        <w:numPr>
          <w:ilvl w:val="0"/>
          <w:numId w:val="10"/>
        </w:numPr>
        <w:ind w:left="426"/>
        <w:jc w:val="both"/>
      </w:pPr>
      <w:r w:rsidRPr="000C137B">
        <w:lastRenderedPageBreak/>
        <w:t xml:space="preserve">Wykaz cen jednostkowych tłumaczeń pisemnych tryb pilny – 1 strona w ciągu 30 minut (cena netto i brutto w złotych za 1 stronę tłumaczenia zwykłego obejmującą 1800 znaków na stronę ze spacjami oraz tłumaczenia przysięgłego obejmującego 1125 znaków na stronę ze spacjami). </w:t>
      </w:r>
    </w:p>
    <w:p w:rsidR="0051747D" w:rsidRPr="000C137B" w:rsidRDefault="0051747D" w:rsidP="0051747D">
      <w:pPr>
        <w:ind w:left="426"/>
        <w:jc w:val="both"/>
      </w:pPr>
    </w:p>
    <w:tbl>
      <w:tblPr>
        <w:tblW w:w="134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1559"/>
        <w:gridCol w:w="1560"/>
        <w:gridCol w:w="1417"/>
        <w:gridCol w:w="1559"/>
        <w:gridCol w:w="1560"/>
        <w:gridCol w:w="1559"/>
        <w:gridCol w:w="13"/>
      </w:tblGrid>
      <w:tr w:rsidR="0051747D" w:rsidRPr="00165A18" w:rsidTr="00250F5E">
        <w:trPr>
          <w:gridAfter w:val="1"/>
          <w:wAfter w:w="13" w:type="dxa"/>
          <w:trHeight w:val="5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Rodzaj tłumaczenia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z języka obcego na język polski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z języka polskiego na język obcy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z języka obcego na język obcy</w:t>
            </w:r>
          </w:p>
        </w:tc>
      </w:tr>
      <w:tr w:rsidR="0051747D" w:rsidRPr="00165A18" w:rsidTr="00250F5E">
        <w:trPr>
          <w:gridAfter w:val="1"/>
          <w:wAfter w:w="13" w:type="dxa"/>
          <w:trHeight w:val="4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 xml:space="preserve">netto (zł)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brutto (zł)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 xml:space="preserve">netto (zł)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brutto (zł)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 xml:space="preserve">netto (zł)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brutto (zł)</w:t>
            </w:r>
          </w:p>
        </w:tc>
      </w:tr>
      <w:tr w:rsidR="0051747D" w:rsidRPr="00165A18" w:rsidTr="00250F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  <w:r w:rsidRPr="00165A18">
              <w:rPr>
                <w:color w:val="000000"/>
                <w:lang w:eastAsia="pl-PL"/>
              </w:rPr>
              <w:t> </w:t>
            </w:r>
          </w:p>
        </w:tc>
        <w:tc>
          <w:tcPr>
            <w:tcW w:w="1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165A18">
              <w:rPr>
                <w:b/>
                <w:bCs/>
                <w:color w:val="000000"/>
                <w:lang w:eastAsia="pl-PL"/>
              </w:rPr>
              <w:t>Tłumaczenia pisemne pilne:</w:t>
            </w:r>
          </w:p>
        </w:tc>
      </w:tr>
      <w:tr w:rsidR="0051747D" w:rsidRPr="00165A18" w:rsidTr="00250F5E">
        <w:trPr>
          <w:trHeight w:val="6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165A18">
              <w:rPr>
                <w:b/>
                <w:bCs/>
                <w:color w:val="000000"/>
                <w:sz w:val="20"/>
                <w:lang w:eastAsia="pl-PL"/>
              </w:rPr>
              <w:t>I grupa językowa</w:t>
            </w:r>
            <w:r w:rsidRPr="00165A18">
              <w:rPr>
                <w:b/>
                <w:bCs/>
                <w:color w:val="000000"/>
                <w:sz w:val="20"/>
                <w:lang w:eastAsia="pl-PL"/>
              </w:rPr>
              <w:br/>
            </w:r>
            <w:r w:rsidRPr="00165A18">
              <w:rPr>
                <w:bCs/>
                <w:color w:val="000000"/>
                <w:sz w:val="20"/>
                <w:lang w:eastAsia="pl-PL"/>
              </w:rPr>
              <w:t>(język angielski, francuski, niemiecki, rosyjski)</w:t>
            </w:r>
          </w:p>
        </w:tc>
      </w:tr>
      <w:tr w:rsidR="0051747D" w:rsidRPr="00165A18" w:rsidTr="00250F5E">
        <w:trPr>
          <w:gridAfter w:val="1"/>
          <w:wAfter w:w="13" w:type="dxa"/>
          <w:trHeight w:val="4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Tłumaczenia wykonywane przez tłumaczy nie przysięgłych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165A18" w:rsidTr="00250F5E">
        <w:trPr>
          <w:gridAfter w:val="1"/>
          <w:wAfter w:w="13" w:type="dxa"/>
          <w:trHeight w:val="54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 xml:space="preserve">Tłumaczenia wykonywane przez tłumaczy przysięgłych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165A18" w:rsidTr="00250F5E">
        <w:trPr>
          <w:gridAfter w:val="1"/>
          <w:wAfter w:w="13" w:type="dxa"/>
          <w:trHeight w:val="42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Weryfikacja  przetłumaczonego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165A18" w:rsidTr="00250F5E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165A18">
              <w:rPr>
                <w:b/>
                <w:bCs/>
                <w:color w:val="000000"/>
                <w:sz w:val="20"/>
                <w:lang w:eastAsia="pl-PL"/>
              </w:rPr>
              <w:t>II grupa językowa</w:t>
            </w:r>
            <w:r w:rsidRPr="00165A18">
              <w:rPr>
                <w:b/>
                <w:bCs/>
                <w:color w:val="000000"/>
                <w:sz w:val="20"/>
                <w:lang w:eastAsia="pl-PL"/>
              </w:rPr>
              <w:br/>
            </w:r>
            <w:r w:rsidRPr="00165A18">
              <w:rPr>
                <w:bCs/>
                <w:color w:val="000000"/>
                <w:sz w:val="20"/>
                <w:lang w:eastAsia="pl-PL"/>
              </w:rPr>
              <w:t>(pozostałe języki europejskie)</w:t>
            </w:r>
          </w:p>
        </w:tc>
      </w:tr>
      <w:tr w:rsidR="0051747D" w:rsidRPr="00165A18" w:rsidTr="00250F5E">
        <w:trPr>
          <w:gridAfter w:val="1"/>
          <w:wAfter w:w="13" w:type="dxa"/>
          <w:trHeight w:val="4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Tłumaczenia wykonywane przez tłumaczy nie przysięgłych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165A18" w:rsidTr="00250F5E">
        <w:trPr>
          <w:gridAfter w:val="1"/>
          <w:wAfter w:w="13" w:type="dxa"/>
          <w:trHeight w:val="53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 xml:space="preserve">Tłumaczenia wykonywane przez tłumaczy przysięgłych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165A18" w:rsidTr="00250F5E">
        <w:trPr>
          <w:gridAfter w:val="1"/>
          <w:wAfter w:w="13" w:type="dxa"/>
          <w:trHeight w:val="41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Weryfikacja  przetłumaczonego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165A18" w:rsidTr="00250F5E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165A18">
              <w:rPr>
                <w:b/>
                <w:bCs/>
                <w:color w:val="000000"/>
                <w:sz w:val="20"/>
                <w:lang w:eastAsia="pl-PL"/>
              </w:rPr>
              <w:t>III grupa językowa</w:t>
            </w:r>
            <w:r w:rsidRPr="00165A18">
              <w:rPr>
                <w:b/>
                <w:bCs/>
                <w:color w:val="000000"/>
                <w:sz w:val="20"/>
                <w:lang w:eastAsia="pl-PL"/>
              </w:rPr>
              <w:br/>
            </w:r>
            <w:r w:rsidRPr="00165A18">
              <w:rPr>
                <w:bCs/>
                <w:color w:val="000000"/>
                <w:sz w:val="20"/>
                <w:lang w:eastAsia="pl-PL"/>
              </w:rPr>
              <w:t>(inne języki pozaeuropejskie)</w:t>
            </w:r>
          </w:p>
        </w:tc>
      </w:tr>
      <w:tr w:rsidR="0051747D" w:rsidRPr="00165A18" w:rsidTr="00250F5E">
        <w:trPr>
          <w:gridAfter w:val="1"/>
          <w:wAfter w:w="13" w:type="dxa"/>
          <w:trHeight w:val="4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Tłumaczenia wykonywane przez tłumaczy nie przysięgłych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165A18" w:rsidTr="00250F5E">
        <w:trPr>
          <w:gridAfter w:val="1"/>
          <w:wAfter w:w="13" w:type="dxa"/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 xml:space="preserve">Tłumaczenia wykonywane przez tłumaczy przysięgłych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165A18" w:rsidTr="00250F5E">
        <w:trPr>
          <w:gridAfter w:val="1"/>
          <w:wAfter w:w="13" w:type="dxa"/>
          <w:trHeight w:val="5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Weryfikacja  przetłumaczonego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165A1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165A18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:rsidR="0051747D" w:rsidRDefault="0051747D" w:rsidP="0051747D">
      <w:pPr>
        <w:ind w:left="-240"/>
        <w:jc w:val="both"/>
      </w:pPr>
    </w:p>
    <w:p w:rsidR="0051747D" w:rsidRDefault="0051747D" w:rsidP="0051747D">
      <w:pPr>
        <w:ind w:left="-240"/>
        <w:jc w:val="both"/>
      </w:pPr>
      <w:r>
        <w:br w:type="page"/>
      </w:r>
    </w:p>
    <w:p w:rsidR="0051747D" w:rsidRDefault="0051747D" w:rsidP="0051747D">
      <w:pPr>
        <w:ind w:left="-240"/>
        <w:jc w:val="both"/>
      </w:pPr>
    </w:p>
    <w:p w:rsidR="0051747D" w:rsidRPr="000C137B" w:rsidRDefault="0051747D" w:rsidP="0051747D">
      <w:pPr>
        <w:ind w:left="-240"/>
        <w:jc w:val="both"/>
      </w:pPr>
    </w:p>
    <w:p w:rsidR="0051747D" w:rsidRPr="000C137B" w:rsidRDefault="0051747D" w:rsidP="0051747D">
      <w:pPr>
        <w:numPr>
          <w:ilvl w:val="0"/>
          <w:numId w:val="10"/>
        </w:numPr>
        <w:ind w:left="426"/>
        <w:jc w:val="both"/>
      </w:pPr>
      <w:r w:rsidRPr="000C137B">
        <w:t>Wykaz cen jednostkowych tłumaczeń symultanicznych bez konieczności zapewnienia sprzętu do tłumaczeń kabinowych (cena netto i brutto w</w:t>
      </w:r>
      <w:r>
        <w:t> </w:t>
      </w:r>
      <w:r w:rsidRPr="000C137B">
        <w:t>złotych).</w:t>
      </w:r>
    </w:p>
    <w:p w:rsidR="0051747D" w:rsidRPr="000C137B" w:rsidRDefault="0051747D" w:rsidP="0051747D">
      <w:pPr>
        <w:ind w:left="-240"/>
        <w:jc w:val="both"/>
      </w:pPr>
    </w:p>
    <w:tbl>
      <w:tblPr>
        <w:tblW w:w="14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720"/>
        <w:gridCol w:w="1440"/>
        <w:gridCol w:w="1380"/>
        <w:gridCol w:w="13"/>
        <w:gridCol w:w="1442"/>
        <w:gridCol w:w="1380"/>
        <w:gridCol w:w="26"/>
        <w:gridCol w:w="1287"/>
        <w:gridCol w:w="1380"/>
        <w:gridCol w:w="39"/>
        <w:gridCol w:w="1558"/>
        <w:gridCol w:w="1380"/>
        <w:gridCol w:w="45"/>
      </w:tblGrid>
      <w:tr w:rsidR="0051747D" w:rsidRPr="009D4C40" w:rsidTr="00250F5E">
        <w:trPr>
          <w:trHeight w:val="18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tłumaczenia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w złotych </w:t>
            </w: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za 1 godzinę tłumaczenia w kombinacji język polski – język obcy oraz język obcy – język polski</w:t>
            </w: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(60 minut)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   Wartość w złotych </w:t>
            </w: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za blok tłumaczeniowy w kombinacji język polski – język obcy oraz język obcy – język polski</w:t>
            </w: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(4 godziny tłumaczenia)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w złotych </w:t>
            </w: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za 1 godzinę tłumaczenia w kombinacji język obcy – język obcy </w:t>
            </w: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(60 minut)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w złotych </w:t>
            </w: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za blok tłumaczeniowy w kombinacji język obcy – język obcy</w:t>
            </w: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(4 godziny tłumaczenia)</w:t>
            </w:r>
          </w:p>
        </w:tc>
      </w:tr>
      <w:tr w:rsidR="0051747D" w:rsidRPr="009D4C40" w:rsidTr="00250F5E">
        <w:trPr>
          <w:gridAfter w:val="1"/>
          <w:wAfter w:w="45" w:type="dxa"/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4C40">
              <w:rPr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</w:tr>
      <w:tr w:rsidR="0051747D" w:rsidRPr="009D4C40" w:rsidTr="00250F5E">
        <w:trPr>
          <w:gridAfter w:val="1"/>
          <w:wAfter w:w="45" w:type="dxa"/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9D4C40">
              <w:rPr>
                <w:b/>
                <w:bCs/>
                <w:color w:val="000000"/>
                <w:sz w:val="20"/>
                <w:lang w:eastAsia="pl-PL"/>
              </w:rPr>
              <w:t>I grupa językowa</w:t>
            </w:r>
            <w:r w:rsidRPr="009D4C40">
              <w:rPr>
                <w:color w:val="000000"/>
                <w:sz w:val="20"/>
                <w:lang w:eastAsia="pl-PL"/>
              </w:rPr>
              <w:br/>
              <w:t>(język angielski, francuski, niemiecki, rosyjski)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9D4C40" w:rsidTr="00250F5E">
        <w:trPr>
          <w:gridAfter w:val="1"/>
          <w:wAfter w:w="45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9D4C40">
              <w:rPr>
                <w:b/>
                <w:bCs/>
                <w:color w:val="000000"/>
                <w:sz w:val="20"/>
                <w:lang w:eastAsia="pl-PL"/>
              </w:rPr>
              <w:t>II grupa językowa</w:t>
            </w:r>
            <w:r w:rsidRPr="009D4C40">
              <w:rPr>
                <w:color w:val="000000"/>
                <w:sz w:val="20"/>
                <w:lang w:eastAsia="pl-PL"/>
              </w:rPr>
              <w:br/>
              <w:t>pozostałe języki europejskie)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9D4C40" w:rsidTr="00250F5E">
        <w:trPr>
          <w:gridAfter w:val="1"/>
          <w:wAfter w:w="45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9D4C40">
              <w:rPr>
                <w:b/>
                <w:bCs/>
                <w:color w:val="000000"/>
                <w:sz w:val="20"/>
                <w:lang w:eastAsia="pl-PL"/>
              </w:rPr>
              <w:t xml:space="preserve">III grupa językowa </w:t>
            </w:r>
            <w:r w:rsidRPr="009D4C40">
              <w:rPr>
                <w:color w:val="000000"/>
                <w:sz w:val="20"/>
                <w:lang w:eastAsia="pl-PL"/>
              </w:rPr>
              <w:br/>
              <w:t>(inne języki pozaeuropejskie)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9D4C40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9D4C40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:rsidR="0051747D" w:rsidRDefault="0051747D" w:rsidP="0051747D"/>
    <w:p w:rsidR="0051747D" w:rsidRDefault="0051747D" w:rsidP="0051747D">
      <w:pPr>
        <w:ind w:left="-120"/>
        <w:jc w:val="both"/>
      </w:pPr>
      <w:r>
        <w:br w:type="page"/>
      </w:r>
    </w:p>
    <w:p w:rsidR="0051747D" w:rsidRPr="000C137B" w:rsidRDefault="0051747D" w:rsidP="0051747D">
      <w:pPr>
        <w:numPr>
          <w:ilvl w:val="0"/>
          <w:numId w:val="10"/>
        </w:numPr>
        <w:ind w:left="426"/>
        <w:jc w:val="both"/>
      </w:pPr>
      <w:r w:rsidRPr="000C137B">
        <w:lastRenderedPageBreak/>
        <w:t>Wykaz cen jednostkowych tłumaczeń symultanicznych w przypadku konieczności zapewnienia sprzętu do tłumaczeń kabinowych (cena netto i</w:t>
      </w:r>
      <w:r>
        <w:t> </w:t>
      </w:r>
      <w:r w:rsidRPr="000C137B">
        <w:t>brutto w złotych).</w:t>
      </w:r>
    </w:p>
    <w:p w:rsidR="0051747D" w:rsidRPr="000C137B" w:rsidRDefault="0051747D" w:rsidP="0051747D">
      <w:pPr>
        <w:ind w:left="-120"/>
        <w:jc w:val="both"/>
      </w:pPr>
    </w:p>
    <w:tbl>
      <w:tblPr>
        <w:tblW w:w="14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37"/>
        <w:gridCol w:w="1559"/>
        <w:gridCol w:w="1134"/>
        <w:gridCol w:w="1134"/>
        <w:gridCol w:w="1276"/>
        <w:gridCol w:w="1276"/>
        <w:gridCol w:w="1134"/>
        <w:gridCol w:w="1139"/>
        <w:gridCol w:w="1412"/>
        <w:gridCol w:w="1276"/>
      </w:tblGrid>
      <w:tr w:rsidR="0051747D" w:rsidRPr="00E577CD" w:rsidTr="00250F5E">
        <w:trPr>
          <w:trHeight w:val="17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Rodzaj tłumaczenia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Przewidywana ilość uczestników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 xml:space="preserve">Wartość w złotych za 1 godzinę tłumaczenia </w:t>
            </w:r>
            <w:r w:rsidRPr="00E577CD">
              <w:rPr>
                <w:b/>
                <w:bCs/>
                <w:color w:val="000000"/>
                <w:sz w:val="22"/>
                <w:lang w:eastAsia="pl-PL"/>
              </w:rPr>
              <w:br/>
              <w:t>(60 minut)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 xml:space="preserve">Wartość w złotych za blok tłumaczeniowy </w:t>
            </w:r>
            <w:r w:rsidRPr="00E577CD">
              <w:rPr>
                <w:b/>
                <w:bCs/>
                <w:color w:val="000000"/>
                <w:sz w:val="22"/>
                <w:lang w:eastAsia="pl-PL"/>
              </w:rPr>
              <w:br/>
              <w:t>(4 godziny tłumaczenia)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 xml:space="preserve">Wartość w złotych za 1 godzinę tłumaczenia w kombinacji język obcy – język obcy </w:t>
            </w:r>
            <w:r w:rsidRPr="00E577CD">
              <w:rPr>
                <w:b/>
                <w:bCs/>
                <w:color w:val="000000"/>
                <w:sz w:val="22"/>
                <w:lang w:eastAsia="pl-PL"/>
              </w:rPr>
              <w:br/>
              <w:t>(60 minut)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Wartość w złotych za blok tłumaczeniowy w kombinacji język obcy – język obcy</w:t>
            </w:r>
            <w:r w:rsidRPr="00E577CD">
              <w:rPr>
                <w:b/>
                <w:bCs/>
                <w:color w:val="000000"/>
                <w:sz w:val="22"/>
                <w:lang w:eastAsia="pl-PL"/>
              </w:rPr>
              <w:br/>
              <w:t>(4 godziny tłumaczenia)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netto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brutto (zł)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 xml:space="preserve">netto (zł)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brutto 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netto (zł)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brutto (zł)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 xml:space="preserve">netto (zł)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b/>
                <w:bCs/>
                <w:color w:val="000000"/>
                <w:sz w:val="22"/>
                <w:lang w:eastAsia="pl-PL"/>
              </w:rPr>
              <w:t>brutto (zł)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  <w:r w:rsidRPr="00E577CD">
              <w:rPr>
                <w:b/>
                <w:bCs/>
                <w:color w:val="000000"/>
                <w:sz w:val="20"/>
                <w:lang w:eastAsia="pl-PL"/>
              </w:rPr>
              <w:t>I grupa językowa</w:t>
            </w:r>
            <w:r w:rsidRPr="00E577CD">
              <w:rPr>
                <w:b/>
                <w:bCs/>
                <w:color w:val="000000"/>
                <w:sz w:val="20"/>
                <w:lang w:eastAsia="pl-PL"/>
              </w:rPr>
              <w:br/>
            </w:r>
            <w:r w:rsidRPr="00E577CD">
              <w:rPr>
                <w:color w:val="000000"/>
                <w:sz w:val="20"/>
                <w:lang w:eastAsia="pl-PL"/>
              </w:rPr>
              <w:t>(język angielski, francuski, niemiecki, rosyjski)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50 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100 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200 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  <w:r w:rsidRPr="00E577CD">
              <w:rPr>
                <w:b/>
                <w:bCs/>
                <w:color w:val="000000"/>
                <w:sz w:val="20"/>
                <w:lang w:eastAsia="pl-PL"/>
              </w:rPr>
              <w:t>II grupa językowa</w:t>
            </w:r>
            <w:r w:rsidRPr="00E577CD">
              <w:rPr>
                <w:b/>
                <w:bCs/>
                <w:color w:val="000000"/>
                <w:sz w:val="20"/>
                <w:lang w:eastAsia="pl-PL"/>
              </w:rPr>
              <w:br/>
            </w:r>
            <w:r w:rsidRPr="00E577CD">
              <w:rPr>
                <w:color w:val="000000"/>
                <w:sz w:val="20"/>
                <w:lang w:eastAsia="pl-PL"/>
              </w:rPr>
              <w:t>(pozostałe języki europejskie)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50 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100 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200 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  <w:r w:rsidRPr="00E577CD">
              <w:rPr>
                <w:b/>
                <w:bCs/>
                <w:color w:val="000000"/>
                <w:sz w:val="20"/>
                <w:lang w:eastAsia="pl-PL"/>
              </w:rPr>
              <w:t>III grupa językowa</w:t>
            </w:r>
            <w:r w:rsidRPr="00E577CD">
              <w:rPr>
                <w:b/>
                <w:bCs/>
                <w:color w:val="000000"/>
                <w:sz w:val="20"/>
                <w:lang w:eastAsia="pl-PL"/>
              </w:rPr>
              <w:br/>
            </w:r>
            <w:r w:rsidRPr="00E577CD">
              <w:rPr>
                <w:color w:val="000000"/>
                <w:sz w:val="20"/>
                <w:lang w:eastAsia="pl-PL"/>
              </w:rPr>
              <w:t>(inne języki pozaeuropejskie)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50 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100 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747D" w:rsidRPr="00E577CD" w:rsidTr="00250F5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do 200 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E577CD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E577CD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577CD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51747D" w:rsidRPr="000C137B" w:rsidRDefault="0051747D" w:rsidP="0051747D">
      <w:pPr>
        <w:ind w:left="-120"/>
        <w:jc w:val="right"/>
      </w:pPr>
      <w:r w:rsidRPr="000C137B">
        <w:br w:type="page"/>
      </w:r>
      <w:r w:rsidRPr="000C137B">
        <w:lastRenderedPageBreak/>
        <w:t xml:space="preserve"> </w:t>
      </w:r>
    </w:p>
    <w:p w:rsidR="0051747D" w:rsidRPr="000C137B" w:rsidRDefault="0051747D" w:rsidP="0051747D">
      <w:pPr>
        <w:numPr>
          <w:ilvl w:val="0"/>
          <w:numId w:val="10"/>
        </w:numPr>
        <w:ind w:left="426"/>
        <w:jc w:val="both"/>
      </w:pPr>
      <w:r w:rsidRPr="000C137B">
        <w:t>Wykaz cen jednostkowych tłumaczeń konsekutywnych (netto i brutto w złotych).</w:t>
      </w:r>
    </w:p>
    <w:p w:rsidR="0051747D" w:rsidRPr="000C137B" w:rsidRDefault="0051747D" w:rsidP="0051747D">
      <w:pPr>
        <w:ind w:left="-120"/>
      </w:pPr>
    </w:p>
    <w:tbl>
      <w:tblPr>
        <w:tblW w:w="144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80"/>
        <w:gridCol w:w="1431"/>
        <w:gridCol w:w="1418"/>
        <w:gridCol w:w="1437"/>
        <w:gridCol w:w="1539"/>
        <w:gridCol w:w="1418"/>
        <w:gridCol w:w="1540"/>
        <w:gridCol w:w="13"/>
        <w:gridCol w:w="1424"/>
        <w:gridCol w:w="1540"/>
        <w:gridCol w:w="14"/>
      </w:tblGrid>
      <w:tr w:rsidR="0051747D" w:rsidRPr="00662908" w:rsidTr="00250F5E">
        <w:trPr>
          <w:trHeight w:val="19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tłumaczenia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w złotych </w:t>
            </w: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za 1 godzinę tłumaczenia w kombinacji język polski – język obcy oraz język obcy – język polski</w:t>
            </w: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(60 minut)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   Wartość w złotych </w:t>
            </w: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za blok tłumaczeniowy w kombinacji język polski – język obcy oraz język obcy – język polski</w:t>
            </w: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(4 godziny tłumaczenia)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w złotych </w:t>
            </w: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za 1 godzinę tłumaczenia w kombinacji język obcy – język obcy </w:t>
            </w: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(60 minut)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w złotych </w:t>
            </w: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za blok tłumaczeniowy w kombinacji język obcy – język obcy</w:t>
            </w: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(4 godziny tłumaczenia)</w:t>
            </w:r>
          </w:p>
        </w:tc>
      </w:tr>
      <w:tr w:rsidR="0051747D" w:rsidRPr="00662908" w:rsidTr="00250F5E">
        <w:trPr>
          <w:gridAfter w:val="1"/>
          <w:wAfter w:w="14" w:type="dxa"/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netto (zł)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2908">
              <w:rPr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</w:tr>
      <w:tr w:rsidR="0051747D" w:rsidRPr="00662908" w:rsidTr="00250F5E">
        <w:trPr>
          <w:gridAfter w:val="1"/>
          <w:wAfter w:w="14" w:type="dxa"/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I grupa językowa</w:t>
            </w:r>
            <w:r w:rsidRPr="00662908">
              <w:rPr>
                <w:color w:val="000000"/>
                <w:sz w:val="20"/>
                <w:lang w:eastAsia="pl-PL"/>
              </w:rPr>
              <w:br/>
              <w:t>(język angielski, francuski, niemiecki, rosyjski)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662908" w:rsidTr="00250F5E">
        <w:trPr>
          <w:gridAfter w:val="1"/>
          <w:wAfter w:w="14" w:type="dxa"/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>II grupa językowa</w:t>
            </w:r>
            <w:r w:rsidRPr="00662908">
              <w:rPr>
                <w:color w:val="000000"/>
                <w:sz w:val="20"/>
                <w:lang w:eastAsia="pl-PL"/>
              </w:rPr>
              <w:br/>
              <w:t>pozostałe języki europejskie)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51747D" w:rsidRPr="00662908" w:rsidTr="00250F5E">
        <w:trPr>
          <w:gridAfter w:val="1"/>
          <w:wAfter w:w="14" w:type="dxa"/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rPr>
                <w:color w:val="000000"/>
                <w:sz w:val="20"/>
                <w:lang w:eastAsia="pl-PL"/>
              </w:rPr>
            </w:pPr>
            <w:r w:rsidRPr="00662908">
              <w:rPr>
                <w:b/>
                <w:bCs/>
                <w:color w:val="000000"/>
                <w:sz w:val="20"/>
                <w:lang w:eastAsia="pl-PL"/>
              </w:rPr>
              <w:t xml:space="preserve">III grupa językowa </w:t>
            </w:r>
            <w:r w:rsidRPr="00662908">
              <w:rPr>
                <w:color w:val="000000"/>
                <w:sz w:val="20"/>
                <w:lang w:eastAsia="pl-PL"/>
              </w:rPr>
              <w:br/>
              <w:t>(inne języki pozaeuropejskie)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7D" w:rsidRPr="00662908" w:rsidRDefault="0051747D" w:rsidP="00250F5E">
            <w:pPr>
              <w:widowControl/>
              <w:suppressAutoHyphens w:val="0"/>
              <w:jc w:val="center"/>
              <w:rPr>
                <w:color w:val="000000"/>
                <w:sz w:val="20"/>
                <w:lang w:eastAsia="pl-PL"/>
              </w:rPr>
            </w:pPr>
            <w:r w:rsidRPr="00662908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:rsidR="0051747D" w:rsidRDefault="0051747D" w:rsidP="0051747D"/>
    <w:p w:rsidR="0051747D" w:rsidRDefault="0051747D" w:rsidP="0051747D">
      <w:pPr>
        <w:tabs>
          <w:tab w:val="left" w:pos="852"/>
        </w:tabs>
        <w:spacing w:line="360" w:lineRule="auto"/>
        <w:jc w:val="both"/>
        <w:rPr>
          <w:b/>
          <w:sz w:val="22"/>
          <w:szCs w:val="22"/>
        </w:rPr>
        <w:sectPr w:rsidR="0051747D" w:rsidSect="005B42A2">
          <w:pgSz w:w="16838" w:h="11906" w:orient="landscape"/>
          <w:pgMar w:top="851" w:right="1135" w:bottom="1135" w:left="1417" w:header="708" w:footer="708" w:gutter="0"/>
          <w:cols w:space="708"/>
          <w:titlePg/>
          <w:rtlGutter/>
          <w:docGrid w:linePitch="360"/>
        </w:sectPr>
      </w:pPr>
    </w:p>
    <w:p w:rsidR="0051747D" w:rsidRPr="00AB37F2" w:rsidRDefault="0051747D" w:rsidP="0051747D">
      <w:pPr>
        <w:tabs>
          <w:tab w:val="left" w:pos="426"/>
        </w:tabs>
        <w:spacing w:line="360" w:lineRule="auto"/>
        <w:ind w:left="284" w:hanging="284"/>
        <w:jc w:val="both"/>
        <w:rPr>
          <w:b/>
          <w:sz w:val="22"/>
          <w:szCs w:val="22"/>
        </w:rPr>
      </w:pPr>
    </w:p>
    <w:p w:rsidR="0051747D" w:rsidRPr="00C366A1" w:rsidRDefault="0051747D" w:rsidP="0051747D">
      <w:pPr>
        <w:widowControl/>
        <w:numPr>
          <w:ilvl w:val="0"/>
          <w:numId w:val="1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Potwierdzamy wykonanie przedmiotu zamówienia w terminie wskazanym w Rozdziale V SIWZ.</w:t>
      </w:r>
    </w:p>
    <w:p w:rsidR="0051747D" w:rsidRPr="00C366A1" w:rsidRDefault="0051747D" w:rsidP="0051747D">
      <w:pPr>
        <w:widowControl/>
        <w:numPr>
          <w:ilvl w:val="0"/>
          <w:numId w:val="1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Przyjmujemy zasady płatności określone w projekcie umowy, sta</w:t>
      </w:r>
      <w:r>
        <w:rPr>
          <w:sz w:val="22"/>
          <w:szCs w:val="22"/>
        </w:rPr>
        <w:t>nowiącym Z</w:t>
      </w:r>
      <w:r w:rsidRPr="00C366A1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3</w:t>
      </w:r>
      <w:r w:rsidRPr="00C366A1">
        <w:rPr>
          <w:sz w:val="22"/>
          <w:szCs w:val="22"/>
        </w:rPr>
        <w:t xml:space="preserve"> </w:t>
      </w:r>
      <w:r w:rsidRPr="00C366A1">
        <w:rPr>
          <w:sz w:val="22"/>
          <w:szCs w:val="22"/>
        </w:rPr>
        <w:br/>
        <w:t>do SIWZ.</w:t>
      </w:r>
    </w:p>
    <w:p w:rsidR="0051747D" w:rsidRDefault="0051747D" w:rsidP="0051747D">
      <w:pPr>
        <w:widowControl/>
        <w:numPr>
          <w:ilvl w:val="0"/>
          <w:numId w:val="1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Oświadczamy, że poniższe części zamówienia zamierzamy powierzyć następując</w:t>
      </w:r>
      <w:r>
        <w:rPr>
          <w:sz w:val="22"/>
          <w:szCs w:val="22"/>
        </w:rPr>
        <w:t>emu/-ym podwykonawcy/-</w:t>
      </w:r>
      <w:r w:rsidRPr="00C366A1">
        <w:rPr>
          <w:sz w:val="22"/>
          <w:szCs w:val="22"/>
        </w:rPr>
        <w:t>om)*:.......................................................................................................................</w:t>
      </w:r>
    </w:p>
    <w:p w:rsidR="0051747D" w:rsidRDefault="0051747D" w:rsidP="0051747D">
      <w:pPr>
        <w:tabs>
          <w:tab w:val="left" w:pos="852"/>
        </w:tabs>
        <w:spacing w:line="360" w:lineRule="auto"/>
        <w:ind w:left="480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............................................</w:t>
      </w:r>
      <w:r w:rsidRPr="00C366A1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</w:t>
      </w:r>
    </w:p>
    <w:p w:rsidR="0051747D" w:rsidRDefault="0051747D" w:rsidP="0051747D">
      <w:pPr>
        <w:widowControl/>
        <w:numPr>
          <w:ilvl w:val="0"/>
          <w:numId w:val="1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17020B">
        <w:rPr>
          <w:sz w:val="22"/>
          <w:szCs w:val="22"/>
        </w:rPr>
        <w:t>Oświadczam, że wypełniłem obowiązki informacyjne przewidzia</w:t>
      </w:r>
      <w:r>
        <w:rPr>
          <w:sz w:val="22"/>
          <w:szCs w:val="22"/>
        </w:rPr>
        <w:t xml:space="preserve">ne w art. 13 lub art. 14 RODO** </w:t>
      </w:r>
      <w:r w:rsidRPr="0017020B">
        <w:rPr>
          <w:sz w:val="22"/>
          <w:szCs w:val="22"/>
        </w:rPr>
        <w:t>wobec osób fizycznych, od których dane osobowe bezpośrednio lub pośrednio pozyskałem w celu ubiegania się o udzielenie zamówienia publicz</w:t>
      </w:r>
      <w:r>
        <w:rPr>
          <w:sz w:val="22"/>
          <w:szCs w:val="22"/>
        </w:rPr>
        <w:t>nego w niniejszym postępowaniu***.</w:t>
      </w:r>
    </w:p>
    <w:p w:rsidR="0051747D" w:rsidRPr="00C366A1" w:rsidRDefault="0051747D" w:rsidP="0051747D">
      <w:pPr>
        <w:widowControl/>
        <w:numPr>
          <w:ilvl w:val="0"/>
          <w:numId w:val="1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Uważamy się za związanych niniejszą ofertą przez okres 30 dni od upływu terminu składania ofert.</w:t>
      </w:r>
    </w:p>
    <w:p w:rsidR="0051747D" w:rsidRPr="00C366A1" w:rsidRDefault="0051747D" w:rsidP="0051747D">
      <w:pPr>
        <w:widowControl/>
        <w:numPr>
          <w:ilvl w:val="0"/>
          <w:numId w:val="1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W razie wybrania naszej oferty zobowiązujemy się do zawarcia umowy na warunkach zawartych w SIWZ oraz miejscu i terminie określonym przez Zamawiającego.</w:t>
      </w:r>
    </w:p>
    <w:p w:rsidR="0051747D" w:rsidRPr="00C366A1" w:rsidRDefault="0051747D" w:rsidP="0051747D">
      <w:pPr>
        <w:widowControl/>
        <w:numPr>
          <w:ilvl w:val="0"/>
          <w:numId w:val="1"/>
        </w:numPr>
        <w:tabs>
          <w:tab w:val="clear" w:pos="360"/>
          <w:tab w:val="left" w:pos="357"/>
          <w:tab w:val="left" w:pos="852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C366A1">
        <w:rPr>
          <w:sz w:val="22"/>
          <w:szCs w:val="22"/>
        </w:rPr>
        <w:t>Załącznikami do niniejszego formularza stanowiącymi integralną część oferty są:</w:t>
      </w:r>
    </w:p>
    <w:p w:rsidR="0051747D" w:rsidRPr="00C366A1" w:rsidRDefault="0051747D" w:rsidP="0051747D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.................................................................</w:t>
      </w:r>
    </w:p>
    <w:p w:rsidR="0051747D" w:rsidRPr="00C366A1" w:rsidRDefault="0051747D" w:rsidP="0051747D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  <w:r w:rsidRPr="00C366A1">
        <w:rPr>
          <w:sz w:val="22"/>
          <w:szCs w:val="22"/>
        </w:rPr>
        <w:t>n) ....................................................................</w:t>
      </w:r>
    </w:p>
    <w:p w:rsidR="0051747D" w:rsidRPr="00C366A1" w:rsidRDefault="0051747D" w:rsidP="0051747D">
      <w:pPr>
        <w:tabs>
          <w:tab w:val="left" w:pos="5640"/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C366A1">
        <w:rPr>
          <w:sz w:val="22"/>
          <w:szCs w:val="22"/>
        </w:rPr>
        <w:t>................................., dn. .......................</w:t>
      </w:r>
      <w:r w:rsidRPr="00C366A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C366A1">
        <w:rPr>
          <w:sz w:val="22"/>
          <w:szCs w:val="22"/>
        </w:rPr>
        <w:t xml:space="preserve">  ...............................................................</w:t>
      </w:r>
      <w:r w:rsidRPr="00C366A1">
        <w:rPr>
          <w:sz w:val="22"/>
          <w:szCs w:val="22"/>
        </w:rPr>
        <w:tab/>
      </w:r>
    </w:p>
    <w:p w:rsidR="0051747D" w:rsidRPr="00C366A1" w:rsidRDefault="0051747D" w:rsidP="0051747D">
      <w:pPr>
        <w:widowControl/>
        <w:suppressAutoHyphens w:val="0"/>
        <w:spacing w:before="40"/>
        <w:rPr>
          <w:sz w:val="22"/>
          <w:szCs w:val="22"/>
          <w:lang w:eastAsia="pl-PL"/>
        </w:rPr>
      </w:pPr>
      <w:r w:rsidRPr="00C366A1">
        <w:rPr>
          <w:sz w:val="18"/>
          <w:szCs w:val="18"/>
          <w:lang w:eastAsia="pl-PL"/>
        </w:rPr>
        <w:tab/>
      </w:r>
      <w:r w:rsidRPr="00C366A1">
        <w:rPr>
          <w:sz w:val="18"/>
          <w:szCs w:val="18"/>
          <w:lang w:eastAsia="pl-PL"/>
        </w:rPr>
        <w:tab/>
      </w:r>
      <w:r w:rsidRPr="00C366A1">
        <w:rPr>
          <w:sz w:val="18"/>
          <w:szCs w:val="18"/>
          <w:lang w:eastAsia="pl-PL"/>
        </w:rPr>
        <w:tab/>
        <w:t xml:space="preserve">                                         </w:t>
      </w:r>
      <w:r w:rsidRPr="00C366A1">
        <w:rPr>
          <w:sz w:val="18"/>
          <w:szCs w:val="18"/>
          <w:lang w:eastAsia="pl-PL"/>
        </w:rPr>
        <w:tab/>
        <w:t xml:space="preserve">               </w:t>
      </w:r>
      <w:r w:rsidRPr="00C366A1">
        <w:rPr>
          <w:sz w:val="18"/>
          <w:szCs w:val="18"/>
          <w:lang w:eastAsia="pl-PL"/>
        </w:rPr>
        <w:tab/>
      </w:r>
      <w:r w:rsidRPr="00C366A1">
        <w:rPr>
          <w:i/>
          <w:sz w:val="16"/>
          <w:szCs w:val="16"/>
        </w:rPr>
        <w:t xml:space="preserve">       (podpis i pieczęć upoważnionego przedstawiciela)</w:t>
      </w:r>
    </w:p>
    <w:p w:rsidR="0051747D" w:rsidRDefault="0051747D" w:rsidP="0051747D">
      <w:pPr>
        <w:pStyle w:val="NormalnyWeb"/>
        <w:widowControl/>
        <w:spacing w:before="120" w:after="0" w:line="360" w:lineRule="auto"/>
        <w:rPr>
          <w:sz w:val="18"/>
          <w:szCs w:val="18"/>
        </w:rPr>
      </w:pPr>
    </w:p>
    <w:p w:rsidR="0051747D" w:rsidRDefault="0051747D" w:rsidP="0051747D">
      <w:pPr>
        <w:pStyle w:val="NormalnyWeb"/>
        <w:widowControl/>
        <w:spacing w:before="120" w:after="0" w:line="360" w:lineRule="auto"/>
        <w:rPr>
          <w:sz w:val="18"/>
          <w:szCs w:val="18"/>
        </w:rPr>
      </w:pPr>
      <w:bookmarkStart w:id="0" w:name="_GoBack"/>
      <w:bookmarkEnd w:id="0"/>
    </w:p>
    <w:p w:rsidR="0051747D" w:rsidRDefault="0051747D" w:rsidP="0051747D">
      <w:pPr>
        <w:pStyle w:val="NormalnyWeb"/>
        <w:widowControl/>
        <w:spacing w:before="120" w:after="0" w:line="360" w:lineRule="auto"/>
        <w:rPr>
          <w:sz w:val="18"/>
          <w:szCs w:val="18"/>
        </w:rPr>
      </w:pPr>
    </w:p>
    <w:p w:rsidR="0051747D" w:rsidRPr="0017020B" w:rsidRDefault="0051747D" w:rsidP="0051747D">
      <w:pPr>
        <w:pStyle w:val="NormalnyWeb"/>
        <w:widowControl/>
        <w:spacing w:before="120" w:after="0" w:line="360" w:lineRule="auto"/>
        <w:rPr>
          <w:b/>
          <w:sz w:val="18"/>
          <w:szCs w:val="18"/>
          <w:u w:val="single"/>
          <w:lang w:eastAsia="en-US"/>
        </w:rPr>
      </w:pPr>
      <w:r w:rsidRPr="0017020B">
        <w:rPr>
          <w:sz w:val="18"/>
          <w:szCs w:val="18"/>
        </w:rPr>
        <w:t xml:space="preserve"> </w:t>
      </w:r>
      <w:r w:rsidRPr="0017020B">
        <w:rPr>
          <w:sz w:val="18"/>
          <w:szCs w:val="18"/>
          <w:vertAlign w:val="superscript"/>
        </w:rPr>
        <w:t>*</w:t>
      </w:r>
      <w:r w:rsidRPr="0017020B">
        <w:rPr>
          <w:sz w:val="18"/>
          <w:szCs w:val="18"/>
        </w:rPr>
        <w:t xml:space="preserve"> niepotrzebne skreślić. </w:t>
      </w:r>
      <w:r w:rsidRPr="0017020B">
        <w:rPr>
          <w:b/>
          <w:sz w:val="18"/>
          <w:szCs w:val="18"/>
          <w:u w:val="single"/>
          <w:lang w:eastAsia="en-US"/>
        </w:rPr>
        <w:t xml:space="preserve"> </w:t>
      </w:r>
    </w:p>
    <w:p w:rsidR="0051747D" w:rsidRPr="0017020B" w:rsidRDefault="0051747D" w:rsidP="0051747D">
      <w:pPr>
        <w:pStyle w:val="Tekstprzypisudolnego"/>
        <w:jc w:val="both"/>
        <w:rPr>
          <w:sz w:val="18"/>
          <w:szCs w:val="18"/>
        </w:rPr>
      </w:pPr>
      <w:r w:rsidRPr="0017020B">
        <w:rPr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747D" w:rsidRPr="0017020B" w:rsidRDefault="0051747D" w:rsidP="0051747D">
      <w:pPr>
        <w:pStyle w:val="NormalnyWeb"/>
        <w:spacing w:line="276" w:lineRule="auto"/>
        <w:ind w:left="142" w:hanging="142"/>
        <w:rPr>
          <w:sz w:val="18"/>
          <w:szCs w:val="18"/>
          <w:lang w:eastAsia="pl-PL"/>
        </w:rPr>
      </w:pPr>
      <w:r w:rsidRPr="0017020B">
        <w:rPr>
          <w:b/>
          <w:sz w:val="18"/>
          <w:szCs w:val="18"/>
          <w:lang w:eastAsia="en-US"/>
        </w:rPr>
        <w:t xml:space="preserve">*** </w:t>
      </w:r>
      <w:r w:rsidRPr="0017020B">
        <w:rPr>
          <w:color w:val="000000"/>
          <w:sz w:val="18"/>
          <w:szCs w:val="18"/>
        </w:rPr>
        <w:t xml:space="preserve">W przypadku gdy wykonawca </w:t>
      </w:r>
      <w:r w:rsidRPr="0017020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747D" w:rsidRPr="00C366A1" w:rsidRDefault="0051747D" w:rsidP="0051747D">
      <w:pPr>
        <w:pStyle w:val="NormalnyWeb"/>
        <w:widowControl/>
        <w:spacing w:before="120" w:after="0" w:line="360" w:lineRule="auto"/>
        <w:rPr>
          <w:b/>
          <w:sz w:val="22"/>
          <w:szCs w:val="22"/>
          <w:u w:val="single"/>
          <w:lang w:eastAsia="en-US"/>
        </w:rPr>
      </w:pPr>
    </w:p>
    <w:p w:rsidR="0051747D" w:rsidRDefault="0051747D" w:rsidP="0051747D"/>
    <w:p w:rsidR="0051747D" w:rsidRDefault="0051747D" w:rsidP="0051747D"/>
    <w:p w:rsidR="0051747D" w:rsidRDefault="0051747D" w:rsidP="0051747D">
      <w:r>
        <w:br w:type="page"/>
      </w:r>
    </w:p>
    <w:p w:rsidR="0051747D" w:rsidRPr="00C366A1" w:rsidRDefault="0051747D" w:rsidP="0051747D">
      <w:pPr>
        <w:pStyle w:val="NormalnyWeb"/>
        <w:widowControl/>
        <w:spacing w:before="0" w:after="0" w:line="360" w:lineRule="auto"/>
        <w:ind w:left="6379"/>
        <w:jc w:val="right"/>
        <w:rPr>
          <w:b/>
          <w:sz w:val="22"/>
          <w:szCs w:val="22"/>
          <w:u w:val="single"/>
        </w:rPr>
      </w:pPr>
      <w:r w:rsidRPr="00C366A1">
        <w:rPr>
          <w:b/>
          <w:sz w:val="22"/>
          <w:szCs w:val="22"/>
          <w:u w:val="single"/>
        </w:rPr>
        <w:lastRenderedPageBreak/>
        <w:t>Załącznik nr 2 do SIWZ</w:t>
      </w:r>
    </w:p>
    <w:p w:rsidR="0051747D" w:rsidRPr="005B42A2" w:rsidRDefault="0051747D" w:rsidP="0051747D">
      <w:pPr>
        <w:pStyle w:val="NormalnyWeb"/>
        <w:widowControl/>
        <w:spacing w:before="0" w:after="0" w:line="360" w:lineRule="auto"/>
        <w:ind w:left="5387"/>
        <w:jc w:val="right"/>
        <w:rPr>
          <w:b/>
          <w:sz w:val="22"/>
          <w:szCs w:val="22"/>
          <w:u w:val="single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-126365</wp:posOffset>
                </wp:positionV>
                <wp:extent cx="2247900" cy="829310"/>
                <wp:effectExtent l="13970" t="10160" r="5080" b="82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47D" w:rsidRDefault="0051747D" w:rsidP="0051747D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51747D" w:rsidRDefault="0051747D" w:rsidP="0051747D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51747D" w:rsidRPr="00CC0387" w:rsidRDefault="0051747D" w:rsidP="0051747D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51747D" w:rsidRDefault="0051747D" w:rsidP="0051747D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1747D" w:rsidRPr="00DC4646" w:rsidRDefault="0051747D" w:rsidP="0051747D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64.85pt;margin-top:-9.95pt;width:177pt;height:65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HXOQIAAHk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" strokeweight=".5pt">
                <v:fill opacity="0"/>
                <v:textbox inset="1pt,1pt,1pt,1pt">
                  <w:txbxContent>
                    <w:p w:rsidR="0051747D" w:rsidRDefault="0051747D" w:rsidP="0051747D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51747D" w:rsidRDefault="0051747D" w:rsidP="0051747D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51747D" w:rsidRPr="00CC0387" w:rsidRDefault="0051747D" w:rsidP="0051747D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51747D" w:rsidRDefault="0051747D" w:rsidP="0051747D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51747D" w:rsidRPr="00DC4646" w:rsidRDefault="0051747D" w:rsidP="0051747D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5B42A2">
        <w:rPr>
          <w:b/>
          <w:sz w:val="22"/>
          <w:szCs w:val="22"/>
          <w:u w:val="single"/>
          <w:lang w:val="en-US"/>
        </w:rPr>
        <w:t>spr. nr 318/BF/19/DG</w:t>
      </w:r>
    </w:p>
    <w:p w:rsidR="0051747D" w:rsidRPr="005B42A2" w:rsidRDefault="0051747D" w:rsidP="0051747D">
      <w:pPr>
        <w:widowControl/>
        <w:suppressAutoHyphens w:val="0"/>
        <w:autoSpaceDE w:val="0"/>
        <w:spacing w:line="360" w:lineRule="auto"/>
        <w:jc w:val="right"/>
        <w:rPr>
          <w:b/>
          <w:bCs/>
          <w:sz w:val="22"/>
          <w:szCs w:val="22"/>
          <w:u w:val="single"/>
          <w:lang w:val="en-US"/>
        </w:rPr>
      </w:pPr>
    </w:p>
    <w:p w:rsidR="0051747D" w:rsidRPr="005B42A2" w:rsidRDefault="0051747D" w:rsidP="0051747D">
      <w:pPr>
        <w:pStyle w:val="NormalnyWeb"/>
        <w:widowControl/>
        <w:spacing w:before="0" w:after="0" w:line="360" w:lineRule="auto"/>
        <w:ind w:left="5387"/>
        <w:jc w:val="right"/>
        <w:rPr>
          <w:b/>
          <w:sz w:val="22"/>
          <w:szCs w:val="22"/>
          <w:u w:val="single"/>
          <w:lang w:val="en-US"/>
        </w:rPr>
      </w:pPr>
    </w:p>
    <w:p w:rsidR="0051747D" w:rsidRPr="005B42A2" w:rsidRDefault="0051747D" w:rsidP="0051747D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  <w:lang w:val="en-US"/>
        </w:rPr>
      </w:pPr>
    </w:p>
    <w:p w:rsidR="0051747D" w:rsidRPr="005B42A2" w:rsidRDefault="0051747D" w:rsidP="0051747D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  <w:lang w:val="en-US"/>
        </w:rPr>
      </w:pPr>
    </w:p>
    <w:p w:rsidR="0051747D" w:rsidRPr="005B42A2" w:rsidRDefault="0051747D" w:rsidP="0051747D">
      <w:pPr>
        <w:widowControl/>
        <w:suppressAutoHyphens w:val="0"/>
        <w:spacing w:before="120" w:line="360" w:lineRule="auto"/>
        <w:rPr>
          <w:sz w:val="22"/>
          <w:szCs w:val="22"/>
          <w:lang w:val="en-US" w:eastAsia="pl-PL"/>
        </w:rPr>
      </w:pPr>
    </w:p>
    <w:p w:rsidR="0051747D" w:rsidRPr="005B42A2" w:rsidRDefault="0051747D" w:rsidP="0051747D">
      <w:pPr>
        <w:widowControl/>
        <w:suppressAutoHyphens w:val="0"/>
        <w:spacing w:before="120" w:line="360" w:lineRule="auto"/>
        <w:rPr>
          <w:sz w:val="22"/>
          <w:szCs w:val="22"/>
          <w:lang w:val="en-US" w:eastAsia="pl-PL"/>
        </w:rPr>
      </w:pPr>
    </w:p>
    <w:p w:rsidR="0051747D" w:rsidRPr="00C366A1" w:rsidRDefault="0051747D" w:rsidP="0051747D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C366A1">
        <w:rPr>
          <w:rFonts w:ascii="Times New Roman" w:hAnsi="Times New Roman"/>
          <w:sz w:val="22"/>
          <w:szCs w:val="22"/>
        </w:rPr>
        <w:t>OŚWIADCZENIE WYKONAWCY</w:t>
      </w:r>
    </w:p>
    <w:p w:rsidR="0051747D" w:rsidRPr="00C366A1" w:rsidRDefault="0051747D" w:rsidP="0051747D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C366A1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51747D" w:rsidRPr="00C366A1" w:rsidRDefault="0051747D" w:rsidP="0051747D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C366A1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:rsidR="0051747D" w:rsidRPr="00C366A1" w:rsidRDefault="0051747D" w:rsidP="0051747D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C366A1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51747D" w:rsidRPr="00C366A1" w:rsidRDefault="0051747D" w:rsidP="0051747D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51747D" w:rsidRPr="00C366A1" w:rsidRDefault="0051747D" w:rsidP="0051747D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C366A1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51747D" w:rsidRPr="00C366A1" w:rsidRDefault="0051747D" w:rsidP="0051747D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:rsidR="0051747D" w:rsidRPr="00BC2871" w:rsidRDefault="0051747D" w:rsidP="0051747D">
      <w:pPr>
        <w:pStyle w:val="Stopka"/>
        <w:spacing w:line="360" w:lineRule="auto"/>
        <w:jc w:val="both"/>
        <w:rPr>
          <w:b/>
          <w:color w:val="000000"/>
          <w:sz w:val="22"/>
          <w:szCs w:val="22"/>
          <w:lang w:eastAsia="pl-PL"/>
        </w:rPr>
      </w:pPr>
      <w:r w:rsidRPr="00BC2871">
        <w:rPr>
          <w:b/>
          <w:color w:val="000000"/>
          <w:sz w:val="22"/>
          <w:szCs w:val="22"/>
          <w:lang w:val="pl-PL" w:eastAsia="pl-PL"/>
        </w:rPr>
        <w:t>Zawarcie umowy ramowej na świadczenie usług tłumacze</w:t>
      </w:r>
      <w:r>
        <w:rPr>
          <w:b/>
          <w:color w:val="000000"/>
          <w:sz w:val="22"/>
          <w:szCs w:val="22"/>
          <w:lang w:val="pl-PL" w:eastAsia="pl-PL"/>
        </w:rPr>
        <w:t>nia pisemnego, konsekutywnego i</w:t>
      </w:r>
      <w:r>
        <w:rPr>
          <w:b/>
          <w:color w:val="000000"/>
          <w:sz w:val="22"/>
          <w:szCs w:val="22"/>
          <w:lang w:val="pl-PL" w:eastAsia="pl-PL"/>
        </w:rPr>
        <w:t> </w:t>
      </w:r>
      <w:r w:rsidRPr="00BC2871">
        <w:rPr>
          <w:b/>
          <w:color w:val="000000"/>
          <w:sz w:val="22"/>
          <w:szCs w:val="22"/>
          <w:lang w:val="pl-PL" w:eastAsia="pl-PL"/>
        </w:rPr>
        <w:t>symultanicznego, nr sprawy 318/BF/19/DG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1"/>
          <w:szCs w:val="21"/>
        </w:rPr>
        <w:t>oświadczam, co następuje:</w:t>
      </w:r>
    </w:p>
    <w:p w:rsidR="0051747D" w:rsidRPr="00C366A1" w:rsidRDefault="0051747D" w:rsidP="0051747D">
      <w:pPr>
        <w:spacing w:line="360" w:lineRule="auto"/>
        <w:jc w:val="both"/>
      </w:pPr>
    </w:p>
    <w:p w:rsidR="0051747D" w:rsidRPr="00C366A1" w:rsidRDefault="0051747D" w:rsidP="0051747D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C366A1">
        <w:rPr>
          <w:b/>
          <w:sz w:val="21"/>
          <w:szCs w:val="21"/>
        </w:rPr>
        <w:t>OŚWIADCZENIA DOTYCZĄCE WYKONAWCY:</w:t>
      </w:r>
    </w:p>
    <w:p w:rsidR="0051747D" w:rsidRPr="00C366A1" w:rsidRDefault="0051747D" w:rsidP="0051747D">
      <w:pPr>
        <w:pStyle w:val="Akapitzlist"/>
        <w:spacing w:line="360" w:lineRule="auto"/>
        <w:jc w:val="both"/>
        <w:rPr>
          <w:sz w:val="16"/>
          <w:szCs w:val="16"/>
        </w:rPr>
      </w:pPr>
    </w:p>
    <w:p w:rsidR="0051747D" w:rsidRPr="00C366A1" w:rsidRDefault="0051747D" w:rsidP="0051747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360"/>
        <w:contextualSpacing/>
        <w:jc w:val="both"/>
        <w:rPr>
          <w:sz w:val="21"/>
          <w:szCs w:val="21"/>
        </w:rPr>
      </w:pPr>
      <w:r w:rsidRPr="00C366A1">
        <w:rPr>
          <w:sz w:val="21"/>
          <w:szCs w:val="21"/>
        </w:rPr>
        <w:t>Oświadczam, że nie podlegam wykluczeniu z postępowania na podstawie art. 24 ust 1 pkt 12-23 ustawy Pzp.</w:t>
      </w:r>
    </w:p>
    <w:p w:rsidR="0051747D" w:rsidRPr="00C366A1" w:rsidRDefault="0051747D" w:rsidP="0051747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360"/>
        <w:contextualSpacing/>
        <w:jc w:val="both"/>
        <w:rPr>
          <w:sz w:val="20"/>
        </w:rPr>
      </w:pPr>
      <w:r w:rsidRPr="00C366A1">
        <w:rPr>
          <w:sz w:val="21"/>
          <w:szCs w:val="21"/>
        </w:rPr>
        <w:t>Oświadczam, że nie podlegam wykluczeniu z postępowania na podstawie art. 24 ust. 5 ustawy Pzp</w:t>
      </w:r>
      <w:r w:rsidRPr="00C366A1">
        <w:rPr>
          <w:sz w:val="20"/>
        </w:rPr>
        <w:t xml:space="preserve"> </w:t>
      </w:r>
    </w:p>
    <w:p w:rsidR="0051747D" w:rsidRPr="00C366A1" w:rsidRDefault="0051747D" w:rsidP="0051747D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360"/>
        <w:contextualSpacing/>
        <w:jc w:val="both"/>
        <w:rPr>
          <w:sz w:val="20"/>
        </w:rPr>
      </w:pPr>
      <w:r w:rsidRPr="00C366A1">
        <w:rPr>
          <w:sz w:val="22"/>
          <w:szCs w:val="22"/>
          <w:lang w:eastAsia="pl-PL"/>
        </w:rPr>
        <w:t>Oświadczam, że spełniam warunki udziału w postępowaniu określone w SIWZ.</w:t>
      </w:r>
    </w:p>
    <w:p w:rsidR="0051747D" w:rsidRPr="00C366A1" w:rsidRDefault="0051747D" w:rsidP="0051747D">
      <w:pPr>
        <w:spacing w:line="360" w:lineRule="auto"/>
        <w:jc w:val="both"/>
        <w:rPr>
          <w:i/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i/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i/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 xml:space="preserve">…………….……. </w:t>
      </w:r>
      <w:r w:rsidRPr="00C366A1">
        <w:rPr>
          <w:i/>
          <w:sz w:val="16"/>
          <w:szCs w:val="16"/>
        </w:rPr>
        <w:t>(miejscowość),</w:t>
      </w:r>
      <w:r w:rsidRPr="00C366A1">
        <w:rPr>
          <w:i/>
          <w:sz w:val="18"/>
          <w:szCs w:val="18"/>
        </w:rPr>
        <w:t xml:space="preserve"> </w:t>
      </w:r>
      <w:r w:rsidRPr="00C366A1">
        <w:rPr>
          <w:sz w:val="20"/>
          <w:szCs w:val="20"/>
        </w:rPr>
        <w:t xml:space="preserve">dnia ………….……. r. 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jc w:val="both"/>
        <w:rPr>
          <w:sz w:val="20"/>
          <w:szCs w:val="20"/>
        </w:rPr>
      </w:pP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  <w:t>…………………………………………</w:t>
      </w: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366A1">
        <w:rPr>
          <w:i/>
          <w:sz w:val="16"/>
          <w:szCs w:val="16"/>
        </w:rPr>
        <w:t>(podpis)</w:t>
      </w: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51747D" w:rsidRPr="00C366A1" w:rsidRDefault="0051747D" w:rsidP="0051747D">
      <w:pPr>
        <w:spacing w:line="360" w:lineRule="auto"/>
        <w:jc w:val="both"/>
        <w:rPr>
          <w:sz w:val="21"/>
          <w:szCs w:val="21"/>
        </w:rPr>
      </w:pPr>
    </w:p>
    <w:p w:rsidR="0051747D" w:rsidRPr="00C366A1" w:rsidRDefault="0051747D" w:rsidP="0051747D">
      <w:pPr>
        <w:spacing w:line="360" w:lineRule="auto"/>
        <w:jc w:val="both"/>
        <w:rPr>
          <w:sz w:val="21"/>
          <w:szCs w:val="21"/>
        </w:rPr>
      </w:pPr>
      <w:r w:rsidRPr="00C366A1">
        <w:rPr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Pr="00C366A1">
        <w:rPr>
          <w:sz w:val="21"/>
          <w:szCs w:val="21"/>
        </w:rPr>
        <w:br/>
        <w:t>art. …………. ustawy Pzp</w:t>
      </w:r>
      <w:r w:rsidRPr="00C366A1">
        <w:rPr>
          <w:sz w:val="20"/>
          <w:szCs w:val="20"/>
        </w:rPr>
        <w:t xml:space="preserve"> </w:t>
      </w:r>
      <w:r w:rsidRPr="00C366A1">
        <w:rPr>
          <w:i/>
          <w:sz w:val="16"/>
          <w:szCs w:val="16"/>
        </w:rPr>
        <w:t xml:space="preserve">(podać mającą zastosowanie podstawę wykluczenia spośród wymienionych w art. 24 ust. 1 pkt 13-14, </w:t>
      </w:r>
      <w:r w:rsidRPr="00C366A1">
        <w:rPr>
          <w:i/>
          <w:sz w:val="16"/>
          <w:szCs w:val="16"/>
        </w:rPr>
        <w:br/>
        <w:t>16-20 lub art. 24 ust. 5 ustawy Pzp).</w:t>
      </w:r>
      <w:r w:rsidRPr="00C366A1">
        <w:rPr>
          <w:sz w:val="20"/>
          <w:szCs w:val="20"/>
        </w:rPr>
        <w:t xml:space="preserve"> </w:t>
      </w:r>
      <w:r w:rsidRPr="00C366A1">
        <w:rPr>
          <w:sz w:val="21"/>
          <w:szCs w:val="21"/>
        </w:rPr>
        <w:t xml:space="preserve">Jednocześnie oświadczam, że w związku z ww. okolicznością, na podstawie </w:t>
      </w:r>
      <w:r w:rsidRPr="00C366A1">
        <w:rPr>
          <w:sz w:val="21"/>
          <w:szCs w:val="21"/>
        </w:rPr>
        <w:br/>
        <w:t>art. 24 ust. 8 ustawy Pzp podjąłem następujące środki naprawcze:</w:t>
      </w:r>
    </w:p>
    <w:p w:rsidR="0051747D" w:rsidRPr="00C366A1" w:rsidRDefault="0051747D" w:rsidP="0051747D">
      <w:pPr>
        <w:spacing w:line="360" w:lineRule="auto"/>
        <w:jc w:val="both"/>
        <w:rPr>
          <w:sz w:val="21"/>
          <w:szCs w:val="21"/>
        </w:rPr>
      </w:pPr>
      <w:r w:rsidRPr="00C366A1">
        <w:rPr>
          <w:sz w:val="21"/>
          <w:szCs w:val="21"/>
        </w:rPr>
        <w:t>..………………………………………………………………………………………………......…………...</w:t>
      </w:r>
    </w:p>
    <w:p w:rsidR="0051747D" w:rsidRPr="00C366A1" w:rsidRDefault="0051747D" w:rsidP="0051747D">
      <w:pPr>
        <w:spacing w:line="360" w:lineRule="auto"/>
        <w:jc w:val="both"/>
        <w:rPr>
          <w:sz w:val="21"/>
          <w:szCs w:val="21"/>
        </w:rPr>
      </w:pPr>
      <w:r w:rsidRPr="00C366A1">
        <w:rPr>
          <w:sz w:val="20"/>
          <w:szCs w:val="20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………………..…………………………………………………………………………..……………….…...........…………………..…………………………………………………………………………………………………..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 xml:space="preserve">……………......……. </w:t>
      </w:r>
      <w:r w:rsidRPr="00C366A1">
        <w:rPr>
          <w:i/>
          <w:sz w:val="16"/>
          <w:szCs w:val="16"/>
        </w:rPr>
        <w:t>(miejscowość)</w:t>
      </w:r>
      <w:r w:rsidRPr="00C366A1">
        <w:rPr>
          <w:i/>
          <w:sz w:val="20"/>
          <w:szCs w:val="20"/>
        </w:rPr>
        <w:t xml:space="preserve">, </w:t>
      </w:r>
      <w:r w:rsidRPr="00C366A1">
        <w:rPr>
          <w:sz w:val="20"/>
          <w:szCs w:val="20"/>
        </w:rPr>
        <w:t xml:space="preserve">dnia …………………. r. </w:t>
      </w:r>
    </w:p>
    <w:p w:rsidR="0051747D" w:rsidRPr="00C366A1" w:rsidRDefault="0051747D" w:rsidP="0051747D">
      <w:pPr>
        <w:jc w:val="both"/>
        <w:rPr>
          <w:sz w:val="20"/>
          <w:szCs w:val="20"/>
        </w:rPr>
      </w:pP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  <w:t xml:space="preserve">      …………………………………………</w:t>
      </w: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366A1">
        <w:rPr>
          <w:i/>
          <w:sz w:val="16"/>
          <w:szCs w:val="16"/>
        </w:rPr>
        <w:t xml:space="preserve">  (podpis)</w:t>
      </w:r>
    </w:p>
    <w:p w:rsidR="0051747D" w:rsidRPr="00C366A1" w:rsidRDefault="0051747D" w:rsidP="0051747D">
      <w:pPr>
        <w:spacing w:line="360" w:lineRule="auto"/>
        <w:jc w:val="both"/>
        <w:rPr>
          <w:i/>
        </w:rPr>
      </w:pPr>
    </w:p>
    <w:p w:rsidR="0051747D" w:rsidRPr="00C366A1" w:rsidRDefault="0051747D" w:rsidP="0051747D">
      <w:pPr>
        <w:spacing w:line="360" w:lineRule="auto"/>
        <w:jc w:val="both"/>
        <w:rPr>
          <w:i/>
        </w:rPr>
      </w:pPr>
    </w:p>
    <w:p w:rsidR="0051747D" w:rsidRPr="00C366A1" w:rsidRDefault="0051747D" w:rsidP="0051747D">
      <w:pPr>
        <w:spacing w:line="360" w:lineRule="auto"/>
        <w:jc w:val="both"/>
        <w:rPr>
          <w:i/>
        </w:rPr>
      </w:pPr>
    </w:p>
    <w:p w:rsidR="0051747D" w:rsidRPr="00C366A1" w:rsidRDefault="0051747D" w:rsidP="0051747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366A1">
        <w:rPr>
          <w:b/>
          <w:sz w:val="21"/>
          <w:szCs w:val="21"/>
        </w:rPr>
        <w:t>OŚWIADCZENIE DOTYCZĄCE PODMIOTU, NA KTÓREGO ZASOBY POWOŁUJE SIĘ WYKONAWCA:</w:t>
      </w:r>
    </w:p>
    <w:p w:rsidR="0051747D" w:rsidRPr="00C366A1" w:rsidRDefault="0051747D" w:rsidP="0051747D">
      <w:pPr>
        <w:spacing w:line="360" w:lineRule="auto"/>
        <w:jc w:val="both"/>
        <w:rPr>
          <w:b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1"/>
          <w:szCs w:val="21"/>
        </w:rPr>
        <w:t>Oświadczam, że następujący/e podmiot/y, na którego/ych zasoby powołuję się w niniejszym postępowaniu, tj.:</w:t>
      </w:r>
      <w:r w:rsidRPr="00C366A1">
        <w:rPr>
          <w:sz w:val="20"/>
          <w:szCs w:val="20"/>
        </w:rPr>
        <w:t xml:space="preserve"> …………………………………………………………………….…………………………………………………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>.………………...…………………………………………………….………………………………………………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51747D" w:rsidRPr="00C366A1" w:rsidRDefault="0051747D" w:rsidP="0051747D">
      <w:pPr>
        <w:spacing w:line="360" w:lineRule="auto"/>
        <w:jc w:val="both"/>
        <w:rPr>
          <w:i/>
          <w:sz w:val="16"/>
          <w:szCs w:val="16"/>
        </w:rPr>
      </w:pPr>
      <w:r w:rsidRPr="00C366A1">
        <w:rPr>
          <w:i/>
          <w:sz w:val="16"/>
          <w:szCs w:val="16"/>
        </w:rPr>
        <w:t>(podać pełną nazwę/firmę, adres, a także w zależności od podmiotu: NIP/PESEL, KRS/CEiDG)</w:t>
      </w:r>
    </w:p>
    <w:p w:rsidR="0051747D" w:rsidRPr="00C366A1" w:rsidRDefault="0051747D" w:rsidP="0051747D">
      <w:pPr>
        <w:spacing w:line="360" w:lineRule="auto"/>
        <w:jc w:val="both"/>
        <w:rPr>
          <w:i/>
          <w:sz w:val="16"/>
          <w:szCs w:val="16"/>
        </w:rPr>
      </w:pPr>
    </w:p>
    <w:p w:rsidR="0051747D" w:rsidRPr="00C366A1" w:rsidRDefault="0051747D" w:rsidP="0051747D">
      <w:pPr>
        <w:spacing w:line="360" w:lineRule="auto"/>
        <w:jc w:val="both"/>
        <w:rPr>
          <w:i/>
          <w:sz w:val="20"/>
          <w:szCs w:val="20"/>
        </w:rPr>
      </w:pPr>
      <w:r w:rsidRPr="00C366A1">
        <w:rPr>
          <w:i/>
          <w:sz w:val="20"/>
          <w:szCs w:val="20"/>
        </w:rPr>
        <w:t xml:space="preserve"> </w:t>
      </w:r>
      <w:r w:rsidRPr="00C366A1">
        <w:rPr>
          <w:sz w:val="21"/>
          <w:szCs w:val="21"/>
        </w:rPr>
        <w:t>nie podlega/ją wykluczeniu z postępowania o udzielenie zamówienia.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 xml:space="preserve">…………….……. </w:t>
      </w:r>
      <w:r w:rsidRPr="00C366A1">
        <w:rPr>
          <w:i/>
          <w:sz w:val="16"/>
          <w:szCs w:val="16"/>
        </w:rPr>
        <w:t>(miejscowość),</w:t>
      </w:r>
      <w:r w:rsidRPr="00C366A1">
        <w:rPr>
          <w:i/>
          <w:sz w:val="20"/>
          <w:szCs w:val="20"/>
        </w:rPr>
        <w:t xml:space="preserve"> </w:t>
      </w:r>
      <w:r w:rsidRPr="00C366A1">
        <w:rPr>
          <w:sz w:val="21"/>
          <w:szCs w:val="21"/>
        </w:rPr>
        <w:t>dnia …………………. r.</w:t>
      </w:r>
      <w:r w:rsidRPr="00C366A1">
        <w:rPr>
          <w:sz w:val="20"/>
          <w:szCs w:val="20"/>
        </w:rPr>
        <w:t xml:space="preserve"> 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jc w:val="both"/>
        <w:rPr>
          <w:sz w:val="20"/>
          <w:szCs w:val="20"/>
        </w:rPr>
      </w:pP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  <w:t>…………………………………………</w:t>
      </w: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366A1">
        <w:rPr>
          <w:i/>
          <w:sz w:val="16"/>
          <w:szCs w:val="16"/>
        </w:rPr>
        <w:t>(podpis)</w:t>
      </w:r>
    </w:p>
    <w:p w:rsidR="0051747D" w:rsidRPr="00C366A1" w:rsidRDefault="0051747D" w:rsidP="0051747D">
      <w:pPr>
        <w:spacing w:line="360" w:lineRule="auto"/>
        <w:jc w:val="both"/>
        <w:rPr>
          <w:b/>
        </w:rPr>
      </w:pPr>
    </w:p>
    <w:p w:rsidR="0051747D" w:rsidRPr="00C366A1" w:rsidRDefault="0051747D" w:rsidP="0051747D">
      <w:pPr>
        <w:spacing w:line="360" w:lineRule="auto"/>
        <w:jc w:val="both"/>
        <w:rPr>
          <w:b/>
        </w:rPr>
      </w:pPr>
    </w:p>
    <w:p w:rsidR="0051747D" w:rsidRPr="00C366A1" w:rsidRDefault="0051747D" w:rsidP="0051747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366A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51747D" w:rsidRPr="00C366A1" w:rsidRDefault="0051747D" w:rsidP="0051747D">
      <w:pPr>
        <w:spacing w:line="360" w:lineRule="auto"/>
        <w:jc w:val="both"/>
        <w:rPr>
          <w:b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1"/>
          <w:szCs w:val="21"/>
        </w:rPr>
        <w:t xml:space="preserve">Oświadczam, że następujący/e podmiot/y, będący/e podwykonawcą/ami: </w:t>
      </w:r>
      <w:r w:rsidRPr="00C366A1">
        <w:rPr>
          <w:sz w:val="20"/>
          <w:szCs w:val="20"/>
        </w:rPr>
        <w:t>.......………………………......……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>.…………………………...………………………………………….……………………………………………………...………………….…………………………………………….………………………………………………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>.…………………………………………………………………….………………………………………………...</w:t>
      </w:r>
    </w:p>
    <w:p w:rsidR="0051747D" w:rsidRPr="00C366A1" w:rsidRDefault="0051747D" w:rsidP="0051747D">
      <w:pPr>
        <w:spacing w:line="360" w:lineRule="auto"/>
        <w:jc w:val="both"/>
        <w:rPr>
          <w:i/>
          <w:sz w:val="16"/>
          <w:szCs w:val="16"/>
        </w:rPr>
      </w:pPr>
      <w:r w:rsidRPr="00C366A1">
        <w:rPr>
          <w:i/>
          <w:sz w:val="16"/>
          <w:szCs w:val="16"/>
        </w:rPr>
        <w:t>podać pełną nazwę/firmę, adres, a także w zależności od podmiotu: NIP/PESEL, KRS/CEiDG)</w:t>
      </w:r>
    </w:p>
    <w:p w:rsidR="0051747D" w:rsidRPr="00C366A1" w:rsidRDefault="0051747D" w:rsidP="0051747D">
      <w:pPr>
        <w:spacing w:line="360" w:lineRule="auto"/>
        <w:jc w:val="both"/>
        <w:rPr>
          <w:sz w:val="16"/>
          <w:szCs w:val="16"/>
        </w:rPr>
      </w:pPr>
    </w:p>
    <w:p w:rsidR="0051747D" w:rsidRPr="00C366A1" w:rsidRDefault="0051747D" w:rsidP="0051747D">
      <w:pPr>
        <w:spacing w:line="360" w:lineRule="auto"/>
        <w:jc w:val="both"/>
        <w:rPr>
          <w:sz w:val="21"/>
          <w:szCs w:val="21"/>
        </w:rPr>
      </w:pPr>
      <w:r w:rsidRPr="00C366A1">
        <w:rPr>
          <w:sz w:val="21"/>
          <w:szCs w:val="21"/>
        </w:rPr>
        <w:t>nie podlega/ą wykluczeniu z postępowania o udzielenie zamówienia.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 xml:space="preserve">…………….……. </w:t>
      </w:r>
      <w:r w:rsidRPr="00C366A1">
        <w:rPr>
          <w:i/>
          <w:sz w:val="16"/>
          <w:szCs w:val="16"/>
        </w:rPr>
        <w:t>(miejscowość),</w:t>
      </w:r>
      <w:r w:rsidRPr="00C366A1">
        <w:rPr>
          <w:i/>
          <w:sz w:val="20"/>
          <w:szCs w:val="20"/>
        </w:rPr>
        <w:t xml:space="preserve"> </w:t>
      </w:r>
      <w:r w:rsidRPr="00C366A1">
        <w:rPr>
          <w:sz w:val="21"/>
          <w:szCs w:val="21"/>
        </w:rPr>
        <w:t>dnia …………………. r.</w:t>
      </w:r>
      <w:r w:rsidRPr="00C366A1">
        <w:rPr>
          <w:sz w:val="20"/>
          <w:szCs w:val="20"/>
        </w:rPr>
        <w:t xml:space="preserve"> 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jc w:val="both"/>
        <w:rPr>
          <w:sz w:val="20"/>
          <w:szCs w:val="20"/>
        </w:rPr>
      </w:pP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  <w:t>…………………………………………</w:t>
      </w:r>
    </w:p>
    <w:p w:rsidR="0051747D" w:rsidRPr="00C366A1" w:rsidRDefault="0051747D" w:rsidP="0051747D">
      <w:pPr>
        <w:spacing w:line="360" w:lineRule="auto"/>
        <w:ind w:left="5664" w:firstLine="576"/>
        <w:jc w:val="both"/>
        <w:rPr>
          <w:i/>
          <w:sz w:val="16"/>
          <w:szCs w:val="16"/>
        </w:rPr>
      </w:pPr>
      <w:r w:rsidRPr="00C366A1">
        <w:rPr>
          <w:i/>
          <w:sz w:val="16"/>
          <w:szCs w:val="16"/>
        </w:rPr>
        <w:t>(podpis)</w:t>
      </w:r>
    </w:p>
    <w:p w:rsidR="0051747D" w:rsidRPr="00C366A1" w:rsidRDefault="0051747D" w:rsidP="0051747D">
      <w:pPr>
        <w:spacing w:line="360" w:lineRule="auto"/>
        <w:jc w:val="both"/>
        <w:rPr>
          <w:i/>
        </w:rPr>
      </w:pPr>
    </w:p>
    <w:p w:rsidR="0051747D" w:rsidRPr="00C366A1" w:rsidRDefault="0051747D" w:rsidP="0051747D">
      <w:pPr>
        <w:spacing w:line="360" w:lineRule="auto"/>
        <w:jc w:val="both"/>
        <w:rPr>
          <w:i/>
        </w:rPr>
      </w:pPr>
    </w:p>
    <w:p w:rsidR="0051747D" w:rsidRPr="00C366A1" w:rsidRDefault="0051747D" w:rsidP="0051747D">
      <w:pPr>
        <w:spacing w:line="360" w:lineRule="auto"/>
        <w:jc w:val="both"/>
        <w:rPr>
          <w:i/>
        </w:rPr>
      </w:pPr>
    </w:p>
    <w:p w:rsidR="0051747D" w:rsidRPr="00C366A1" w:rsidRDefault="0051747D" w:rsidP="0051747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366A1">
        <w:rPr>
          <w:b/>
          <w:sz w:val="21"/>
          <w:szCs w:val="21"/>
        </w:rPr>
        <w:t>OŚWIADCZENIE DOTYCZĄCE PODANYCH INFORMACJI:</w:t>
      </w:r>
    </w:p>
    <w:p w:rsidR="0051747D" w:rsidRPr="00C366A1" w:rsidRDefault="0051747D" w:rsidP="0051747D">
      <w:pPr>
        <w:spacing w:line="360" w:lineRule="auto"/>
        <w:jc w:val="both"/>
        <w:rPr>
          <w:b/>
        </w:rPr>
      </w:pPr>
    </w:p>
    <w:p w:rsidR="0051747D" w:rsidRPr="00C366A1" w:rsidRDefault="0051747D" w:rsidP="0051747D">
      <w:pPr>
        <w:spacing w:line="360" w:lineRule="auto"/>
        <w:jc w:val="both"/>
        <w:rPr>
          <w:sz w:val="21"/>
          <w:szCs w:val="21"/>
        </w:rPr>
      </w:pPr>
      <w:r w:rsidRPr="00C366A1">
        <w:rPr>
          <w:sz w:val="21"/>
          <w:szCs w:val="21"/>
        </w:rPr>
        <w:t xml:space="preserve">Oświadczam, że wszystkie informacje podane w powyższych oświadczeniach są aktualne </w:t>
      </w:r>
      <w:r w:rsidRPr="00C366A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  <w:r w:rsidRPr="00C366A1">
        <w:rPr>
          <w:sz w:val="20"/>
          <w:szCs w:val="20"/>
        </w:rPr>
        <w:t xml:space="preserve">…………….……. </w:t>
      </w:r>
      <w:r w:rsidRPr="00C366A1">
        <w:rPr>
          <w:i/>
          <w:sz w:val="16"/>
          <w:szCs w:val="16"/>
        </w:rPr>
        <w:t>(miejscowość),</w:t>
      </w:r>
      <w:r w:rsidRPr="00C366A1">
        <w:rPr>
          <w:i/>
          <w:sz w:val="20"/>
          <w:szCs w:val="20"/>
        </w:rPr>
        <w:t xml:space="preserve"> </w:t>
      </w:r>
      <w:r w:rsidRPr="00C366A1">
        <w:rPr>
          <w:sz w:val="21"/>
          <w:szCs w:val="21"/>
        </w:rPr>
        <w:t>dnia …………………. r.</w:t>
      </w:r>
      <w:r w:rsidRPr="00C366A1">
        <w:rPr>
          <w:sz w:val="20"/>
          <w:szCs w:val="20"/>
        </w:rPr>
        <w:t xml:space="preserve"> </w:t>
      </w:r>
    </w:p>
    <w:p w:rsidR="0051747D" w:rsidRPr="00C366A1" w:rsidRDefault="0051747D" w:rsidP="0051747D">
      <w:pPr>
        <w:spacing w:line="360" w:lineRule="auto"/>
        <w:jc w:val="both"/>
        <w:rPr>
          <w:sz w:val="20"/>
          <w:szCs w:val="20"/>
        </w:rPr>
      </w:pPr>
    </w:p>
    <w:p w:rsidR="0051747D" w:rsidRPr="00C366A1" w:rsidRDefault="0051747D" w:rsidP="0051747D">
      <w:pPr>
        <w:jc w:val="both"/>
        <w:rPr>
          <w:sz w:val="20"/>
          <w:szCs w:val="20"/>
        </w:rPr>
      </w:pP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</w:r>
      <w:r w:rsidRPr="00C366A1">
        <w:rPr>
          <w:sz w:val="20"/>
          <w:szCs w:val="20"/>
        </w:rPr>
        <w:tab/>
        <w:t>…………………………………………</w:t>
      </w:r>
    </w:p>
    <w:p w:rsidR="0051747D" w:rsidRPr="00C366A1" w:rsidRDefault="0051747D" w:rsidP="005174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366A1">
        <w:rPr>
          <w:i/>
          <w:sz w:val="16"/>
          <w:szCs w:val="16"/>
        </w:rPr>
        <w:t>(podpis)</w:t>
      </w:r>
    </w:p>
    <w:p w:rsidR="0051747D" w:rsidRPr="00C366A1" w:rsidRDefault="0051747D" w:rsidP="0051747D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51747D" w:rsidRPr="00C366A1" w:rsidRDefault="0051747D" w:rsidP="0051747D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51747D" w:rsidRPr="00C366A1" w:rsidRDefault="0051747D" w:rsidP="0051747D">
      <w:pPr>
        <w:widowControl/>
        <w:suppressAutoHyphens w:val="0"/>
        <w:spacing w:before="120"/>
        <w:rPr>
          <w:sz w:val="22"/>
          <w:szCs w:val="22"/>
          <w:lang w:eastAsia="pl-PL"/>
        </w:rPr>
      </w:pPr>
      <w:r w:rsidRPr="00C366A1">
        <w:rPr>
          <w:sz w:val="22"/>
          <w:szCs w:val="22"/>
          <w:lang w:eastAsia="pl-PL"/>
        </w:rPr>
        <w:t>................................., dn. .......................</w:t>
      </w:r>
      <w:r w:rsidRPr="00C366A1">
        <w:rPr>
          <w:sz w:val="22"/>
          <w:szCs w:val="22"/>
          <w:lang w:eastAsia="pl-PL"/>
        </w:rPr>
        <w:tab/>
        <w:t xml:space="preserve">   </w:t>
      </w:r>
      <w:r w:rsidRPr="00C366A1">
        <w:rPr>
          <w:sz w:val="22"/>
          <w:szCs w:val="22"/>
          <w:lang w:eastAsia="pl-PL"/>
        </w:rPr>
        <w:tab/>
        <w:t xml:space="preserve">           .........................................................................             </w:t>
      </w:r>
      <w:r w:rsidRPr="00C366A1">
        <w:rPr>
          <w:sz w:val="18"/>
          <w:szCs w:val="18"/>
          <w:lang w:eastAsia="pl-PL"/>
        </w:rPr>
        <w:tab/>
      </w:r>
      <w:r w:rsidRPr="00C366A1">
        <w:rPr>
          <w:sz w:val="18"/>
          <w:szCs w:val="18"/>
          <w:lang w:eastAsia="pl-PL"/>
        </w:rPr>
        <w:tab/>
      </w:r>
      <w:r w:rsidRPr="00C366A1">
        <w:rPr>
          <w:sz w:val="18"/>
          <w:szCs w:val="18"/>
          <w:lang w:eastAsia="pl-PL"/>
        </w:rPr>
        <w:tab/>
        <w:t xml:space="preserve">                                         </w:t>
      </w:r>
      <w:r w:rsidRPr="00C366A1">
        <w:rPr>
          <w:sz w:val="18"/>
          <w:szCs w:val="18"/>
          <w:lang w:eastAsia="pl-PL"/>
        </w:rPr>
        <w:tab/>
        <w:t xml:space="preserve">               </w:t>
      </w:r>
      <w:r w:rsidRPr="00C366A1">
        <w:rPr>
          <w:sz w:val="18"/>
          <w:szCs w:val="18"/>
          <w:lang w:eastAsia="pl-PL"/>
        </w:rPr>
        <w:tab/>
      </w:r>
      <w:r w:rsidRPr="00C366A1">
        <w:rPr>
          <w:i/>
          <w:sz w:val="16"/>
          <w:szCs w:val="16"/>
        </w:rPr>
        <w:t xml:space="preserve">       (podpis i pieczęć upoważnionego przedstawiciela)</w:t>
      </w:r>
    </w:p>
    <w:p w:rsidR="0051747D" w:rsidRPr="00C366A1" w:rsidRDefault="0051747D" w:rsidP="0051747D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51747D" w:rsidRPr="00C366A1" w:rsidRDefault="0051747D" w:rsidP="0051747D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51747D" w:rsidRDefault="0051747D" w:rsidP="0051747D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51747D" w:rsidRDefault="0051747D" w:rsidP="0051747D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eastAsia="en-US"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 xml:space="preserve"> </w:t>
      </w:r>
    </w:p>
    <w:p w:rsidR="0051747D" w:rsidRPr="003E7F20" w:rsidRDefault="0051747D" w:rsidP="0051747D">
      <w:pPr>
        <w:widowControl/>
        <w:suppressAutoHyphens w:val="0"/>
        <w:autoSpaceDE w:val="0"/>
        <w:spacing w:line="360" w:lineRule="auto"/>
        <w:ind w:left="6379" w:hanging="567"/>
        <w:jc w:val="righ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nr 4</w:t>
      </w:r>
      <w:r w:rsidRPr="003E7F20">
        <w:rPr>
          <w:b/>
          <w:bCs/>
          <w:sz w:val="22"/>
          <w:szCs w:val="22"/>
          <w:u w:val="single"/>
        </w:rPr>
        <w:t xml:space="preserve"> do SIWZ</w:t>
      </w:r>
    </w:p>
    <w:p w:rsidR="0051747D" w:rsidRDefault="0051747D" w:rsidP="0051747D">
      <w:pPr>
        <w:widowControl/>
        <w:suppressAutoHyphens w:val="0"/>
        <w:autoSpaceDE w:val="0"/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8B0B23">
        <w:rPr>
          <w:b/>
          <w:sz w:val="22"/>
          <w:szCs w:val="22"/>
          <w:u w:val="single"/>
        </w:rPr>
        <w:t xml:space="preserve">spr. nr </w:t>
      </w:r>
      <w:r w:rsidRPr="005B42A2">
        <w:rPr>
          <w:b/>
          <w:sz w:val="22"/>
          <w:szCs w:val="22"/>
          <w:u w:val="single"/>
        </w:rPr>
        <w:t>318/BF/19/DG</w:t>
      </w:r>
    </w:p>
    <w:p w:rsidR="0051747D" w:rsidRDefault="0051747D" w:rsidP="0051747D">
      <w:pPr>
        <w:widowControl/>
        <w:suppressAutoHyphens w:val="0"/>
        <w:autoSpaceDE w:val="0"/>
        <w:spacing w:line="360" w:lineRule="auto"/>
        <w:rPr>
          <w:b/>
          <w:bCs/>
          <w:sz w:val="22"/>
          <w:szCs w:val="22"/>
          <w:u w:val="single"/>
        </w:rPr>
      </w:pPr>
    </w:p>
    <w:p w:rsidR="0051747D" w:rsidRDefault="0051747D" w:rsidP="0051747D">
      <w:pPr>
        <w:rPr>
          <w:rFonts w:eastAsia="Calibri"/>
          <w:color w:val="000000"/>
          <w:spacing w:val="3"/>
          <w:sz w:val="22"/>
          <w:szCs w:val="22"/>
          <w:lang w:eastAsia="en-US"/>
        </w:rPr>
      </w:pPr>
    </w:p>
    <w:p w:rsidR="0051747D" w:rsidRDefault="0051747D" w:rsidP="0051747D">
      <w:pPr>
        <w:shd w:val="clear" w:color="auto" w:fill="FFFFFF"/>
        <w:autoSpaceDE w:val="0"/>
        <w:spacing w:line="220" w:lineRule="atLeast"/>
        <w:rPr>
          <w:lang w:eastAsia="pl-PL"/>
        </w:rPr>
      </w:pPr>
      <w:r w:rsidRPr="00D62F77">
        <w:rPr>
          <w:lang w:eastAsia="pl-PL"/>
        </w:rPr>
        <w:t>..........................................................</w:t>
      </w:r>
    </w:p>
    <w:p w:rsidR="0051747D" w:rsidRPr="00D62F77" w:rsidRDefault="0051747D" w:rsidP="0051747D">
      <w:pPr>
        <w:shd w:val="clear" w:color="auto" w:fill="FFFFFF"/>
        <w:autoSpaceDE w:val="0"/>
        <w:spacing w:line="220" w:lineRule="atLeast"/>
        <w:rPr>
          <w:lang w:eastAsia="pl-PL"/>
        </w:rPr>
      </w:pPr>
    </w:p>
    <w:p w:rsidR="0051747D" w:rsidRPr="000750D9" w:rsidRDefault="0051747D" w:rsidP="0051747D">
      <w:pPr>
        <w:shd w:val="clear" w:color="auto" w:fill="FFFFFF"/>
        <w:autoSpaceDE w:val="0"/>
        <w:spacing w:line="360" w:lineRule="auto"/>
        <w:ind w:left="540"/>
        <w:rPr>
          <w:i/>
          <w:sz w:val="22"/>
          <w:szCs w:val="22"/>
          <w:lang w:eastAsia="pl-PL"/>
        </w:rPr>
      </w:pPr>
      <w:r w:rsidRPr="000750D9">
        <w:rPr>
          <w:i/>
          <w:sz w:val="22"/>
          <w:szCs w:val="22"/>
          <w:lang w:eastAsia="pl-PL"/>
        </w:rPr>
        <w:t>pieczęć Wykonawcy</w:t>
      </w:r>
    </w:p>
    <w:p w:rsidR="0051747D" w:rsidRPr="00D62F77" w:rsidRDefault="0051747D" w:rsidP="0051747D">
      <w:pPr>
        <w:shd w:val="clear" w:color="auto" w:fill="FFFFFF"/>
        <w:autoSpaceDE w:val="0"/>
        <w:spacing w:line="220" w:lineRule="atLeast"/>
        <w:rPr>
          <w:lang w:eastAsia="pl-PL"/>
        </w:rPr>
      </w:pPr>
    </w:p>
    <w:p w:rsidR="0051747D" w:rsidRPr="00D62F77" w:rsidRDefault="0051747D" w:rsidP="0051747D">
      <w:pPr>
        <w:tabs>
          <w:tab w:val="right" w:pos="9638"/>
        </w:tabs>
        <w:autoSpaceDE w:val="0"/>
        <w:autoSpaceDN w:val="0"/>
        <w:adjustRightInd w:val="0"/>
        <w:rPr>
          <w:lang w:eastAsia="pl-PL"/>
        </w:rPr>
      </w:pPr>
      <w:r w:rsidRPr="00D62F77">
        <w:rPr>
          <w:lang w:eastAsia="pl-PL"/>
        </w:rPr>
        <w:tab/>
      </w:r>
    </w:p>
    <w:p w:rsidR="0051747D" w:rsidRPr="00D62F77" w:rsidRDefault="0051747D" w:rsidP="0051747D">
      <w:pPr>
        <w:autoSpaceDE w:val="0"/>
        <w:autoSpaceDN w:val="0"/>
        <w:adjustRightInd w:val="0"/>
        <w:jc w:val="center"/>
        <w:rPr>
          <w:lang w:eastAsia="pl-PL"/>
        </w:rPr>
      </w:pPr>
    </w:p>
    <w:p w:rsidR="0051747D" w:rsidRPr="001B1205" w:rsidRDefault="0051747D" w:rsidP="0051747D">
      <w:pPr>
        <w:autoSpaceDE w:val="0"/>
        <w:autoSpaceDN w:val="0"/>
        <w:adjustRightInd w:val="0"/>
        <w:jc w:val="center"/>
        <w:rPr>
          <w:b/>
        </w:rPr>
      </w:pPr>
      <w:r w:rsidRPr="001B1205">
        <w:rPr>
          <w:b/>
        </w:rPr>
        <w:t>OŚWIADCZENIE</w:t>
      </w:r>
    </w:p>
    <w:p w:rsidR="0051747D" w:rsidRPr="001B1205" w:rsidRDefault="0051747D" w:rsidP="0051747D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1B1205">
        <w:rPr>
          <w:b/>
        </w:rPr>
        <w:t>O PRZYNALEŻNOŚCI LUB BRAKU PRZYNALEŻNOŚCI DO TEJ SAMEJ GRUPY KAPITAŁOWEJ</w:t>
      </w:r>
    </w:p>
    <w:p w:rsidR="0051747D" w:rsidRPr="00D62F77" w:rsidRDefault="0051747D" w:rsidP="0051747D">
      <w:pPr>
        <w:autoSpaceDE w:val="0"/>
        <w:autoSpaceDN w:val="0"/>
        <w:adjustRightInd w:val="0"/>
        <w:jc w:val="center"/>
        <w:rPr>
          <w:b/>
          <w:lang w:eastAsia="pl-PL"/>
        </w:rPr>
      </w:pPr>
    </w:p>
    <w:p w:rsidR="0051747D" w:rsidRPr="00D62F77" w:rsidRDefault="0051747D" w:rsidP="0051747D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51747D" w:rsidRPr="001B6065" w:rsidRDefault="0051747D" w:rsidP="0051747D">
      <w:pPr>
        <w:jc w:val="both"/>
        <w:rPr>
          <w:b/>
          <w:sz w:val="22"/>
          <w:szCs w:val="22"/>
        </w:rPr>
      </w:pPr>
      <w:r w:rsidRPr="001B6065">
        <w:rPr>
          <w:sz w:val="22"/>
          <w:szCs w:val="22"/>
          <w:lang w:eastAsia="pl-PL"/>
        </w:rPr>
        <w:t xml:space="preserve">Przystępując do udziału w postępowaniu o udzielenie zamówienia </w:t>
      </w:r>
      <w:r w:rsidRPr="001B6065">
        <w:rPr>
          <w:kern w:val="2"/>
          <w:sz w:val="22"/>
          <w:szCs w:val="22"/>
          <w:lang w:eastAsia="pl-PL"/>
        </w:rPr>
        <w:t>pn.</w:t>
      </w:r>
      <w:r w:rsidRPr="001B6065">
        <w:rPr>
          <w:i/>
          <w:color w:val="000000"/>
          <w:sz w:val="22"/>
          <w:szCs w:val="22"/>
        </w:rPr>
        <w:t xml:space="preserve"> </w:t>
      </w:r>
      <w:r w:rsidRPr="00EA4760">
        <w:rPr>
          <w:b/>
          <w:color w:val="000000"/>
          <w:sz w:val="22"/>
          <w:szCs w:val="22"/>
          <w:lang w:val="pl-PL" w:eastAsia="pl-PL"/>
        </w:rPr>
        <w:t>„</w:t>
      </w:r>
      <w:r w:rsidRPr="005B42A2">
        <w:rPr>
          <w:b/>
          <w:color w:val="000000"/>
          <w:sz w:val="22"/>
          <w:szCs w:val="22"/>
          <w:lang w:val="pl-PL" w:eastAsia="pl-PL"/>
        </w:rPr>
        <w:t>Zawarcie umowy ramowej na świadczenie usług tłumaczenia pisemnego, konsekutywnego i symultanicznego, nr sprawy 318/BF/19/DG</w:t>
      </w:r>
      <w:r w:rsidRPr="001B6065">
        <w:rPr>
          <w:sz w:val="22"/>
          <w:szCs w:val="22"/>
          <w:lang w:eastAsia="pl-PL"/>
        </w:rPr>
        <w:t xml:space="preserve">, prowadzonym w trybie przetargu nieograniczonego, stosownie do art. 24 ust. 11 ustawy Prawo zamówień publicznych (t.j. </w:t>
      </w:r>
      <w:r w:rsidRPr="001B6065">
        <w:rPr>
          <w:bCs/>
          <w:color w:val="000000"/>
          <w:sz w:val="22"/>
          <w:szCs w:val="22"/>
        </w:rPr>
        <w:t>Dz. U. z 2018 r. poz.1986 z późn. zm.</w:t>
      </w:r>
      <w:r w:rsidRPr="001B6065">
        <w:rPr>
          <w:sz w:val="22"/>
          <w:szCs w:val="22"/>
          <w:lang w:eastAsia="pl-PL"/>
        </w:rPr>
        <w:t>) oświadczam, że:</w:t>
      </w:r>
    </w:p>
    <w:p w:rsidR="0051747D" w:rsidRPr="000750D9" w:rsidRDefault="0051747D" w:rsidP="0051747D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51747D" w:rsidRDefault="0051747D" w:rsidP="0051747D">
      <w:pPr>
        <w:widowControl/>
        <w:numPr>
          <w:ilvl w:val="0"/>
          <w:numId w:val="9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00" w:lineRule="auto"/>
        <w:ind w:left="284" w:hanging="284"/>
        <w:jc w:val="both"/>
        <w:rPr>
          <w:sz w:val="22"/>
          <w:szCs w:val="22"/>
        </w:rPr>
      </w:pPr>
      <w:r w:rsidRPr="006377D6">
        <w:rPr>
          <w:sz w:val="22"/>
          <w:szCs w:val="22"/>
        </w:rPr>
        <w:t xml:space="preserve">nie należę do grupy kapitałowej, o której mowa w art. 24 ust. 1 pkt 23 ustawy - </w:t>
      </w:r>
      <w:r w:rsidRPr="006377D6">
        <w:rPr>
          <w:sz w:val="22"/>
          <w:szCs w:val="22"/>
        </w:rPr>
        <w:br/>
        <w:t xml:space="preserve">Prawo zamówień publicznych, wraz z żadnym innym wykonawcą, który złożył ofertę </w:t>
      </w:r>
      <w:r w:rsidRPr="006377D6">
        <w:rPr>
          <w:sz w:val="22"/>
          <w:szCs w:val="22"/>
        </w:rPr>
        <w:br/>
        <w:t>w przedmiotowym postę</w:t>
      </w:r>
      <w:r>
        <w:rPr>
          <w:sz w:val="22"/>
          <w:szCs w:val="22"/>
        </w:rPr>
        <w:t>powaniu o udzielenie zamówienia*;</w:t>
      </w:r>
    </w:p>
    <w:p w:rsidR="0051747D" w:rsidRPr="006377D6" w:rsidRDefault="0051747D" w:rsidP="0051747D">
      <w:pPr>
        <w:widowControl/>
        <w:suppressAutoHyphens w:val="0"/>
        <w:autoSpaceDE w:val="0"/>
        <w:autoSpaceDN w:val="0"/>
        <w:adjustRightInd w:val="0"/>
        <w:spacing w:line="300" w:lineRule="auto"/>
        <w:ind w:left="284"/>
        <w:jc w:val="both"/>
        <w:rPr>
          <w:sz w:val="16"/>
          <w:szCs w:val="16"/>
        </w:rPr>
      </w:pPr>
    </w:p>
    <w:p w:rsidR="0051747D" w:rsidRPr="000750D9" w:rsidRDefault="0051747D" w:rsidP="0051747D">
      <w:pPr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0750D9">
        <w:rPr>
          <w:sz w:val="22"/>
          <w:szCs w:val="22"/>
        </w:rPr>
        <w:t xml:space="preserve">należę do tej samej grupy kapitałowej z następującymi Wykonawcami, którzy złożyli oferty </w:t>
      </w:r>
      <w:r>
        <w:rPr>
          <w:sz w:val="22"/>
          <w:szCs w:val="22"/>
        </w:rPr>
        <w:t>w </w:t>
      </w:r>
      <w:r w:rsidRPr="000750D9">
        <w:rPr>
          <w:sz w:val="22"/>
          <w:szCs w:val="22"/>
        </w:rPr>
        <w:t>niniejszym postępowaniu o udzielenia zamówienia*:</w:t>
      </w:r>
    </w:p>
    <w:p w:rsidR="0051747D" w:rsidRPr="000750D9" w:rsidRDefault="0051747D" w:rsidP="0051747D">
      <w:pPr>
        <w:tabs>
          <w:tab w:val="right" w:leader="underscore" w:pos="9356"/>
        </w:tabs>
        <w:spacing w:before="240"/>
        <w:ind w:left="448" w:hanging="16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1) ……………………………………………………………………………………………………</w:t>
      </w:r>
    </w:p>
    <w:p w:rsidR="0051747D" w:rsidRDefault="0051747D" w:rsidP="0051747D">
      <w:pPr>
        <w:tabs>
          <w:tab w:val="right" w:leader="underscore" w:pos="9356"/>
        </w:tabs>
        <w:ind w:left="446" w:hanging="162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2) ……………………………………………………………………………………………………..</w:t>
      </w:r>
    </w:p>
    <w:p w:rsidR="0051747D" w:rsidRPr="000750D9" w:rsidRDefault="0051747D" w:rsidP="0051747D">
      <w:pPr>
        <w:tabs>
          <w:tab w:val="right" w:leader="underscore" w:pos="9356"/>
        </w:tabs>
        <w:ind w:left="446" w:hanging="162"/>
        <w:jc w:val="both"/>
        <w:rPr>
          <w:sz w:val="22"/>
          <w:szCs w:val="22"/>
        </w:rPr>
      </w:pPr>
    </w:p>
    <w:p w:rsidR="0051747D" w:rsidRPr="000750D9" w:rsidRDefault="0051747D" w:rsidP="0051747D">
      <w:pPr>
        <w:tabs>
          <w:tab w:val="left" w:pos="0"/>
        </w:tabs>
        <w:ind w:left="28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oraz przedstawiam wraz z niniejszym oświadczeniem dowody, że powiązania z innym Wykonawcą nie prowadzą do zakłócenia konkurencji w postępowaniu o udzielnie zamówienia:</w:t>
      </w:r>
    </w:p>
    <w:p w:rsidR="0051747D" w:rsidRPr="000750D9" w:rsidRDefault="0051747D" w:rsidP="0051747D">
      <w:pPr>
        <w:tabs>
          <w:tab w:val="right" w:leader="underscore" w:pos="9356"/>
        </w:tabs>
        <w:ind w:left="284" w:hanging="30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51747D" w:rsidRDefault="0051747D" w:rsidP="0051747D">
      <w:pPr>
        <w:tabs>
          <w:tab w:val="right" w:leader="underscore" w:pos="9356"/>
        </w:tabs>
        <w:ind w:left="284" w:hanging="30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ab/>
        <w:t>……………………………………………………………………………………………………...,</w:t>
      </w:r>
    </w:p>
    <w:p w:rsidR="0051747D" w:rsidRDefault="0051747D" w:rsidP="0051747D">
      <w:pPr>
        <w:tabs>
          <w:tab w:val="right" w:leader="underscore" w:pos="9356"/>
        </w:tabs>
        <w:ind w:left="284" w:hanging="304"/>
        <w:jc w:val="both"/>
        <w:rPr>
          <w:sz w:val="22"/>
          <w:szCs w:val="22"/>
        </w:rPr>
      </w:pPr>
    </w:p>
    <w:p w:rsidR="0051747D" w:rsidRDefault="0051747D" w:rsidP="0051747D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right" w:leader="underscore" w:pos="9356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nie należę do żadnej grupy kapitałowej*.</w:t>
      </w:r>
    </w:p>
    <w:p w:rsidR="0051747D" w:rsidRPr="000750D9" w:rsidRDefault="0051747D" w:rsidP="0051747D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 w:val="22"/>
          <w:szCs w:val="22"/>
        </w:rPr>
      </w:pPr>
    </w:p>
    <w:p w:rsidR="0051747D" w:rsidRPr="000750D9" w:rsidRDefault="0051747D" w:rsidP="0051747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51747D" w:rsidRPr="000750D9" w:rsidRDefault="0051747D" w:rsidP="0051747D">
      <w:pPr>
        <w:autoSpaceDE w:val="0"/>
        <w:autoSpaceDN w:val="0"/>
        <w:adjustRightInd w:val="0"/>
        <w:rPr>
          <w:noProof/>
          <w:sz w:val="22"/>
          <w:szCs w:val="22"/>
          <w:lang w:eastAsia="pl-PL"/>
        </w:rPr>
      </w:pPr>
      <w:r w:rsidRPr="000750D9">
        <w:rPr>
          <w:noProof/>
          <w:sz w:val="22"/>
          <w:szCs w:val="22"/>
          <w:lang w:eastAsia="pl-PL"/>
        </w:rPr>
        <w:t>…….......................,</w:t>
      </w:r>
      <w:r w:rsidRPr="000750D9">
        <w:rPr>
          <w:sz w:val="22"/>
          <w:szCs w:val="22"/>
          <w:lang w:eastAsia="pl-PL"/>
        </w:rPr>
        <w:t xml:space="preserve"> dnia</w:t>
      </w:r>
      <w:r w:rsidRPr="000750D9">
        <w:rPr>
          <w:noProof/>
          <w:sz w:val="22"/>
          <w:szCs w:val="22"/>
          <w:lang w:eastAsia="pl-PL"/>
        </w:rPr>
        <w:t xml:space="preserve"> ....................</w:t>
      </w:r>
      <w:r w:rsidRPr="000750D9">
        <w:rPr>
          <w:noProof/>
          <w:sz w:val="22"/>
          <w:szCs w:val="22"/>
          <w:lang w:eastAsia="pl-PL"/>
        </w:rPr>
        <w:tab/>
      </w:r>
      <w:r w:rsidRPr="000750D9">
        <w:rPr>
          <w:noProof/>
          <w:sz w:val="22"/>
          <w:szCs w:val="22"/>
          <w:lang w:eastAsia="pl-PL"/>
        </w:rPr>
        <w:tab/>
      </w:r>
      <w:r w:rsidRPr="000750D9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 xml:space="preserve">        </w:t>
      </w:r>
      <w:r w:rsidRPr="000750D9">
        <w:rPr>
          <w:noProof/>
          <w:sz w:val="22"/>
          <w:szCs w:val="22"/>
          <w:lang w:eastAsia="pl-PL"/>
        </w:rPr>
        <w:t>…………………………………………..</w:t>
      </w:r>
    </w:p>
    <w:p w:rsidR="0051747D" w:rsidRPr="000750D9" w:rsidRDefault="0051747D" w:rsidP="0051747D">
      <w:pPr>
        <w:rPr>
          <w:iCs/>
          <w:sz w:val="22"/>
          <w:szCs w:val="22"/>
          <w:lang w:eastAsia="pl-PL"/>
        </w:rPr>
      </w:pPr>
      <w:r w:rsidRPr="000750D9">
        <w:rPr>
          <w:noProof/>
          <w:sz w:val="22"/>
          <w:szCs w:val="22"/>
          <w:lang w:eastAsia="pl-PL"/>
        </w:rPr>
        <w:tab/>
      </w:r>
      <w:r w:rsidRPr="000750D9">
        <w:rPr>
          <w:iCs/>
          <w:sz w:val="22"/>
          <w:szCs w:val="22"/>
          <w:lang w:eastAsia="pl-PL"/>
        </w:rPr>
        <w:tab/>
      </w:r>
      <w:r w:rsidRPr="000750D9">
        <w:rPr>
          <w:iCs/>
          <w:sz w:val="22"/>
          <w:szCs w:val="22"/>
          <w:lang w:eastAsia="pl-PL"/>
        </w:rPr>
        <w:tab/>
      </w:r>
      <w:r w:rsidRPr="000750D9">
        <w:rPr>
          <w:iCs/>
          <w:sz w:val="22"/>
          <w:szCs w:val="22"/>
          <w:lang w:eastAsia="pl-PL"/>
        </w:rPr>
        <w:tab/>
      </w:r>
      <w:r w:rsidRPr="000750D9">
        <w:rPr>
          <w:iCs/>
          <w:sz w:val="22"/>
          <w:szCs w:val="22"/>
          <w:lang w:eastAsia="pl-PL"/>
        </w:rPr>
        <w:tab/>
      </w:r>
      <w:r w:rsidRPr="000750D9">
        <w:rPr>
          <w:iCs/>
          <w:sz w:val="22"/>
          <w:szCs w:val="22"/>
          <w:lang w:eastAsia="pl-PL"/>
        </w:rPr>
        <w:tab/>
      </w:r>
      <w:r w:rsidRPr="000750D9">
        <w:rPr>
          <w:iCs/>
          <w:sz w:val="22"/>
          <w:szCs w:val="22"/>
          <w:lang w:eastAsia="pl-PL"/>
        </w:rPr>
        <w:tab/>
      </w:r>
      <w:r w:rsidRPr="000750D9">
        <w:rPr>
          <w:iCs/>
          <w:sz w:val="22"/>
          <w:szCs w:val="22"/>
          <w:lang w:eastAsia="pl-PL"/>
        </w:rPr>
        <w:tab/>
        <w:t xml:space="preserve">     (podpis osoby/osób upoważnionej)</w:t>
      </w:r>
    </w:p>
    <w:p w:rsidR="0051747D" w:rsidRPr="000750D9" w:rsidRDefault="0051747D" w:rsidP="0051747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51747D" w:rsidRPr="000750D9" w:rsidRDefault="0051747D" w:rsidP="0051747D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51747D" w:rsidRDefault="0051747D" w:rsidP="0051747D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51747D" w:rsidRDefault="0051747D" w:rsidP="0051747D">
      <w:pPr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sz w:val="20"/>
          <w:szCs w:val="20"/>
          <w:lang w:eastAsia="pl-PL"/>
        </w:rPr>
        <w:t>*</w:t>
      </w:r>
      <w:r>
        <w:rPr>
          <w:sz w:val="18"/>
          <w:szCs w:val="18"/>
          <w:lang w:eastAsia="pl-PL"/>
        </w:rPr>
        <w:t xml:space="preserve"> niepotrzebne skreślić</w:t>
      </w:r>
    </w:p>
    <w:p w:rsidR="0051747D" w:rsidRDefault="0051747D" w:rsidP="0051747D">
      <w:pPr>
        <w:jc w:val="both"/>
        <w:rPr>
          <w:i/>
          <w:sz w:val="18"/>
          <w:szCs w:val="18"/>
        </w:rPr>
      </w:pPr>
    </w:p>
    <w:p w:rsidR="0051747D" w:rsidRPr="00031162" w:rsidRDefault="0051747D" w:rsidP="0051747D">
      <w:pPr>
        <w:rPr>
          <w:rFonts w:eastAsia="Calibri"/>
          <w:color w:val="000000"/>
          <w:spacing w:val="3"/>
          <w:sz w:val="22"/>
          <w:szCs w:val="22"/>
          <w:lang w:eastAsia="en-US"/>
        </w:rPr>
      </w:pPr>
      <w:r w:rsidRPr="001B1205">
        <w:rPr>
          <w:i/>
          <w:sz w:val="18"/>
          <w:szCs w:val="18"/>
        </w:rPr>
        <w:t>UWAGA: Powyższe oświadczenie Wykonawca przekazuje Zamawiającemu w terminie 3 dni od dnia zamieszczenia na stronie internetowej informacji, o której mowa w art. 86 ust. 5 ustawy – Prawo zamówień publicznych. W przypadku przynależności do tej samej grupy kapitałowej Wykonawca wraz ze złożonym oświadczeniem może przedstawić dowody, że powiązania z innym Wykonawcą nie prowadzą do zakłócenia konkurencji w postępowaniu o udzielenie zamówienia</w:t>
      </w:r>
    </w:p>
    <w:p w:rsidR="00902C6B" w:rsidRPr="0051747D" w:rsidRDefault="00902C6B" w:rsidP="0051747D">
      <w:pPr>
        <w:pStyle w:val="NormalnyWeb"/>
        <w:widowControl/>
        <w:spacing w:before="0" w:after="0" w:line="360" w:lineRule="auto"/>
        <w:ind w:firstLine="6663"/>
        <w:rPr>
          <w:i/>
          <w:sz w:val="16"/>
          <w:szCs w:val="16"/>
        </w:rPr>
      </w:pPr>
    </w:p>
    <w:sectPr w:rsidR="00902C6B" w:rsidRPr="0051747D" w:rsidSect="005B42A2">
      <w:pgSz w:w="11906" w:h="16838"/>
      <w:pgMar w:top="1135" w:right="1135" w:bottom="1417" w:left="85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8A" w:rsidRDefault="00C5348A" w:rsidP="0051747D">
      <w:r>
        <w:separator/>
      </w:r>
    </w:p>
  </w:endnote>
  <w:endnote w:type="continuationSeparator" w:id="0">
    <w:p w:rsidR="00C5348A" w:rsidRDefault="00C5348A" w:rsidP="0051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7D" w:rsidRPr="00A5307C" w:rsidRDefault="0051747D" w:rsidP="00A5307C">
    <w:pPr>
      <w:pStyle w:val="Stopka"/>
      <w:jc w:val="center"/>
      <w:rPr>
        <w:i/>
        <w:sz w:val="18"/>
        <w:szCs w:val="18"/>
      </w:rPr>
    </w:pPr>
    <w:r w:rsidRPr="00A5307C">
      <w:rPr>
        <w:i/>
        <w:sz w:val="18"/>
        <w:szCs w:val="18"/>
        <w:lang w:val="pl-PL"/>
      </w:rPr>
      <w:t>Zawarcie umowy ramowej na świadczenie usług tłumaczenia pisemnego, konsekutywnego i symultanicznego, nr sprawy 318/BF/19/DG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7D" w:rsidRPr="00A5307C" w:rsidRDefault="0051747D" w:rsidP="00EC5701">
    <w:pPr>
      <w:pStyle w:val="Stopka"/>
      <w:jc w:val="center"/>
      <w:rPr>
        <w:i/>
        <w:sz w:val="18"/>
        <w:szCs w:val="18"/>
      </w:rPr>
    </w:pPr>
    <w:r w:rsidRPr="00A5307C">
      <w:rPr>
        <w:i/>
        <w:sz w:val="18"/>
        <w:szCs w:val="18"/>
        <w:lang w:val="pl-PL"/>
      </w:rPr>
      <w:t>Zawarcie umowy ramowej na świadczenie usług tłumaczenia pisemnego, konsekutywnego i symultanicznego, nr sprawy 318/BF/19/DG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8A" w:rsidRDefault="00C5348A" w:rsidP="0051747D">
      <w:r>
        <w:separator/>
      </w:r>
    </w:p>
  </w:footnote>
  <w:footnote w:type="continuationSeparator" w:id="0">
    <w:p w:rsidR="00C5348A" w:rsidRDefault="00C5348A" w:rsidP="0051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90879"/>
    <w:multiLevelType w:val="hybridMultilevel"/>
    <w:tmpl w:val="83003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7D"/>
    <w:rsid w:val="0051747D"/>
    <w:rsid w:val="00902C6B"/>
    <w:rsid w:val="00C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A1E6"/>
  <w15:chartTrackingRefBased/>
  <w15:docId w15:val="{353B5DD6-4211-4EBB-8916-8F57013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51747D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uiPriority w:val="99"/>
    <w:rsid w:val="0051747D"/>
    <w:rPr>
      <w:rFonts w:ascii="Arial" w:eastAsia="Times New Roman" w:hAnsi="Arial" w:cs="Times New Roman"/>
      <w:b/>
      <w:sz w:val="26"/>
      <w:szCs w:val="20"/>
      <w:lang w:val="x-none" w:eastAsia="ar-SA"/>
    </w:rPr>
  </w:style>
  <w:style w:type="paragraph" w:customStyle="1" w:styleId="BodyText21">
    <w:name w:val="Body Text 21"/>
    <w:basedOn w:val="Normalny"/>
    <w:uiPriority w:val="99"/>
    <w:rsid w:val="0051747D"/>
    <w:pPr>
      <w:spacing w:line="360" w:lineRule="auto"/>
      <w:jc w:val="center"/>
    </w:pPr>
    <w:rPr>
      <w:b/>
      <w:bCs/>
    </w:rPr>
  </w:style>
  <w:style w:type="paragraph" w:styleId="Stopka">
    <w:name w:val="footer"/>
    <w:aliases w:val="Znak3"/>
    <w:basedOn w:val="Normalny"/>
    <w:link w:val="StopkaZnak"/>
    <w:uiPriority w:val="99"/>
    <w:rsid w:val="0051747D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51747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32">
    <w:name w:val="Tekst podstawowy wcięty 32"/>
    <w:basedOn w:val="Normalny"/>
    <w:uiPriority w:val="99"/>
    <w:rsid w:val="0051747D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qFormat/>
    <w:rsid w:val="0051747D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Akapit z listą BS,Numeracja 1 poziom,Preambuła,List Paragraph,Akapit z listą8"/>
    <w:basedOn w:val="Normalny"/>
    <w:link w:val="AkapitzlistZnak"/>
    <w:uiPriority w:val="34"/>
    <w:qFormat/>
    <w:rsid w:val="0051747D"/>
    <w:pPr>
      <w:ind w:left="708"/>
    </w:pPr>
    <w:rPr>
      <w:szCs w:val="20"/>
    </w:rPr>
  </w:style>
  <w:style w:type="paragraph" w:customStyle="1" w:styleId="Zawartotabeli">
    <w:name w:val="Zawartość tabeli"/>
    <w:basedOn w:val="Normalny"/>
    <w:rsid w:val="0051747D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1747D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747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51747D"/>
    <w:pPr>
      <w:widowControl/>
      <w:suppressAutoHyphens w:val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747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51747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 BS Znak,Numeracja 1 poziom Znak,Preambuła Znak,List Paragraph Znak,Akapit z listą8 Znak,Preambuła Znak1"/>
    <w:link w:val="Akapitzlist"/>
    <w:uiPriority w:val="34"/>
    <w:qFormat/>
    <w:locked/>
    <w:rsid w:val="0051747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2155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Gawerska</dc:creator>
  <cp:keywords/>
  <dc:description/>
  <cp:lastModifiedBy>Dorota Gawerska</cp:lastModifiedBy>
  <cp:revision>1</cp:revision>
  <dcterms:created xsi:type="dcterms:W3CDTF">2020-01-14T14:46:00Z</dcterms:created>
  <dcterms:modified xsi:type="dcterms:W3CDTF">2020-01-14T14:49:00Z</dcterms:modified>
</cp:coreProperties>
</file>